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5E" w:rsidRPr="009876F2" w:rsidRDefault="00F3335E" w:rsidP="00F3335E">
      <w:pPr>
        <w:pStyle w:val="3"/>
        <w:spacing w:after="0"/>
        <w:jc w:val="center"/>
        <w:rPr>
          <w:b/>
          <w:sz w:val="24"/>
          <w:szCs w:val="24"/>
        </w:rPr>
      </w:pPr>
      <w:r w:rsidRPr="009876F2">
        <w:rPr>
          <w:b/>
          <w:sz w:val="24"/>
          <w:szCs w:val="24"/>
        </w:rPr>
        <w:t>Протокол</w:t>
      </w:r>
    </w:p>
    <w:p w:rsidR="00F3335E" w:rsidRPr="009876F2" w:rsidRDefault="00F3335E" w:rsidP="00F3335E">
      <w:pPr>
        <w:widowControl w:val="0"/>
        <w:jc w:val="center"/>
        <w:rPr>
          <w:b/>
          <w:bCs/>
        </w:rPr>
      </w:pPr>
      <w:r w:rsidRPr="009876F2">
        <w:rPr>
          <w:b/>
        </w:rPr>
        <w:t>жеребьевки по распределению безвозмездной печатной площади  между кандидатами в депутаты, избирательными объединениями, выдвинувшими зарегистрированные областные списки  кандидатов в депутаты  Законодательного Собрания Пензенской области</w:t>
      </w:r>
      <w:r>
        <w:rPr>
          <w:b/>
        </w:rPr>
        <w:t xml:space="preserve"> пятого созыва</w:t>
      </w:r>
      <w:r w:rsidRPr="009876F2">
        <w:rPr>
          <w:b/>
        </w:rPr>
        <w:t xml:space="preserve"> </w:t>
      </w:r>
      <w:r w:rsidRPr="009876F2">
        <w:rPr>
          <w:b/>
          <w:bCs/>
        </w:rPr>
        <w:t>в региональном государственном периодическом печатном издании</w:t>
      </w:r>
    </w:p>
    <w:p w:rsidR="00F3335E" w:rsidRPr="009876F2" w:rsidRDefault="00F3335E" w:rsidP="00F3335E">
      <w:pPr>
        <w:widowControl w:val="0"/>
        <w:jc w:val="center"/>
      </w:pPr>
      <w:r>
        <w:t>Камешкирская районная газета «Новь»</w:t>
      </w:r>
    </w:p>
    <w:p w:rsidR="00F3335E" w:rsidRDefault="00F3335E" w:rsidP="00F3335E">
      <w:pPr>
        <w:widowControl w:val="0"/>
        <w:pBdr>
          <w:top w:val="single" w:sz="4" w:space="1" w:color="auto"/>
        </w:pBd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961"/>
        <w:gridCol w:w="3118"/>
        <w:gridCol w:w="3119"/>
        <w:gridCol w:w="3316"/>
      </w:tblGrid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jc w:val="center"/>
            </w:pPr>
            <w:r w:rsidRPr="00A7289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7289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72897">
              <w:rPr>
                <w:sz w:val="22"/>
                <w:szCs w:val="22"/>
              </w:rPr>
              <w:t>/</w:t>
            </w:r>
            <w:proofErr w:type="spellStart"/>
            <w:r w:rsidRPr="00A7289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autoSpaceDE w:val="0"/>
              <w:autoSpaceDN w:val="0"/>
              <w:adjustRightInd w:val="0"/>
              <w:jc w:val="center"/>
            </w:pPr>
            <w:r w:rsidRPr="00A72897">
              <w:rPr>
                <w:sz w:val="22"/>
                <w:szCs w:val="22"/>
              </w:rPr>
              <w:t>Наименование избирательного объединения,</w:t>
            </w:r>
          </w:p>
          <w:p w:rsidR="00F3335E" w:rsidRPr="00A72897" w:rsidRDefault="00F3335E" w:rsidP="00A72897">
            <w:pPr>
              <w:jc w:val="center"/>
            </w:pPr>
            <w:r w:rsidRPr="00A72897">
              <w:rPr>
                <w:sz w:val="22"/>
                <w:szCs w:val="22"/>
              </w:rPr>
              <w:t>Ф.И.О. кандидата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jc w:val="center"/>
            </w:pPr>
            <w:r w:rsidRPr="00A72897">
              <w:rPr>
                <w:sz w:val="22"/>
                <w:szCs w:val="22"/>
              </w:rPr>
              <w:t>Дата и номер выпуска предвыборного агитационного материала кандидата, избирательного объединения, место на полосе газеты, площадь  публикации в квадратных сантиметрах</w:t>
            </w:r>
            <w:r w:rsidRPr="00A72897">
              <w:rPr>
                <w:rStyle w:val="a5"/>
                <w:sz w:val="22"/>
                <w:szCs w:val="22"/>
              </w:rPr>
              <w:t xml:space="preserve"> </w:t>
            </w:r>
            <w:r w:rsidRPr="00A72897"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jc w:val="center"/>
            </w:pPr>
            <w:r w:rsidRPr="00A72897">
              <w:rPr>
                <w:sz w:val="22"/>
                <w:szCs w:val="22"/>
              </w:rPr>
              <w:t>Фамилия, инициалы представителя избирательного объединения, кандидата, участвовавшего в жеребьевке (члена избирательной комиссии с правом решающего голоса)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35E" w:rsidRPr="00A72897" w:rsidRDefault="00F3335E" w:rsidP="00A72897">
            <w:pPr>
              <w:pStyle w:val="2"/>
              <w:spacing w:after="0" w:line="240" w:lineRule="auto"/>
              <w:jc w:val="center"/>
            </w:pPr>
            <w:r w:rsidRPr="00A72897">
              <w:rPr>
                <w:sz w:val="22"/>
                <w:szCs w:val="22"/>
              </w:rPr>
              <w:t>Подпись представителя избирательного объединения, кандидата, участвовавшего в жеребьевке (члена избирательной комиссии с правом решающего голоса), и дата подписания</w:t>
            </w: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Пензенское региональное отделение политической партии «Либерально-демократическая партия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E66F7" w:rsidP="008E66F7">
            <w:pPr>
              <w:jc w:val="center"/>
            </w:pPr>
            <w:r>
              <w:rPr>
                <w:sz w:val="22"/>
                <w:szCs w:val="22"/>
              </w:rPr>
              <w:t>2 октября 2012 года, №76,</w:t>
            </w:r>
            <w:r>
              <w:rPr>
                <w:sz w:val="22"/>
                <w:szCs w:val="22"/>
              </w:rPr>
              <w:br/>
              <w:t>2 полоса, средняя правая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Пензенской региональное отделение Всероссийской политической партии «ЕДИНАЯ РОССИЯ»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E66F7" w:rsidP="008E66F7">
            <w:pPr>
              <w:jc w:val="center"/>
            </w:pPr>
            <w:r>
              <w:rPr>
                <w:sz w:val="22"/>
                <w:szCs w:val="22"/>
              </w:rPr>
              <w:t>2 октября 2012 года, №76,</w:t>
            </w:r>
            <w:r>
              <w:rPr>
                <w:sz w:val="22"/>
                <w:szCs w:val="22"/>
              </w:rPr>
              <w:br/>
              <w:t>2 полоса, нижняя правая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Пензенское областное отделение Политической партии «Коммунисты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E66F7" w:rsidP="008E66F7">
            <w:pPr>
              <w:jc w:val="center"/>
            </w:pPr>
            <w:r>
              <w:rPr>
                <w:sz w:val="22"/>
                <w:szCs w:val="22"/>
              </w:rPr>
              <w:t>9 октября 2012 года, №78,</w:t>
            </w:r>
            <w:r>
              <w:rPr>
                <w:sz w:val="22"/>
                <w:szCs w:val="22"/>
              </w:rPr>
              <w:br/>
              <w:t>2 полоса, верхняя левая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Политическая партия «Российская экологическая партия «Зеленые»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E66F7" w:rsidP="008E66F7">
            <w:pPr>
              <w:jc w:val="center"/>
            </w:pPr>
            <w:r>
              <w:rPr>
                <w:sz w:val="22"/>
                <w:szCs w:val="22"/>
              </w:rPr>
              <w:t>9 октября 2012 года, №78,</w:t>
            </w:r>
            <w:r>
              <w:rPr>
                <w:sz w:val="22"/>
                <w:szCs w:val="22"/>
              </w:rPr>
              <w:br/>
              <w:t>2 полоса, нижняя левая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Пензенское областное отделение политической партии «Коммунистическая партия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E66F7" w:rsidP="008E66F7">
            <w:pPr>
              <w:jc w:val="center"/>
            </w:pPr>
            <w:r>
              <w:rPr>
                <w:sz w:val="22"/>
                <w:szCs w:val="22"/>
              </w:rPr>
              <w:t>2 октября 2012 года, №76,</w:t>
            </w:r>
            <w:r>
              <w:rPr>
                <w:sz w:val="22"/>
                <w:szCs w:val="22"/>
              </w:rPr>
              <w:br/>
              <w:t>2 полоса, верхняя правая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Региональное отделение Политической партии «Справедливая Россия»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E66F7" w:rsidP="00D51BB4">
            <w:pPr>
              <w:jc w:val="center"/>
            </w:pPr>
            <w:r>
              <w:rPr>
                <w:sz w:val="22"/>
                <w:szCs w:val="22"/>
              </w:rPr>
              <w:t>9 октября 2012 года, №78,</w:t>
            </w:r>
            <w:r>
              <w:rPr>
                <w:sz w:val="22"/>
                <w:szCs w:val="22"/>
              </w:rPr>
              <w:br/>
              <w:t xml:space="preserve">2 полоса, </w:t>
            </w:r>
            <w:r w:rsidR="00D51BB4">
              <w:rPr>
                <w:sz w:val="22"/>
                <w:szCs w:val="22"/>
              </w:rPr>
              <w:t>верхняя правая</w:t>
            </w:r>
            <w:r>
              <w:rPr>
                <w:sz w:val="22"/>
                <w:szCs w:val="22"/>
              </w:rPr>
              <w:t xml:space="preserve">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</w:pPr>
          </w:p>
        </w:tc>
      </w:tr>
      <w:tr w:rsidR="00F3335E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r w:rsidRPr="00A72897"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A72897" w:rsidP="00A72897">
            <w:r w:rsidRPr="00A72897">
              <w:rPr>
                <w:sz w:val="22"/>
                <w:szCs w:val="22"/>
              </w:rPr>
              <w:t>Политическая партия «Демократическая партия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E66F7" w:rsidP="00D51BB4">
            <w:pPr>
              <w:jc w:val="center"/>
            </w:pPr>
            <w:r>
              <w:rPr>
                <w:sz w:val="22"/>
                <w:szCs w:val="22"/>
              </w:rPr>
              <w:t>9 октября 2012 года, №78,</w:t>
            </w:r>
            <w:r>
              <w:rPr>
                <w:sz w:val="22"/>
                <w:szCs w:val="22"/>
              </w:rPr>
              <w:br/>
              <w:t xml:space="preserve">2 полоса, средняя </w:t>
            </w:r>
            <w:r w:rsidR="00D51BB4">
              <w:rPr>
                <w:sz w:val="22"/>
                <w:szCs w:val="22"/>
              </w:rPr>
              <w:t>левая</w:t>
            </w:r>
            <w:r>
              <w:rPr>
                <w:sz w:val="22"/>
                <w:szCs w:val="22"/>
              </w:rPr>
              <w:t xml:space="preserve">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35E" w:rsidRPr="00A72897" w:rsidRDefault="00F3335E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Всероссийская политическая партия «Народная партия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8E66F7">
            <w:pPr>
              <w:jc w:val="center"/>
            </w:pPr>
            <w:r>
              <w:rPr>
                <w:sz w:val="22"/>
                <w:szCs w:val="22"/>
              </w:rPr>
              <w:t>9 октября 2012 года, №78,</w:t>
            </w:r>
            <w:r>
              <w:rPr>
                <w:sz w:val="22"/>
                <w:szCs w:val="22"/>
              </w:rPr>
              <w:br/>
              <w:t>2 полоса, средняя правая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Региональное отделение в Пензенской области Всероссийской политической партии «Партия пенсионеров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D51BB4">
            <w:pPr>
              <w:jc w:val="center"/>
            </w:pPr>
            <w:r>
              <w:rPr>
                <w:sz w:val="22"/>
                <w:szCs w:val="22"/>
              </w:rPr>
              <w:t>2 октября 2012 года, №76,</w:t>
            </w:r>
            <w:r>
              <w:rPr>
                <w:sz w:val="22"/>
                <w:szCs w:val="22"/>
              </w:rPr>
              <w:br/>
              <w:t>2 полоса, нижняя левая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Пензенское региональное отделение Политической партии «Российская объединенная демократическая партия «ЯБЛОКО»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D51BB4">
            <w:pPr>
              <w:jc w:val="center"/>
            </w:pPr>
            <w:r>
              <w:rPr>
                <w:sz w:val="22"/>
                <w:szCs w:val="22"/>
              </w:rPr>
              <w:t>2 октября 2012 года, №76,</w:t>
            </w:r>
            <w:r>
              <w:rPr>
                <w:sz w:val="22"/>
                <w:szCs w:val="22"/>
              </w:rPr>
              <w:br/>
              <w:t>2 полоса, средняя левая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Региональное отделение в Пензенской области Всероссийской политической партии «Правое дело»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D51BB4">
            <w:pPr>
              <w:jc w:val="center"/>
            </w:pPr>
            <w:r>
              <w:rPr>
                <w:sz w:val="22"/>
                <w:szCs w:val="22"/>
              </w:rPr>
              <w:t>2 октября 2012 года, №76,</w:t>
            </w:r>
            <w:r>
              <w:rPr>
                <w:sz w:val="22"/>
                <w:szCs w:val="22"/>
              </w:rPr>
              <w:br/>
              <w:t>2 полоса, верхняя левая часть полосы, 139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14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Колесников Владимир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791CE0">
            <w:pPr>
              <w:jc w:val="center"/>
            </w:pPr>
            <w:r>
              <w:rPr>
                <w:sz w:val="22"/>
                <w:szCs w:val="22"/>
              </w:rPr>
              <w:t>25 сентября 2012 года, №74,</w:t>
            </w:r>
            <w:r>
              <w:rPr>
                <w:sz w:val="22"/>
                <w:szCs w:val="22"/>
              </w:rPr>
              <w:br/>
              <w:t xml:space="preserve">2 полоса, средняя часть полосы, </w:t>
            </w:r>
            <w:r w:rsidR="00791CE0">
              <w:rPr>
                <w:sz w:val="22"/>
                <w:szCs w:val="22"/>
              </w:rPr>
              <w:t>306</w:t>
            </w:r>
            <w:r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Кочнев Николай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D51BB4">
            <w:pPr>
              <w:jc w:val="center"/>
            </w:pPr>
            <w:r>
              <w:rPr>
                <w:sz w:val="22"/>
                <w:szCs w:val="22"/>
              </w:rPr>
              <w:t>25 сентября 2012 года, №74,</w:t>
            </w:r>
            <w:r>
              <w:rPr>
                <w:sz w:val="22"/>
                <w:szCs w:val="22"/>
              </w:rPr>
              <w:br/>
              <w:t>3 п</w:t>
            </w:r>
            <w:r w:rsidR="00791CE0">
              <w:rPr>
                <w:sz w:val="22"/>
                <w:szCs w:val="22"/>
              </w:rPr>
              <w:t>олоса, верхняя часть полосы, 306</w:t>
            </w:r>
            <w:r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roofErr w:type="spellStart"/>
            <w:r w:rsidRPr="00A72897">
              <w:rPr>
                <w:sz w:val="22"/>
                <w:szCs w:val="22"/>
              </w:rPr>
              <w:t>Салюков</w:t>
            </w:r>
            <w:proofErr w:type="spellEnd"/>
            <w:r w:rsidRPr="00A72897">
              <w:rPr>
                <w:sz w:val="22"/>
                <w:szCs w:val="22"/>
              </w:rPr>
              <w:t xml:space="preserve"> </w:t>
            </w:r>
            <w:proofErr w:type="spellStart"/>
            <w:r w:rsidRPr="00A72897">
              <w:rPr>
                <w:sz w:val="22"/>
                <w:szCs w:val="22"/>
              </w:rPr>
              <w:t>Равиль</w:t>
            </w:r>
            <w:proofErr w:type="spellEnd"/>
            <w:r w:rsidRPr="00A72897">
              <w:rPr>
                <w:sz w:val="22"/>
                <w:szCs w:val="22"/>
              </w:rPr>
              <w:t xml:space="preserve"> </w:t>
            </w:r>
            <w:proofErr w:type="spellStart"/>
            <w:r w:rsidRPr="00A72897">
              <w:rPr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D51BB4">
            <w:pPr>
              <w:jc w:val="center"/>
            </w:pPr>
            <w:r>
              <w:rPr>
                <w:sz w:val="22"/>
                <w:szCs w:val="22"/>
              </w:rPr>
              <w:t>25 сентября 2012 года, №74,</w:t>
            </w:r>
            <w:r>
              <w:rPr>
                <w:sz w:val="22"/>
                <w:szCs w:val="22"/>
              </w:rPr>
              <w:br/>
              <w:t>2 п</w:t>
            </w:r>
            <w:r w:rsidR="00791CE0">
              <w:rPr>
                <w:sz w:val="22"/>
                <w:szCs w:val="22"/>
              </w:rPr>
              <w:t>олоса, верхняя часть полосы, 306</w:t>
            </w:r>
            <w:r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Федосеев Евгений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D51BB4">
            <w:pPr>
              <w:jc w:val="center"/>
            </w:pPr>
            <w:r>
              <w:rPr>
                <w:sz w:val="22"/>
                <w:szCs w:val="22"/>
              </w:rPr>
              <w:t>25 сентября 2012 года, №74,</w:t>
            </w:r>
            <w:r>
              <w:rPr>
                <w:sz w:val="22"/>
                <w:szCs w:val="22"/>
              </w:rPr>
              <w:br/>
              <w:t xml:space="preserve">2 </w:t>
            </w:r>
            <w:r w:rsidR="00791CE0">
              <w:rPr>
                <w:sz w:val="22"/>
                <w:szCs w:val="22"/>
              </w:rPr>
              <w:t>полоса, нижняя часть полосы, 306</w:t>
            </w:r>
            <w:r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  <w:tr w:rsidR="00A72897" w:rsidRPr="00A72897" w:rsidTr="00A7289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r w:rsidRPr="00A72897">
              <w:rPr>
                <w:sz w:val="22"/>
                <w:szCs w:val="22"/>
              </w:rPr>
              <w:t>Шаронов Антон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D51BB4" w:rsidP="00D51BB4">
            <w:pPr>
              <w:jc w:val="center"/>
            </w:pPr>
            <w:r>
              <w:rPr>
                <w:sz w:val="22"/>
                <w:szCs w:val="22"/>
              </w:rPr>
              <w:t>25 сентября 2012 года, №74,</w:t>
            </w:r>
            <w:r>
              <w:rPr>
                <w:sz w:val="22"/>
                <w:szCs w:val="22"/>
              </w:rPr>
              <w:br/>
              <w:t xml:space="preserve">3 полоса, средняя </w:t>
            </w:r>
            <w:r w:rsidR="00791CE0">
              <w:rPr>
                <w:sz w:val="22"/>
                <w:szCs w:val="22"/>
              </w:rPr>
              <w:t>часть полосы, 306</w:t>
            </w:r>
            <w:r>
              <w:rPr>
                <w:sz w:val="22"/>
                <w:szCs w:val="22"/>
              </w:rPr>
              <w:t xml:space="preserve"> кв.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843890" w:rsidP="00A72897">
            <w:pPr>
              <w:jc w:val="center"/>
            </w:pPr>
            <w:r>
              <w:t>Л.Н. Красильникова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897" w:rsidRPr="00A72897" w:rsidRDefault="00A72897" w:rsidP="00A72897">
            <w:pPr>
              <w:jc w:val="center"/>
            </w:pPr>
          </w:p>
        </w:tc>
      </w:tr>
    </w:tbl>
    <w:p w:rsidR="00F3335E" w:rsidRDefault="00F3335E" w:rsidP="00F3335E">
      <w:pPr>
        <w:widowControl w:val="0"/>
        <w:spacing w:line="360" w:lineRule="auto"/>
        <w:jc w:val="both"/>
      </w:pPr>
    </w:p>
    <w:p w:rsidR="00F3335E" w:rsidRDefault="00F3335E" w:rsidP="00F3335E">
      <w:pPr>
        <w:widowControl w:val="0"/>
        <w:spacing w:line="360" w:lineRule="auto"/>
        <w:jc w:val="both"/>
      </w:pPr>
      <w:r>
        <w:t>Представители редакции регионального государственного периодического печатного издания</w:t>
      </w:r>
      <w:r>
        <w:rPr>
          <w:rStyle w:val="a5"/>
        </w:rPr>
        <w:footnoteReference w:customMarkFollows="1" w:id="2"/>
        <w:t>**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1645"/>
        <w:gridCol w:w="2520"/>
        <w:gridCol w:w="360"/>
        <w:gridCol w:w="2520"/>
        <w:gridCol w:w="332"/>
        <w:gridCol w:w="1288"/>
      </w:tblGrid>
      <w:tr w:rsidR="00F3335E" w:rsidTr="006C02B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 xml:space="preserve">В. А. </w:t>
            </w:r>
            <w:proofErr w:type="spellStart"/>
            <w:r>
              <w:t>Галютев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>11.09.2012 г.</w:t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 xml:space="preserve">Н.И. </w:t>
            </w:r>
            <w:proofErr w:type="spellStart"/>
            <w:r>
              <w:t>Морев</w:t>
            </w:r>
            <w:proofErr w:type="spellEnd"/>
          </w:p>
        </w:tc>
        <w:tc>
          <w:tcPr>
            <w:tcW w:w="332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  <w:r>
              <w:t xml:space="preserve">11.09.2012 </w:t>
            </w:r>
          </w:p>
        </w:tc>
      </w:tr>
      <w:tr w:rsidR="00F3335E" w:rsidTr="006C02B2">
        <w:tc>
          <w:tcPr>
            <w:tcW w:w="1985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1645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shd w:val="clear" w:color="auto" w:fill="auto"/>
          </w:tcPr>
          <w:p w:rsidR="00F3335E" w:rsidRP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F3335E" w:rsidRDefault="00F3335E" w:rsidP="00F3335E">
      <w:pPr>
        <w:widowControl w:val="0"/>
        <w:spacing w:line="360" w:lineRule="auto"/>
        <w:jc w:val="both"/>
      </w:pPr>
      <w:r>
        <w:t xml:space="preserve">Член избирательной комиссии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F3335E" w:rsidTr="006C02B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F3335E">
            <w:pPr>
              <w:spacing w:line="360" w:lineRule="auto"/>
              <w:jc w:val="center"/>
            </w:pPr>
            <w:r>
              <w:t>Л.Н. Красильникова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35E" w:rsidRDefault="00F3335E" w:rsidP="006C02B2">
            <w:pPr>
              <w:spacing w:line="360" w:lineRule="auto"/>
              <w:jc w:val="both"/>
            </w:pPr>
            <w:r>
              <w:t>11.09.2012 г.</w:t>
            </w:r>
          </w:p>
        </w:tc>
      </w:tr>
      <w:tr w:rsidR="00F3335E" w:rsidTr="006C02B2">
        <w:tc>
          <w:tcPr>
            <w:tcW w:w="1985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F3335E" w:rsidRDefault="00F3335E" w:rsidP="006C02B2">
            <w:pPr>
              <w:spacing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:rsidR="00775C28" w:rsidRDefault="00AF727E"/>
    <w:sectPr w:rsidR="00775C28" w:rsidSect="00F333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7E" w:rsidRDefault="00AF727E" w:rsidP="00F3335E">
      <w:r>
        <w:separator/>
      </w:r>
    </w:p>
  </w:endnote>
  <w:endnote w:type="continuationSeparator" w:id="0">
    <w:p w:rsidR="00AF727E" w:rsidRDefault="00AF727E" w:rsidP="00F3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7E" w:rsidRDefault="00AF727E" w:rsidP="00F3335E">
      <w:r>
        <w:separator/>
      </w:r>
    </w:p>
  </w:footnote>
  <w:footnote w:type="continuationSeparator" w:id="0">
    <w:p w:rsidR="00AF727E" w:rsidRDefault="00AF727E" w:rsidP="00F3335E">
      <w:r>
        <w:continuationSeparator/>
      </w:r>
    </w:p>
  </w:footnote>
  <w:footnote w:id="1">
    <w:p w:rsidR="00F3335E" w:rsidRDefault="00F3335E" w:rsidP="00F3335E">
      <w:pPr>
        <w:pStyle w:val="a3"/>
      </w:pPr>
      <w:r>
        <w:rPr>
          <w:rStyle w:val="a5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F3335E" w:rsidRDefault="00F3335E" w:rsidP="00F3335E">
      <w:pPr>
        <w:pStyle w:val="a3"/>
      </w:pPr>
      <w:r>
        <w:rPr>
          <w:rStyle w:val="a5"/>
        </w:rPr>
        <w:t>**</w:t>
      </w:r>
      <w:r>
        <w:rPr>
          <w:lang w:val="en-US"/>
        </w:rPr>
        <w:t> </w:t>
      </w:r>
      <w:r>
        <w:t>Протокол подписывается не менее чем двумя представителями редакции регионального государственного периодического печатного издания.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335E"/>
    <w:rsid w:val="00291F6F"/>
    <w:rsid w:val="00562846"/>
    <w:rsid w:val="005964CD"/>
    <w:rsid w:val="006F5F70"/>
    <w:rsid w:val="00791CE0"/>
    <w:rsid w:val="00843890"/>
    <w:rsid w:val="008E66F7"/>
    <w:rsid w:val="00A72897"/>
    <w:rsid w:val="00AF727E"/>
    <w:rsid w:val="00D51BB4"/>
    <w:rsid w:val="00E52E04"/>
    <w:rsid w:val="00EE4173"/>
    <w:rsid w:val="00F3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3335E"/>
    <w:pPr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333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33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33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333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3335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basedOn w:val="a0"/>
    <w:semiHidden/>
    <w:rsid w:val="00F333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4</cp:revision>
  <dcterms:created xsi:type="dcterms:W3CDTF">2012-09-11T09:29:00Z</dcterms:created>
  <dcterms:modified xsi:type="dcterms:W3CDTF">2012-09-11T10:26:00Z</dcterms:modified>
</cp:coreProperties>
</file>