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0B" w:rsidRPr="00A5444F" w:rsidRDefault="007C240B" w:rsidP="006E2CCA">
      <w:pPr>
        <w:spacing w:line="240" w:lineRule="auto"/>
        <w:jc w:val="right"/>
        <w:rPr>
          <w:rFonts w:ascii="Times New Roman" w:hAnsi="Times New Roman" w:cs="Times New Roman"/>
          <w:sz w:val="28"/>
          <w:szCs w:val="28"/>
        </w:rPr>
      </w:pPr>
      <w:r w:rsidRPr="00A5444F">
        <w:rPr>
          <w:rFonts w:ascii="Times New Roman" w:hAnsi="Times New Roman" w:cs="Times New Roman"/>
          <w:sz w:val="28"/>
          <w:szCs w:val="28"/>
        </w:rPr>
        <w:t>ПРОЕКТ</w:t>
      </w:r>
    </w:p>
    <w:p w:rsidR="007C240B" w:rsidRPr="00A5444F" w:rsidRDefault="007C240B"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D1363" w:rsidRPr="00A5444F" w:rsidRDefault="008D1363" w:rsidP="006E2CCA">
      <w:pPr>
        <w:spacing w:line="240" w:lineRule="auto"/>
        <w:jc w:val="center"/>
        <w:rPr>
          <w:rFonts w:ascii="Times New Roman" w:hAnsi="Times New Roman" w:cs="Times New Roman"/>
          <w:b/>
          <w:sz w:val="28"/>
          <w:szCs w:val="28"/>
        </w:rPr>
      </w:pPr>
    </w:p>
    <w:p w:rsidR="008308D5" w:rsidRPr="00A5444F" w:rsidRDefault="008308D5" w:rsidP="006E2CCA">
      <w:pPr>
        <w:spacing w:line="240" w:lineRule="auto"/>
        <w:jc w:val="center"/>
        <w:rPr>
          <w:rFonts w:ascii="Times New Roman" w:hAnsi="Times New Roman" w:cs="Times New Roman"/>
          <w:b/>
          <w:sz w:val="44"/>
          <w:szCs w:val="44"/>
        </w:rPr>
      </w:pPr>
      <w:r w:rsidRPr="00A5444F">
        <w:rPr>
          <w:rFonts w:ascii="Times New Roman" w:hAnsi="Times New Roman" w:cs="Times New Roman"/>
          <w:b/>
          <w:sz w:val="44"/>
          <w:szCs w:val="44"/>
        </w:rPr>
        <w:t>ПРОГРАММА ИМПОРТОЗАМЕЩЕНИ</w:t>
      </w:r>
      <w:r w:rsidR="008D1363" w:rsidRPr="00A5444F">
        <w:rPr>
          <w:rFonts w:ascii="Times New Roman" w:hAnsi="Times New Roman" w:cs="Times New Roman"/>
          <w:b/>
          <w:sz w:val="44"/>
          <w:szCs w:val="44"/>
        </w:rPr>
        <w:t>Я</w:t>
      </w:r>
      <w:r w:rsidRPr="00A5444F">
        <w:rPr>
          <w:rFonts w:ascii="Times New Roman" w:hAnsi="Times New Roman" w:cs="Times New Roman"/>
          <w:b/>
          <w:sz w:val="44"/>
          <w:szCs w:val="44"/>
        </w:rPr>
        <w:t xml:space="preserve"> ПРОДУКЦИИ </w:t>
      </w:r>
      <w:r w:rsidR="008D1363" w:rsidRPr="00A5444F">
        <w:rPr>
          <w:rFonts w:ascii="Times New Roman" w:hAnsi="Times New Roman" w:cs="Times New Roman"/>
          <w:b/>
          <w:sz w:val="44"/>
          <w:szCs w:val="44"/>
        </w:rPr>
        <w:t>В ПЕНЗЕНСКОЙ ОБЛАСТИ</w:t>
      </w:r>
    </w:p>
    <w:p w:rsidR="00A91A29" w:rsidRPr="00A5444F" w:rsidRDefault="008308D5" w:rsidP="006E2CCA">
      <w:pPr>
        <w:spacing w:line="240" w:lineRule="auto"/>
        <w:jc w:val="center"/>
        <w:rPr>
          <w:rFonts w:ascii="Times New Roman" w:hAnsi="Times New Roman" w:cs="Times New Roman"/>
          <w:b/>
          <w:sz w:val="44"/>
          <w:szCs w:val="44"/>
        </w:rPr>
      </w:pPr>
      <w:r w:rsidRPr="00A5444F">
        <w:rPr>
          <w:rFonts w:ascii="Times New Roman" w:hAnsi="Times New Roman" w:cs="Times New Roman"/>
          <w:b/>
          <w:sz w:val="44"/>
          <w:szCs w:val="44"/>
        </w:rPr>
        <w:t>НА 2015-2017 ГОДЫ</w:t>
      </w:r>
    </w:p>
    <w:p w:rsidR="007C240B" w:rsidRPr="00A5444F" w:rsidRDefault="007C240B"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0B61DF" w:rsidRDefault="008D1363" w:rsidP="006E2CCA">
      <w:pPr>
        <w:spacing w:line="240" w:lineRule="auto"/>
        <w:jc w:val="center"/>
        <w:rPr>
          <w:rFonts w:ascii="Times New Roman" w:hAnsi="Times New Roman" w:cs="Times New Roman"/>
          <w:b/>
          <w:sz w:val="32"/>
          <w:szCs w:val="32"/>
        </w:rPr>
      </w:pPr>
    </w:p>
    <w:p w:rsidR="008D1363" w:rsidRPr="000B61DF" w:rsidRDefault="008D1363" w:rsidP="006E2CCA">
      <w:pPr>
        <w:spacing w:line="240" w:lineRule="auto"/>
        <w:jc w:val="center"/>
        <w:rPr>
          <w:rFonts w:ascii="Times New Roman" w:hAnsi="Times New Roman" w:cs="Times New Roman"/>
          <w:b/>
          <w:sz w:val="32"/>
          <w:szCs w:val="32"/>
        </w:rPr>
      </w:pPr>
    </w:p>
    <w:p w:rsidR="008D1363" w:rsidRPr="000B61D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p>
    <w:p w:rsidR="008D1363" w:rsidRDefault="008D1363" w:rsidP="006E2CCA">
      <w:pPr>
        <w:spacing w:line="240" w:lineRule="auto"/>
        <w:jc w:val="center"/>
        <w:rPr>
          <w:rFonts w:ascii="Times New Roman" w:hAnsi="Times New Roman" w:cs="Times New Roman"/>
          <w:b/>
          <w:sz w:val="32"/>
          <w:szCs w:val="32"/>
        </w:rPr>
      </w:pPr>
    </w:p>
    <w:p w:rsidR="008A32A3" w:rsidRPr="00A5444F" w:rsidRDefault="008A32A3" w:rsidP="006E2CCA">
      <w:pPr>
        <w:spacing w:line="240" w:lineRule="auto"/>
        <w:jc w:val="center"/>
        <w:rPr>
          <w:rFonts w:ascii="Times New Roman" w:hAnsi="Times New Roman" w:cs="Times New Roman"/>
          <w:b/>
          <w:sz w:val="32"/>
          <w:szCs w:val="32"/>
        </w:rPr>
      </w:pPr>
    </w:p>
    <w:p w:rsidR="008D1363" w:rsidRPr="00A5444F" w:rsidRDefault="008D1363" w:rsidP="006E2CCA">
      <w:pPr>
        <w:spacing w:line="240" w:lineRule="auto"/>
        <w:jc w:val="center"/>
        <w:rPr>
          <w:rFonts w:ascii="Times New Roman" w:hAnsi="Times New Roman" w:cs="Times New Roman"/>
          <w:b/>
          <w:sz w:val="32"/>
          <w:szCs w:val="32"/>
        </w:rPr>
      </w:pPr>
      <w:r w:rsidRPr="00A5444F">
        <w:rPr>
          <w:rFonts w:ascii="Times New Roman" w:hAnsi="Times New Roman" w:cs="Times New Roman"/>
          <w:b/>
          <w:sz w:val="32"/>
          <w:szCs w:val="32"/>
        </w:rPr>
        <w:t>Пенза, 2014 г.</w:t>
      </w:r>
    </w:p>
    <w:p w:rsidR="008D1363" w:rsidRPr="00A5444F" w:rsidRDefault="008D1363">
      <w:pPr>
        <w:rPr>
          <w:rFonts w:ascii="Times New Roman" w:hAnsi="Times New Roman" w:cs="Times New Roman"/>
          <w:b/>
          <w:sz w:val="32"/>
          <w:szCs w:val="32"/>
        </w:rPr>
      </w:pPr>
      <w:r w:rsidRPr="00A5444F">
        <w:rPr>
          <w:rFonts w:ascii="Times New Roman" w:hAnsi="Times New Roman" w:cs="Times New Roman"/>
          <w:b/>
          <w:sz w:val="32"/>
          <w:szCs w:val="32"/>
        </w:rPr>
        <w:br w:type="page"/>
      </w:r>
    </w:p>
    <w:p w:rsidR="007C240B" w:rsidRPr="00A5444F" w:rsidRDefault="000B61DF"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lastRenderedPageBreak/>
        <w:t>ПАСПОРТ ПРОГРАММЫ</w:t>
      </w:r>
    </w:p>
    <w:p w:rsidR="006C11A9" w:rsidRPr="00A5444F" w:rsidRDefault="006C11A9" w:rsidP="006E2CCA">
      <w:pPr>
        <w:spacing w:line="240" w:lineRule="auto"/>
        <w:jc w:val="center"/>
        <w:rPr>
          <w:rFonts w:ascii="Times New Roman" w:hAnsi="Times New Roman" w:cs="Times New Roman"/>
          <w:b/>
          <w:sz w:val="28"/>
          <w:szCs w:val="28"/>
        </w:rPr>
      </w:pPr>
    </w:p>
    <w:tbl>
      <w:tblPr>
        <w:tblStyle w:val="a4"/>
        <w:tblW w:w="10207" w:type="dxa"/>
        <w:tblInd w:w="-318" w:type="dxa"/>
        <w:tblLook w:val="04A0"/>
      </w:tblPr>
      <w:tblGrid>
        <w:gridCol w:w="3290"/>
        <w:gridCol w:w="6917"/>
      </w:tblGrid>
      <w:tr w:rsidR="007C240B" w:rsidRPr="00A5444F" w:rsidTr="00DD3276">
        <w:tc>
          <w:tcPr>
            <w:tcW w:w="3290" w:type="dxa"/>
          </w:tcPr>
          <w:p w:rsidR="007C240B" w:rsidRPr="00A5444F" w:rsidRDefault="007C240B" w:rsidP="00DD3276">
            <w:pPr>
              <w:jc w:val="left"/>
              <w:rPr>
                <w:rFonts w:ascii="Times New Roman" w:hAnsi="Times New Roman" w:cs="Times New Roman"/>
                <w:sz w:val="28"/>
                <w:szCs w:val="28"/>
              </w:rPr>
            </w:pPr>
            <w:r w:rsidRPr="00A5444F">
              <w:rPr>
                <w:rFonts w:ascii="Times New Roman" w:hAnsi="Times New Roman" w:cs="Times New Roman"/>
                <w:sz w:val="28"/>
                <w:szCs w:val="28"/>
              </w:rPr>
              <w:t xml:space="preserve">Наименование </w:t>
            </w:r>
            <w:r w:rsidR="00B81C2C" w:rsidRPr="00A5444F">
              <w:rPr>
                <w:rFonts w:ascii="Times New Roman" w:hAnsi="Times New Roman" w:cs="Times New Roman"/>
                <w:sz w:val="28"/>
                <w:szCs w:val="28"/>
              </w:rPr>
              <w:t>П</w:t>
            </w:r>
            <w:r w:rsidRPr="00A5444F">
              <w:rPr>
                <w:rFonts w:ascii="Times New Roman" w:hAnsi="Times New Roman" w:cs="Times New Roman"/>
                <w:sz w:val="28"/>
                <w:szCs w:val="28"/>
              </w:rPr>
              <w:t>рограммы</w:t>
            </w:r>
          </w:p>
        </w:tc>
        <w:tc>
          <w:tcPr>
            <w:tcW w:w="6917" w:type="dxa"/>
          </w:tcPr>
          <w:p w:rsidR="007C240B" w:rsidRPr="00A5444F" w:rsidRDefault="007C240B" w:rsidP="00C56245">
            <w:pPr>
              <w:rPr>
                <w:rFonts w:ascii="Times New Roman" w:hAnsi="Times New Roman" w:cs="Times New Roman"/>
                <w:sz w:val="28"/>
                <w:szCs w:val="28"/>
              </w:rPr>
            </w:pPr>
            <w:r w:rsidRPr="00A5444F">
              <w:rPr>
                <w:rFonts w:ascii="Times New Roman" w:hAnsi="Times New Roman" w:cs="Times New Roman"/>
                <w:sz w:val="28"/>
                <w:szCs w:val="28"/>
              </w:rPr>
              <w:t xml:space="preserve">Программа </w:t>
            </w:r>
            <w:r w:rsidR="00FD73EB" w:rsidRPr="00A5444F">
              <w:rPr>
                <w:rFonts w:ascii="Times New Roman" w:hAnsi="Times New Roman" w:cs="Times New Roman"/>
                <w:sz w:val="28"/>
                <w:szCs w:val="28"/>
              </w:rPr>
              <w:t>импортозамещени</w:t>
            </w:r>
            <w:r w:rsidR="00C56245" w:rsidRPr="00A5444F">
              <w:rPr>
                <w:rFonts w:ascii="Times New Roman" w:hAnsi="Times New Roman" w:cs="Times New Roman"/>
                <w:sz w:val="28"/>
                <w:szCs w:val="28"/>
              </w:rPr>
              <w:t>я</w:t>
            </w:r>
            <w:r w:rsidRPr="00A5444F">
              <w:rPr>
                <w:rFonts w:ascii="Times New Roman" w:hAnsi="Times New Roman" w:cs="Times New Roman"/>
                <w:sz w:val="28"/>
                <w:szCs w:val="28"/>
              </w:rPr>
              <w:t xml:space="preserve"> </w:t>
            </w:r>
            <w:r w:rsidR="00130C31" w:rsidRPr="00A5444F">
              <w:rPr>
                <w:rFonts w:ascii="Times New Roman" w:hAnsi="Times New Roman" w:cs="Times New Roman"/>
                <w:sz w:val="28"/>
                <w:szCs w:val="28"/>
              </w:rPr>
              <w:t>продукции</w:t>
            </w:r>
            <w:r w:rsidR="00C56245" w:rsidRPr="00A5444F">
              <w:rPr>
                <w:rFonts w:ascii="Times New Roman" w:hAnsi="Times New Roman" w:cs="Times New Roman"/>
                <w:sz w:val="28"/>
                <w:szCs w:val="28"/>
              </w:rPr>
              <w:t xml:space="preserve"> в</w:t>
            </w:r>
            <w:r w:rsidR="00130C31" w:rsidRPr="00A5444F">
              <w:rPr>
                <w:rFonts w:ascii="Times New Roman" w:hAnsi="Times New Roman" w:cs="Times New Roman"/>
                <w:sz w:val="28"/>
                <w:szCs w:val="28"/>
              </w:rPr>
              <w:t xml:space="preserve"> </w:t>
            </w:r>
            <w:r w:rsidR="00C56245" w:rsidRPr="00A5444F">
              <w:rPr>
                <w:rFonts w:ascii="Times New Roman" w:hAnsi="Times New Roman" w:cs="Times New Roman"/>
                <w:sz w:val="28"/>
                <w:szCs w:val="28"/>
              </w:rPr>
              <w:t xml:space="preserve">Пензенской области </w:t>
            </w:r>
            <w:r w:rsidR="00130C31" w:rsidRPr="00A5444F">
              <w:rPr>
                <w:rFonts w:ascii="Times New Roman" w:hAnsi="Times New Roman" w:cs="Times New Roman"/>
                <w:sz w:val="28"/>
                <w:szCs w:val="28"/>
              </w:rPr>
              <w:t>на 2015-2017 годы</w:t>
            </w:r>
          </w:p>
        </w:tc>
      </w:tr>
      <w:tr w:rsidR="007C240B" w:rsidRPr="00A5444F" w:rsidTr="00DD3276">
        <w:tc>
          <w:tcPr>
            <w:tcW w:w="3290" w:type="dxa"/>
          </w:tcPr>
          <w:p w:rsidR="007C240B" w:rsidRPr="00A5444F" w:rsidRDefault="00B81C2C" w:rsidP="00DD3276">
            <w:pPr>
              <w:jc w:val="left"/>
              <w:rPr>
                <w:rFonts w:ascii="Times New Roman" w:hAnsi="Times New Roman" w:cs="Times New Roman"/>
                <w:sz w:val="28"/>
                <w:szCs w:val="28"/>
              </w:rPr>
            </w:pPr>
            <w:r w:rsidRPr="00A5444F">
              <w:rPr>
                <w:rFonts w:ascii="Times New Roman" w:hAnsi="Times New Roman" w:cs="Times New Roman"/>
                <w:sz w:val="28"/>
                <w:szCs w:val="28"/>
              </w:rPr>
              <w:t>Государственный заказчик Программы</w:t>
            </w:r>
          </w:p>
        </w:tc>
        <w:tc>
          <w:tcPr>
            <w:tcW w:w="6917" w:type="dxa"/>
          </w:tcPr>
          <w:p w:rsidR="007C240B" w:rsidRPr="00A5444F" w:rsidRDefault="00B81C2C" w:rsidP="006E2CCA">
            <w:pPr>
              <w:rPr>
                <w:rFonts w:ascii="Times New Roman" w:hAnsi="Times New Roman" w:cs="Times New Roman"/>
                <w:sz w:val="28"/>
                <w:szCs w:val="28"/>
              </w:rPr>
            </w:pPr>
            <w:r w:rsidRPr="00A5444F">
              <w:rPr>
                <w:rFonts w:ascii="Times New Roman" w:hAnsi="Times New Roman" w:cs="Times New Roman"/>
                <w:sz w:val="28"/>
                <w:szCs w:val="28"/>
              </w:rPr>
              <w:t>Правительство Пензенской области</w:t>
            </w:r>
          </w:p>
        </w:tc>
      </w:tr>
      <w:tr w:rsidR="007C240B" w:rsidRPr="00A5444F" w:rsidTr="00DD3276">
        <w:tc>
          <w:tcPr>
            <w:tcW w:w="3290" w:type="dxa"/>
          </w:tcPr>
          <w:p w:rsidR="007C240B" w:rsidRPr="00A5444F" w:rsidRDefault="00F372A0" w:rsidP="00DD3276">
            <w:pPr>
              <w:jc w:val="left"/>
              <w:rPr>
                <w:rFonts w:ascii="Times New Roman" w:hAnsi="Times New Roman" w:cs="Times New Roman"/>
                <w:sz w:val="28"/>
                <w:szCs w:val="28"/>
              </w:rPr>
            </w:pPr>
            <w:r w:rsidRPr="00A5444F">
              <w:rPr>
                <w:rFonts w:ascii="Times New Roman" w:hAnsi="Times New Roman" w:cs="Times New Roman"/>
                <w:sz w:val="28"/>
                <w:szCs w:val="28"/>
              </w:rPr>
              <w:t>Основные р</w:t>
            </w:r>
            <w:r w:rsidR="00B81C2C" w:rsidRPr="00A5444F">
              <w:rPr>
                <w:rFonts w:ascii="Times New Roman" w:hAnsi="Times New Roman" w:cs="Times New Roman"/>
                <w:sz w:val="28"/>
                <w:szCs w:val="28"/>
              </w:rPr>
              <w:t>азработчики Программы</w:t>
            </w:r>
          </w:p>
        </w:tc>
        <w:tc>
          <w:tcPr>
            <w:tcW w:w="6917" w:type="dxa"/>
          </w:tcPr>
          <w:p w:rsidR="00AF0A58" w:rsidRPr="00A5444F" w:rsidRDefault="00B81C2C" w:rsidP="00AF0A58">
            <w:pPr>
              <w:rPr>
                <w:rFonts w:ascii="Times New Roman" w:hAnsi="Times New Roman" w:cs="Times New Roman"/>
                <w:sz w:val="28"/>
                <w:szCs w:val="28"/>
              </w:rPr>
            </w:pPr>
            <w:r w:rsidRPr="00A5444F">
              <w:rPr>
                <w:rFonts w:ascii="Times New Roman" w:hAnsi="Times New Roman" w:cs="Times New Roman"/>
                <w:sz w:val="28"/>
                <w:szCs w:val="28"/>
              </w:rPr>
              <w:t>Министерство сельского хозяйства Пензенской области</w:t>
            </w:r>
            <w:r w:rsidR="00AF0A58">
              <w:rPr>
                <w:rFonts w:ascii="Times New Roman" w:hAnsi="Times New Roman" w:cs="Times New Roman"/>
                <w:sz w:val="28"/>
                <w:szCs w:val="28"/>
              </w:rPr>
              <w:t>,</w:t>
            </w:r>
            <w:r w:rsidR="00130C31" w:rsidRPr="00A5444F">
              <w:rPr>
                <w:rFonts w:ascii="Times New Roman" w:hAnsi="Times New Roman" w:cs="Times New Roman"/>
                <w:sz w:val="28"/>
                <w:szCs w:val="28"/>
              </w:rPr>
              <w:t xml:space="preserve"> Министерство строительства и жилищно-коммунального хозяйства Пензенской области</w:t>
            </w:r>
            <w:r w:rsidR="00AF0A58">
              <w:rPr>
                <w:rFonts w:ascii="Times New Roman" w:hAnsi="Times New Roman" w:cs="Times New Roman"/>
                <w:sz w:val="28"/>
                <w:szCs w:val="28"/>
              </w:rPr>
              <w:t>,</w:t>
            </w:r>
            <w:r w:rsidRPr="00A5444F">
              <w:rPr>
                <w:rFonts w:ascii="Times New Roman" w:hAnsi="Times New Roman" w:cs="Times New Roman"/>
                <w:sz w:val="28"/>
                <w:szCs w:val="28"/>
              </w:rPr>
              <w:t xml:space="preserve"> Управление промышленности и транспорта Пензенской</w:t>
            </w:r>
            <w:r w:rsidR="00713201" w:rsidRPr="00A5444F">
              <w:rPr>
                <w:rFonts w:ascii="Times New Roman" w:hAnsi="Times New Roman" w:cs="Times New Roman"/>
                <w:sz w:val="28"/>
                <w:szCs w:val="28"/>
              </w:rPr>
              <w:t xml:space="preserve"> </w:t>
            </w:r>
            <w:r w:rsidR="00AF0A58">
              <w:rPr>
                <w:rFonts w:ascii="Times New Roman" w:hAnsi="Times New Roman" w:cs="Times New Roman"/>
                <w:sz w:val="28"/>
                <w:szCs w:val="28"/>
              </w:rPr>
              <w:t>области,</w:t>
            </w:r>
            <w:r w:rsidR="00AF0A58" w:rsidRPr="00A5444F">
              <w:rPr>
                <w:rFonts w:ascii="Times New Roman" w:hAnsi="Times New Roman" w:cs="Times New Roman"/>
                <w:sz w:val="28"/>
                <w:szCs w:val="28"/>
              </w:rPr>
              <w:t xml:space="preserve"> Министерство инвестиционного развития и предпринимательства Пензенской области</w:t>
            </w:r>
          </w:p>
        </w:tc>
      </w:tr>
      <w:tr w:rsidR="007C240B" w:rsidRPr="00A5444F" w:rsidTr="00DD3276">
        <w:tc>
          <w:tcPr>
            <w:tcW w:w="3290" w:type="dxa"/>
          </w:tcPr>
          <w:p w:rsidR="007C240B" w:rsidRPr="00A5444F" w:rsidRDefault="003628DF" w:rsidP="006E2CCA">
            <w:pPr>
              <w:rPr>
                <w:rFonts w:ascii="Times New Roman" w:hAnsi="Times New Roman" w:cs="Times New Roman"/>
                <w:sz w:val="28"/>
                <w:szCs w:val="28"/>
              </w:rPr>
            </w:pPr>
            <w:r w:rsidRPr="00A5444F">
              <w:rPr>
                <w:rFonts w:ascii="Times New Roman" w:hAnsi="Times New Roman" w:cs="Times New Roman"/>
                <w:sz w:val="28"/>
                <w:szCs w:val="28"/>
              </w:rPr>
              <w:t xml:space="preserve">Подпрограммы Программы </w:t>
            </w:r>
          </w:p>
        </w:tc>
        <w:tc>
          <w:tcPr>
            <w:tcW w:w="6917" w:type="dxa"/>
          </w:tcPr>
          <w:p w:rsidR="003628DF" w:rsidRPr="00A5444F" w:rsidRDefault="003628DF" w:rsidP="006E2CCA">
            <w:pPr>
              <w:rPr>
                <w:rFonts w:ascii="Times New Roman" w:hAnsi="Times New Roman" w:cs="Times New Roman"/>
                <w:sz w:val="28"/>
                <w:szCs w:val="28"/>
              </w:rPr>
            </w:pPr>
            <w:r w:rsidRPr="00A5444F">
              <w:rPr>
                <w:rFonts w:ascii="Times New Roman" w:hAnsi="Times New Roman" w:cs="Times New Roman"/>
                <w:sz w:val="28"/>
                <w:szCs w:val="28"/>
              </w:rPr>
              <w:t>1. Развитие производства импортозамещающей продукции сельского хозяйства;</w:t>
            </w:r>
          </w:p>
          <w:p w:rsidR="003628DF" w:rsidRPr="00A5444F" w:rsidRDefault="00DD3276" w:rsidP="006E2CCA">
            <w:pPr>
              <w:rPr>
                <w:rFonts w:ascii="Times New Roman" w:hAnsi="Times New Roman" w:cs="Times New Roman"/>
                <w:sz w:val="28"/>
                <w:szCs w:val="28"/>
              </w:rPr>
            </w:pPr>
            <w:r w:rsidRPr="00A5444F">
              <w:rPr>
                <w:rFonts w:ascii="Times New Roman" w:hAnsi="Times New Roman" w:cs="Times New Roman"/>
                <w:sz w:val="28"/>
                <w:szCs w:val="28"/>
              </w:rPr>
              <w:t>2</w:t>
            </w:r>
            <w:r w:rsidR="0050435B" w:rsidRPr="00A5444F">
              <w:rPr>
                <w:rFonts w:ascii="Times New Roman" w:hAnsi="Times New Roman" w:cs="Times New Roman"/>
                <w:sz w:val="28"/>
                <w:szCs w:val="28"/>
              </w:rPr>
              <w:t>.</w:t>
            </w:r>
            <w:r w:rsidR="00D95209" w:rsidRPr="00A5444F">
              <w:rPr>
                <w:rFonts w:ascii="Times New Roman" w:hAnsi="Times New Roman" w:cs="Times New Roman"/>
                <w:sz w:val="28"/>
                <w:szCs w:val="28"/>
              </w:rPr>
              <w:t xml:space="preserve"> </w:t>
            </w:r>
            <w:r w:rsidRPr="00A5444F">
              <w:rPr>
                <w:rFonts w:ascii="Times New Roman" w:hAnsi="Times New Roman" w:cs="Times New Roman"/>
                <w:sz w:val="28"/>
                <w:szCs w:val="28"/>
              </w:rPr>
              <w:t>Производство импортозамещающей</w:t>
            </w:r>
            <w:r w:rsidR="0050435B" w:rsidRPr="00A5444F">
              <w:rPr>
                <w:rFonts w:ascii="Times New Roman" w:hAnsi="Times New Roman" w:cs="Times New Roman"/>
                <w:sz w:val="28"/>
                <w:szCs w:val="28"/>
              </w:rPr>
              <w:t xml:space="preserve"> про</w:t>
            </w:r>
            <w:r w:rsidR="008D1363" w:rsidRPr="00A5444F">
              <w:rPr>
                <w:rFonts w:ascii="Times New Roman" w:hAnsi="Times New Roman" w:cs="Times New Roman"/>
                <w:sz w:val="28"/>
                <w:szCs w:val="28"/>
              </w:rPr>
              <w:t>дукции в промышленном комплексе</w:t>
            </w:r>
            <w:r w:rsidRPr="00A5444F">
              <w:rPr>
                <w:rFonts w:ascii="Times New Roman" w:hAnsi="Times New Roman" w:cs="Times New Roman"/>
                <w:sz w:val="28"/>
                <w:szCs w:val="28"/>
              </w:rPr>
              <w:t>;</w:t>
            </w:r>
          </w:p>
          <w:p w:rsidR="00DD5DB7" w:rsidRDefault="00DD3276" w:rsidP="006E2CCA">
            <w:pPr>
              <w:rPr>
                <w:rFonts w:ascii="Times New Roman" w:hAnsi="Times New Roman" w:cs="Times New Roman"/>
                <w:sz w:val="28"/>
                <w:szCs w:val="28"/>
              </w:rPr>
            </w:pPr>
            <w:r w:rsidRPr="00A5444F">
              <w:rPr>
                <w:rFonts w:ascii="Times New Roman" w:hAnsi="Times New Roman" w:cs="Times New Roman"/>
                <w:sz w:val="28"/>
                <w:szCs w:val="28"/>
              </w:rPr>
              <w:t>3</w:t>
            </w:r>
            <w:r w:rsidR="00D95209" w:rsidRPr="00A5444F">
              <w:rPr>
                <w:rFonts w:ascii="Times New Roman" w:hAnsi="Times New Roman" w:cs="Times New Roman"/>
                <w:sz w:val="28"/>
                <w:szCs w:val="28"/>
              </w:rPr>
              <w:t>. Импортозамещение в отрасли производства строительных материалов</w:t>
            </w:r>
          </w:p>
          <w:p w:rsidR="00681AE7" w:rsidRPr="00A5444F" w:rsidRDefault="00681AE7" w:rsidP="00311D48">
            <w:pPr>
              <w:rPr>
                <w:rFonts w:ascii="Times New Roman" w:hAnsi="Times New Roman" w:cs="Times New Roman"/>
                <w:sz w:val="28"/>
                <w:szCs w:val="28"/>
              </w:rPr>
            </w:pPr>
            <w:r>
              <w:rPr>
                <w:rFonts w:ascii="Times New Roman" w:hAnsi="Times New Roman" w:cs="Times New Roman"/>
                <w:sz w:val="28"/>
                <w:szCs w:val="28"/>
              </w:rPr>
              <w:t>4. И</w:t>
            </w:r>
            <w:r w:rsidRPr="00681AE7">
              <w:rPr>
                <w:rFonts w:ascii="Times New Roman" w:hAnsi="Times New Roman" w:cs="Times New Roman"/>
                <w:sz w:val="28"/>
                <w:szCs w:val="28"/>
              </w:rPr>
              <w:t>мпортозамещение в сфере малого и среднего предпринимательства</w:t>
            </w:r>
          </w:p>
        </w:tc>
      </w:tr>
      <w:tr w:rsidR="007C240B" w:rsidRPr="00A5444F" w:rsidTr="00DD3276">
        <w:tc>
          <w:tcPr>
            <w:tcW w:w="3290" w:type="dxa"/>
          </w:tcPr>
          <w:p w:rsidR="007C240B" w:rsidRPr="00A5444F" w:rsidRDefault="00B81C2C" w:rsidP="006E2CCA">
            <w:pPr>
              <w:rPr>
                <w:rFonts w:ascii="Times New Roman" w:hAnsi="Times New Roman" w:cs="Times New Roman"/>
                <w:sz w:val="28"/>
                <w:szCs w:val="28"/>
              </w:rPr>
            </w:pPr>
            <w:r w:rsidRPr="00A5444F">
              <w:rPr>
                <w:rFonts w:ascii="Times New Roman" w:hAnsi="Times New Roman" w:cs="Times New Roman"/>
                <w:sz w:val="28"/>
                <w:szCs w:val="28"/>
              </w:rPr>
              <w:t>Цель Программы</w:t>
            </w:r>
          </w:p>
        </w:tc>
        <w:tc>
          <w:tcPr>
            <w:tcW w:w="6917" w:type="dxa"/>
          </w:tcPr>
          <w:p w:rsidR="00B42C24" w:rsidRPr="00A5444F" w:rsidRDefault="00B81C2C" w:rsidP="006E2CCA">
            <w:pPr>
              <w:rPr>
                <w:rFonts w:ascii="Times New Roman" w:hAnsi="Times New Roman" w:cs="Times New Roman"/>
                <w:sz w:val="28"/>
                <w:szCs w:val="28"/>
              </w:rPr>
            </w:pPr>
            <w:r w:rsidRPr="00A5444F">
              <w:rPr>
                <w:rFonts w:ascii="Times New Roman" w:hAnsi="Times New Roman" w:cs="Times New Roman"/>
                <w:sz w:val="28"/>
                <w:szCs w:val="28"/>
              </w:rPr>
              <w:t xml:space="preserve">- </w:t>
            </w:r>
            <w:r w:rsidR="00566D0B" w:rsidRPr="00A5444F">
              <w:rPr>
                <w:rFonts w:ascii="Times New Roman" w:hAnsi="Times New Roman" w:cs="Times New Roman"/>
                <w:sz w:val="28"/>
                <w:szCs w:val="28"/>
              </w:rPr>
              <w:t>снижение зависимости Пензенской области от импорта продукции, а также ввоза товаров продовольственных и промышленных групп из других регионов за счет удовлетворения внутреннего спроса высококачественной продукцией собственного производства</w:t>
            </w:r>
            <w:r w:rsidR="00B42C24" w:rsidRPr="00A5444F">
              <w:rPr>
                <w:rFonts w:ascii="Times New Roman" w:hAnsi="Times New Roman" w:cs="Times New Roman"/>
                <w:sz w:val="28"/>
                <w:szCs w:val="28"/>
              </w:rPr>
              <w:t>;</w:t>
            </w:r>
          </w:p>
          <w:p w:rsidR="001F73E6" w:rsidRPr="00A5444F" w:rsidRDefault="00B42C24" w:rsidP="002C073F">
            <w:pPr>
              <w:rPr>
                <w:rFonts w:ascii="Times New Roman" w:hAnsi="Times New Roman" w:cs="Times New Roman"/>
                <w:sz w:val="28"/>
                <w:szCs w:val="28"/>
              </w:rPr>
            </w:pPr>
            <w:r w:rsidRPr="00A5444F">
              <w:rPr>
                <w:rFonts w:ascii="Times New Roman" w:hAnsi="Times New Roman" w:cs="Times New Roman"/>
                <w:sz w:val="28"/>
                <w:szCs w:val="28"/>
              </w:rPr>
              <w:t>-</w:t>
            </w:r>
            <w:r w:rsidR="00566D0B" w:rsidRPr="00A5444F">
              <w:rPr>
                <w:rFonts w:ascii="Times New Roman" w:hAnsi="Times New Roman" w:cs="Times New Roman"/>
                <w:sz w:val="28"/>
                <w:szCs w:val="28"/>
              </w:rPr>
              <w:t xml:space="preserve"> </w:t>
            </w:r>
            <w:r w:rsidRPr="00A5444F">
              <w:rPr>
                <w:rFonts w:ascii="Times New Roman" w:hAnsi="Times New Roman" w:cs="Times New Roman"/>
                <w:sz w:val="28"/>
                <w:szCs w:val="28"/>
              </w:rPr>
              <w:t xml:space="preserve">формирование условий для расширения масштабов производства конкурентоспособной продукции, создания новой импортозамещающей наукоемкой технологической продукции, обеспечения занятости населения, создания новых рабочих мест, увеличения поступлений в бюджет и изменения структуры регионального рынка с увеличением доли продукции, выпускаемой областными товаропроизводителями </w:t>
            </w:r>
          </w:p>
        </w:tc>
      </w:tr>
      <w:tr w:rsidR="007C240B" w:rsidRPr="009A3E31" w:rsidTr="00DD3276">
        <w:tc>
          <w:tcPr>
            <w:tcW w:w="3290" w:type="dxa"/>
          </w:tcPr>
          <w:p w:rsidR="007C240B" w:rsidRPr="00A5444F" w:rsidRDefault="00F372A0" w:rsidP="006E2CCA">
            <w:pPr>
              <w:rPr>
                <w:rFonts w:ascii="Times New Roman" w:hAnsi="Times New Roman" w:cs="Times New Roman"/>
                <w:sz w:val="28"/>
                <w:szCs w:val="28"/>
              </w:rPr>
            </w:pPr>
            <w:r w:rsidRPr="00A5444F">
              <w:rPr>
                <w:rFonts w:ascii="Times New Roman" w:hAnsi="Times New Roman" w:cs="Times New Roman"/>
                <w:sz w:val="28"/>
                <w:szCs w:val="28"/>
              </w:rPr>
              <w:t>Задачи Программы</w:t>
            </w:r>
          </w:p>
        </w:tc>
        <w:tc>
          <w:tcPr>
            <w:tcW w:w="6917" w:type="dxa"/>
          </w:tcPr>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xml:space="preserve">- расширение ассортимента, повышение качества и </w:t>
            </w:r>
            <w:r w:rsidR="00566D0B" w:rsidRPr="009A3E31">
              <w:rPr>
                <w:rFonts w:ascii="Times New Roman" w:hAnsi="Times New Roman" w:cs="Times New Roman"/>
                <w:sz w:val="28"/>
                <w:szCs w:val="28"/>
              </w:rPr>
              <w:t>конкурентоспособности продукции</w:t>
            </w:r>
            <w:r w:rsidRPr="009A3E31">
              <w:rPr>
                <w:rFonts w:ascii="Times New Roman" w:hAnsi="Times New Roman" w:cs="Times New Roman"/>
                <w:sz w:val="28"/>
                <w:szCs w:val="28"/>
              </w:rPr>
              <w:t>, производимой местными предприятиями;</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содействие продвижению продукции пензенских товаропроизводителей на внутреннем и внешнем рынках;</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реализация новых инвестиционных проектов, направленных на создание высокотехнологичного производства продукции сельского хозяйства, её хранения и переработки</w:t>
            </w:r>
            <w:r w:rsidR="00566D0B" w:rsidRPr="009A3E31">
              <w:rPr>
                <w:rFonts w:ascii="Times New Roman" w:hAnsi="Times New Roman" w:cs="Times New Roman"/>
                <w:sz w:val="28"/>
                <w:szCs w:val="28"/>
              </w:rPr>
              <w:t>, создание высокотехнологичных производств</w:t>
            </w:r>
            <w:r w:rsidRPr="009A3E31">
              <w:rPr>
                <w:rFonts w:ascii="Times New Roman" w:hAnsi="Times New Roman" w:cs="Times New Roman"/>
                <w:sz w:val="28"/>
                <w:szCs w:val="28"/>
              </w:rPr>
              <w:t>;</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реконструкция и техническое перевооружение действующих предприятий</w:t>
            </w:r>
            <w:r w:rsidR="00B42C24" w:rsidRPr="009A3E31">
              <w:rPr>
                <w:rFonts w:ascii="Times New Roman" w:hAnsi="Times New Roman" w:cs="Times New Roman"/>
                <w:sz w:val="28"/>
                <w:szCs w:val="28"/>
              </w:rPr>
              <w:t xml:space="preserve">, </w:t>
            </w:r>
            <w:r w:rsidRPr="009A3E31">
              <w:rPr>
                <w:rFonts w:ascii="Times New Roman" w:hAnsi="Times New Roman" w:cs="Times New Roman"/>
                <w:sz w:val="28"/>
                <w:szCs w:val="28"/>
              </w:rPr>
              <w:t xml:space="preserve">расширение на этой основе </w:t>
            </w:r>
            <w:r w:rsidRPr="009A3E31">
              <w:rPr>
                <w:rFonts w:ascii="Times New Roman" w:hAnsi="Times New Roman" w:cs="Times New Roman"/>
                <w:sz w:val="28"/>
                <w:szCs w:val="28"/>
              </w:rPr>
              <w:lastRenderedPageBreak/>
              <w:t>импортозамещающего ассортимента, улучшение качества и дизайна производимой продукции;</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xml:space="preserve">- увеличение численности занятых в сфере малого и среднего </w:t>
            </w:r>
            <w:r w:rsidR="00B42C24" w:rsidRPr="009A3E31">
              <w:rPr>
                <w:rFonts w:ascii="Times New Roman" w:hAnsi="Times New Roman" w:cs="Times New Roman"/>
                <w:sz w:val="28"/>
                <w:szCs w:val="28"/>
              </w:rPr>
              <w:t>бизнеса</w:t>
            </w:r>
            <w:r w:rsidRPr="009A3E31">
              <w:rPr>
                <w:rFonts w:ascii="Times New Roman" w:hAnsi="Times New Roman" w:cs="Times New Roman"/>
                <w:sz w:val="28"/>
                <w:szCs w:val="28"/>
              </w:rPr>
              <w:t>;</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внедрение современных инновационных технологий в систему производства, хранения и переработке картофеля, овощной и плодово-ягодной продукции;</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повышение инвестиционной привлекательности проектов</w:t>
            </w:r>
            <w:r w:rsidR="006E2CCA" w:rsidRPr="009A3E31">
              <w:rPr>
                <w:rFonts w:ascii="Times New Roman" w:hAnsi="Times New Roman" w:cs="Times New Roman"/>
                <w:sz w:val="28"/>
                <w:szCs w:val="28"/>
              </w:rPr>
              <w:t>,</w:t>
            </w:r>
            <w:r w:rsidRPr="009A3E31">
              <w:rPr>
                <w:rFonts w:ascii="Times New Roman" w:hAnsi="Times New Roman" w:cs="Times New Roman"/>
                <w:sz w:val="28"/>
                <w:szCs w:val="28"/>
              </w:rPr>
              <w:t xml:space="preserve"> направленных на производство импортозамещаемой продукции;</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повышение качества и снижение себестоимости производимой продукции;</w:t>
            </w:r>
          </w:p>
          <w:p w:rsidR="00F372A0" w:rsidRPr="009A3E31" w:rsidRDefault="00F372A0" w:rsidP="006E2CCA">
            <w:pPr>
              <w:rPr>
                <w:rFonts w:ascii="Times New Roman" w:hAnsi="Times New Roman" w:cs="Times New Roman"/>
                <w:sz w:val="28"/>
                <w:szCs w:val="28"/>
              </w:rPr>
            </w:pPr>
            <w:r w:rsidRPr="009A3E31">
              <w:rPr>
                <w:rFonts w:ascii="Times New Roman" w:hAnsi="Times New Roman" w:cs="Times New Roman"/>
                <w:sz w:val="28"/>
                <w:szCs w:val="28"/>
              </w:rPr>
              <w:t>- создание стабильных сырьевых зон для перерабатывающих и торгово-заготовительных предприятий, обеспечение максимально возможной загрузки их производственных мощностей сырьем местного производства;</w:t>
            </w:r>
          </w:p>
          <w:p w:rsidR="00F372A0" w:rsidRPr="009A3E31" w:rsidRDefault="00691CFE" w:rsidP="006E2CCA">
            <w:pPr>
              <w:rPr>
                <w:rFonts w:ascii="Times New Roman" w:hAnsi="Times New Roman" w:cs="Times New Roman"/>
                <w:sz w:val="28"/>
                <w:szCs w:val="28"/>
              </w:rPr>
            </w:pPr>
            <w:r w:rsidRPr="009A3E31">
              <w:rPr>
                <w:rFonts w:ascii="Times New Roman" w:hAnsi="Times New Roman" w:cs="Times New Roman"/>
                <w:sz w:val="28"/>
                <w:szCs w:val="28"/>
              </w:rPr>
              <w:t>- о</w:t>
            </w:r>
            <w:r w:rsidR="00F372A0" w:rsidRPr="009A3E31">
              <w:rPr>
                <w:rFonts w:ascii="Times New Roman" w:hAnsi="Times New Roman" w:cs="Times New Roman"/>
                <w:sz w:val="28"/>
                <w:szCs w:val="28"/>
              </w:rPr>
              <w:t xml:space="preserve">беспечение выпуска конкурентоспособных импортозамещающих </w:t>
            </w:r>
            <w:r w:rsidRPr="009A3E31">
              <w:rPr>
                <w:rFonts w:ascii="Times New Roman" w:hAnsi="Times New Roman" w:cs="Times New Roman"/>
                <w:sz w:val="28"/>
                <w:szCs w:val="28"/>
              </w:rPr>
              <w:t xml:space="preserve">строительных </w:t>
            </w:r>
            <w:r w:rsidR="00F372A0" w:rsidRPr="009A3E31">
              <w:rPr>
                <w:rFonts w:ascii="Times New Roman" w:hAnsi="Times New Roman" w:cs="Times New Roman"/>
                <w:sz w:val="28"/>
                <w:szCs w:val="28"/>
              </w:rPr>
              <w:t>материалов и изделий</w:t>
            </w:r>
            <w:r w:rsidRPr="009A3E31">
              <w:rPr>
                <w:rFonts w:ascii="Times New Roman" w:hAnsi="Times New Roman" w:cs="Times New Roman"/>
                <w:sz w:val="28"/>
                <w:szCs w:val="28"/>
              </w:rPr>
              <w:t>;</w:t>
            </w:r>
          </w:p>
          <w:p w:rsidR="00F372A0" w:rsidRPr="009A3E31" w:rsidRDefault="00691CFE" w:rsidP="006E2CCA">
            <w:pPr>
              <w:rPr>
                <w:rFonts w:ascii="Times New Roman" w:hAnsi="Times New Roman" w:cs="Times New Roman"/>
                <w:sz w:val="28"/>
                <w:szCs w:val="28"/>
              </w:rPr>
            </w:pPr>
            <w:r w:rsidRPr="009A3E31">
              <w:rPr>
                <w:rFonts w:ascii="Times New Roman" w:hAnsi="Times New Roman" w:cs="Times New Roman"/>
                <w:sz w:val="28"/>
                <w:szCs w:val="28"/>
              </w:rPr>
              <w:t>- у</w:t>
            </w:r>
            <w:r w:rsidR="00F372A0" w:rsidRPr="009A3E31">
              <w:rPr>
                <w:rFonts w:ascii="Times New Roman" w:hAnsi="Times New Roman" w:cs="Times New Roman"/>
                <w:sz w:val="28"/>
                <w:szCs w:val="28"/>
              </w:rPr>
              <w:t>дешевление себестоимости 1кв.метра жилья</w:t>
            </w:r>
            <w:r w:rsidRPr="009A3E31">
              <w:rPr>
                <w:rFonts w:ascii="Times New Roman" w:hAnsi="Times New Roman" w:cs="Times New Roman"/>
                <w:sz w:val="28"/>
                <w:szCs w:val="28"/>
              </w:rPr>
              <w:t>;</w:t>
            </w:r>
          </w:p>
          <w:p w:rsidR="00F372A0" w:rsidRPr="009A3E31" w:rsidRDefault="00691CFE" w:rsidP="006E2CCA">
            <w:pPr>
              <w:rPr>
                <w:rFonts w:ascii="Times New Roman" w:hAnsi="Times New Roman" w:cs="Times New Roman"/>
                <w:sz w:val="28"/>
                <w:szCs w:val="28"/>
              </w:rPr>
            </w:pPr>
            <w:r w:rsidRPr="009A3E31">
              <w:rPr>
                <w:rFonts w:ascii="Times New Roman" w:hAnsi="Times New Roman" w:cs="Times New Roman"/>
                <w:sz w:val="28"/>
                <w:szCs w:val="28"/>
              </w:rPr>
              <w:t>- п</w:t>
            </w:r>
            <w:r w:rsidR="00F372A0" w:rsidRPr="009A3E31">
              <w:rPr>
                <w:rFonts w:ascii="Times New Roman" w:hAnsi="Times New Roman" w:cs="Times New Roman"/>
                <w:sz w:val="28"/>
                <w:szCs w:val="28"/>
              </w:rPr>
              <w:t>ривлечение необходимых инвестиций для модернизации действующих производств, введения новых мощностей и их эффективной эксплуатации</w:t>
            </w:r>
            <w:r w:rsidRPr="009A3E31">
              <w:rPr>
                <w:rFonts w:ascii="Times New Roman" w:hAnsi="Times New Roman" w:cs="Times New Roman"/>
                <w:sz w:val="28"/>
                <w:szCs w:val="28"/>
              </w:rPr>
              <w:t>;</w:t>
            </w:r>
            <w:r w:rsidR="00F372A0" w:rsidRPr="009A3E31">
              <w:rPr>
                <w:rFonts w:ascii="Times New Roman" w:hAnsi="Times New Roman" w:cs="Times New Roman"/>
                <w:sz w:val="28"/>
                <w:szCs w:val="28"/>
              </w:rPr>
              <w:t xml:space="preserve"> </w:t>
            </w:r>
          </w:p>
          <w:p w:rsidR="00691CFE" w:rsidRPr="009A3E31" w:rsidRDefault="00691CFE" w:rsidP="006E2CCA">
            <w:pPr>
              <w:pStyle w:val="a6"/>
              <w:ind w:firstLine="0"/>
              <w:rPr>
                <w:szCs w:val="28"/>
              </w:rPr>
            </w:pPr>
            <w:r w:rsidRPr="009A3E31">
              <w:rPr>
                <w:szCs w:val="28"/>
              </w:rPr>
              <w:t>- повышение качества и конкурентоспособности продукции;</w:t>
            </w:r>
          </w:p>
          <w:p w:rsidR="00691CFE" w:rsidRPr="009A3E31" w:rsidRDefault="00691CFE" w:rsidP="006E2CCA">
            <w:pPr>
              <w:pStyle w:val="a6"/>
              <w:ind w:firstLine="0"/>
              <w:rPr>
                <w:szCs w:val="28"/>
              </w:rPr>
            </w:pPr>
            <w:r w:rsidRPr="009A3E31">
              <w:rPr>
                <w:szCs w:val="28"/>
              </w:rPr>
              <w:t>- сокращение ввозимых импортных товаров в Пензенскую область;</w:t>
            </w:r>
          </w:p>
          <w:p w:rsidR="00691CFE" w:rsidRPr="009A3E31" w:rsidRDefault="00691CFE" w:rsidP="006E2CCA">
            <w:pPr>
              <w:pStyle w:val="a6"/>
              <w:ind w:firstLine="0"/>
              <w:rPr>
                <w:szCs w:val="28"/>
              </w:rPr>
            </w:pPr>
            <w:r w:rsidRPr="009A3E31">
              <w:rPr>
                <w:szCs w:val="28"/>
              </w:rPr>
              <w:t>- максимальное использование местного сырья и более глубокая его переработка;</w:t>
            </w:r>
          </w:p>
          <w:p w:rsidR="00691CFE" w:rsidRPr="009A3E31" w:rsidRDefault="00691CFE" w:rsidP="006E2CCA">
            <w:pPr>
              <w:autoSpaceDE w:val="0"/>
              <w:autoSpaceDN w:val="0"/>
              <w:adjustRightInd w:val="0"/>
              <w:rPr>
                <w:rFonts w:ascii="Times New Roman" w:hAnsi="Times New Roman" w:cs="Times New Roman"/>
                <w:bCs/>
                <w:iCs/>
                <w:sz w:val="28"/>
                <w:szCs w:val="28"/>
              </w:rPr>
            </w:pPr>
            <w:r w:rsidRPr="009A3E31">
              <w:rPr>
                <w:rFonts w:ascii="Times New Roman" w:hAnsi="Times New Roman" w:cs="Times New Roman"/>
                <w:sz w:val="28"/>
                <w:szCs w:val="28"/>
              </w:rPr>
              <w:t xml:space="preserve">- </w:t>
            </w:r>
            <w:r w:rsidRPr="009A3E31">
              <w:rPr>
                <w:rFonts w:ascii="Times New Roman" w:hAnsi="Times New Roman" w:cs="Times New Roman"/>
                <w:bCs/>
                <w:iCs/>
                <w:sz w:val="28"/>
                <w:szCs w:val="28"/>
              </w:rPr>
              <w:t>совершенствование системы подготовки, переподготовки и закрепления кадров для потребностей промышленных предприятий;</w:t>
            </w:r>
          </w:p>
          <w:p w:rsidR="00691CFE" w:rsidRPr="009A3E31" w:rsidRDefault="00691CFE" w:rsidP="006E2CCA">
            <w:pPr>
              <w:rPr>
                <w:rFonts w:ascii="Times New Roman" w:hAnsi="Times New Roman" w:cs="Times New Roman"/>
                <w:sz w:val="28"/>
                <w:szCs w:val="28"/>
              </w:rPr>
            </w:pPr>
            <w:r w:rsidRPr="009A3E31">
              <w:rPr>
                <w:rFonts w:ascii="Times New Roman" w:hAnsi="Times New Roman" w:cs="Times New Roman"/>
                <w:sz w:val="28"/>
                <w:szCs w:val="28"/>
              </w:rPr>
              <w:t>- внедрение на ряде предприятий новых современных технологий, выпуск нетрадиционных для области видов продукции</w:t>
            </w:r>
          </w:p>
        </w:tc>
      </w:tr>
      <w:tr w:rsidR="007C240B" w:rsidRPr="00A5444F" w:rsidTr="00DD3276">
        <w:tc>
          <w:tcPr>
            <w:tcW w:w="3290" w:type="dxa"/>
          </w:tcPr>
          <w:p w:rsidR="007C240B" w:rsidRPr="00A5444F" w:rsidRDefault="001F73E6" w:rsidP="006E2CCA">
            <w:pPr>
              <w:rPr>
                <w:rFonts w:ascii="Times New Roman" w:hAnsi="Times New Roman" w:cs="Times New Roman"/>
                <w:sz w:val="28"/>
                <w:szCs w:val="28"/>
              </w:rPr>
            </w:pPr>
            <w:r w:rsidRPr="00A5444F">
              <w:rPr>
                <w:rFonts w:ascii="Times New Roman" w:hAnsi="Times New Roman" w:cs="Times New Roman"/>
                <w:sz w:val="28"/>
                <w:szCs w:val="28"/>
              </w:rPr>
              <w:lastRenderedPageBreak/>
              <w:t>Участники Программы</w:t>
            </w:r>
          </w:p>
        </w:tc>
        <w:tc>
          <w:tcPr>
            <w:tcW w:w="6917" w:type="dxa"/>
          </w:tcPr>
          <w:p w:rsidR="007C240B" w:rsidRPr="00A5444F" w:rsidRDefault="001F73E6" w:rsidP="006E2CCA">
            <w:pPr>
              <w:rPr>
                <w:rFonts w:ascii="Times New Roman" w:hAnsi="Times New Roman" w:cs="Times New Roman"/>
                <w:sz w:val="28"/>
                <w:szCs w:val="28"/>
              </w:rPr>
            </w:pPr>
            <w:r w:rsidRPr="00A5444F">
              <w:rPr>
                <w:rFonts w:ascii="Times New Roman" w:hAnsi="Times New Roman" w:cs="Times New Roman"/>
                <w:sz w:val="28"/>
                <w:szCs w:val="28"/>
              </w:rPr>
              <w:t>- сельскохозяйственные товаропроизводители Пензенской области;</w:t>
            </w:r>
          </w:p>
          <w:p w:rsidR="00566D0B" w:rsidRPr="00A5444F" w:rsidRDefault="001F73E6" w:rsidP="006E2CCA">
            <w:pPr>
              <w:rPr>
                <w:rFonts w:ascii="Times New Roman" w:hAnsi="Times New Roman" w:cs="Times New Roman"/>
                <w:sz w:val="28"/>
                <w:szCs w:val="28"/>
              </w:rPr>
            </w:pPr>
            <w:r w:rsidRPr="00A5444F">
              <w:rPr>
                <w:rFonts w:ascii="Times New Roman" w:hAnsi="Times New Roman" w:cs="Times New Roman"/>
                <w:sz w:val="28"/>
                <w:szCs w:val="28"/>
              </w:rPr>
              <w:t>- промышленные предприятия Пензенской области</w:t>
            </w:r>
            <w:r w:rsidR="00566D0B" w:rsidRPr="00A5444F">
              <w:rPr>
                <w:rFonts w:ascii="Times New Roman" w:hAnsi="Times New Roman" w:cs="Times New Roman"/>
                <w:sz w:val="28"/>
                <w:szCs w:val="28"/>
              </w:rPr>
              <w:t>;</w:t>
            </w:r>
          </w:p>
          <w:p w:rsidR="001F73E6" w:rsidRPr="00A5444F" w:rsidRDefault="00566D0B" w:rsidP="006E2CCA">
            <w:pPr>
              <w:rPr>
                <w:rFonts w:ascii="Times New Roman" w:hAnsi="Times New Roman" w:cs="Times New Roman"/>
                <w:sz w:val="28"/>
                <w:szCs w:val="28"/>
              </w:rPr>
            </w:pPr>
            <w:r w:rsidRPr="00A5444F">
              <w:rPr>
                <w:rFonts w:ascii="Times New Roman" w:hAnsi="Times New Roman" w:cs="Times New Roman"/>
                <w:sz w:val="28"/>
                <w:szCs w:val="28"/>
              </w:rPr>
              <w:t xml:space="preserve">- </w:t>
            </w:r>
            <w:r w:rsidR="00D66EE8" w:rsidRPr="00A5444F">
              <w:rPr>
                <w:rFonts w:ascii="Times New Roman" w:hAnsi="Times New Roman" w:cs="Times New Roman"/>
                <w:sz w:val="28"/>
                <w:szCs w:val="28"/>
              </w:rPr>
              <w:t xml:space="preserve">товаропроизводители </w:t>
            </w:r>
            <w:r w:rsidR="006E2CCA" w:rsidRPr="00A5444F">
              <w:rPr>
                <w:rFonts w:ascii="Times New Roman" w:hAnsi="Times New Roman" w:cs="Times New Roman"/>
                <w:sz w:val="28"/>
                <w:szCs w:val="28"/>
              </w:rPr>
              <w:t xml:space="preserve">Пензенской области – субъекты </w:t>
            </w:r>
            <w:r w:rsidR="00D66EE8" w:rsidRPr="00A5444F">
              <w:rPr>
                <w:rFonts w:ascii="Times New Roman" w:hAnsi="Times New Roman" w:cs="Times New Roman"/>
                <w:sz w:val="28"/>
                <w:szCs w:val="28"/>
              </w:rPr>
              <w:t>малого и среднего предпринимательства</w:t>
            </w:r>
          </w:p>
        </w:tc>
      </w:tr>
      <w:tr w:rsidR="009300A5" w:rsidRPr="00A5444F" w:rsidTr="00DD3276">
        <w:tc>
          <w:tcPr>
            <w:tcW w:w="3290" w:type="dxa"/>
          </w:tcPr>
          <w:p w:rsidR="009300A5" w:rsidRPr="00A5444F" w:rsidRDefault="009300A5" w:rsidP="00DD3276">
            <w:pPr>
              <w:jc w:val="left"/>
              <w:rPr>
                <w:rFonts w:ascii="Times New Roman" w:hAnsi="Times New Roman" w:cs="Times New Roman"/>
                <w:sz w:val="28"/>
                <w:szCs w:val="28"/>
              </w:rPr>
            </w:pPr>
            <w:r w:rsidRPr="00A5444F">
              <w:rPr>
                <w:rFonts w:ascii="Times New Roman" w:hAnsi="Times New Roman" w:cs="Times New Roman"/>
                <w:sz w:val="28"/>
                <w:szCs w:val="28"/>
              </w:rPr>
              <w:t xml:space="preserve">Срок реализации Программы </w:t>
            </w:r>
          </w:p>
        </w:tc>
        <w:tc>
          <w:tcPr>
            <w:tcW w:w="6917" w:type="dxa"/>
          </w:tcPr>
          <w:p w:rsidR="009300A5" w:rsidRPr="00A5444F" w:rsidRDefault="009300A5" w:rsidP="006E2CCA">
            <w:pPr>
              <w:pStyle w:val="a6"/>
              <w:ind w:firstLine="0"/>
              <w:rPr>
                <w:szCs w:val="28"/>
              </w:rPr>
            </w:pPr>
            <w:r w:rsidRPr="00A5444F">
              <w:rPr>
                <w:szCs w:val="28"/>
              </w:rPr>
              <w:t>2015 -2017 годы</w:t>
            </w:r>
          </w:p>
        </w:tc>
      </w:tr>
    </w:tbl>
    <w:p w:rsidR="00D27632" w:rsidRDefault="00D27632" w:rsidP="006E2CCA">
      <w:pPr>
        <w:spacing w:line="240" w:lineRule="auto"/>
        <w:jc w:val="center"/>
        <w:rPr>
          <w:rFonts w:ascii="Times New Roman" w:hAnsi="Times New Roman" w:cs="Times New Roman"/>
          <w:b/>
          <w:sz w:val="24"/>
          <w:szCs w:val="24"/>
        </w:rPr>
      </w:pPr>
    </w:p>
    <w:p w:rsidR="00D27632" w:rsidRDefault="00D27632">
      <w:pPr>
        <w:rPr>
          <w:rFonts w:ascii="Times New Roman" w:hAnsi="Times New Roman" w:cs="Times New Roman"/>
          <w:b/>
          <w:sz w:val="24"/>
          <w:szCs w:val="24"/>
        </w:rPr>
      </w:pPr>
      <w:r>
        <w:rPr>
          <w:rFonts w:ascii="Times New Roman" w:hAnsi="Times New Roman" w:cs="Times New Roman"/>
          <w:b/>
          <w:sz w:val="24"/>
          <w:szCs w:val="24"/>
        </w:rPr>
        <w:br w:type="page"/>
      </w:r>
    </w:p>
    <w:p w:rsidR="00DB37B6" w:rsidRPr="00A5444F" w:rsidRDefault="00DB37B6" w:rsidP="006E2CCA">
      <w:pPr>
        <w:spacing w:line="240" w:lineRule="auto"/>
        <w:jc w:val="center"/>
        <w:rPr>
          <w:rFonts w:ascii="Times New Roman" w:hAnsi="Times New Roman" w:cs="Times New Roman"/>
          <w:b/>
          <w:sz w:val="24"/>
          <w:szCs w:val="24"/>
        </w:rPr>
      </w:pPr>
    </w:p>
    <w:p w:rsidR="0046040B" w:rsidRPr="00A5444F" w:rsidRDefault="0046040B" w:rsidP="006E2CCA">
      <w:pPr>
        <w:pStyle w:val="1"/>
        <w:spacing w:before="0" w:after="0"/>
        <w:jc w:val="center"/>
        <w:rPr>
          <w:rFonts w:ascii="Times New Roman" w:hAnsi="Times New Roman" w:cs="Times New Roman"/>
          <w:sz w:val="28"/>
          <w:szCs w:val="28"/>
        </w:rPr>
      </w:pPr>
      <w:bookmarkStart w:id="0" w:name="_Toc405035795"/>
      <w:bookmarkStart w:id="1" w:name="_Toc405036118"/>
      <w:bookmarkStart w:id="2" w:name="_Toc405124385"/>
      <w:r w:rsidRPr="00A5444F">
        <w:rPr>
          <w:rFonts w:ascii="Times New Roman" w:hAnsi="Times New Roman" w:cs="Times New Roman"/>
          <w:sz w:val="28"/>
          <w:szCs w:val="28"/>
        </w:rPr>
        <w:t xml:space="preserve">1. </w:t>
      </w:r>
      <w:r w:rsidR="000B1659" w:rsidRPr="00A5444F">
        <w:rPr>
          <w:rFonts w:ascii="Times New Roman" w:hAnsi="Times New Roman" w:cs="Times New Roman"/>
          <w:sz w:val="28"/>
          <w:szCs w:val="28"/>
        </w:rPr>
        <w:t xml:space="preserve">Характеристика </w:t>
      </w:r>
      <w:bookmarkEnd w:id="0"/>
      <w:bookmarkEnd w:id="1"/>
      <w:bookmarkEnd w:id="2"/>
      <w:r w:rsidR="000B1659" w:rsidRPr="00A5444F">
        <w:rPr>
          <w:rFonts w:ascii="Times New Roman" w:hAnsi="Times New Roman" w:cs="Times New Roman"/>
          <w:sz w:val="28"/>
          <w:szCs w:val="28"/>
        </w:rPr>
        <w:t>проблемы</w:t>
      </w:r>
    </w:p>
    <w:p w:rsidR="0046040B" w:rsidRPr="00A5444F" w:rsidRDefault="0046040B" w:rsidP="006E2CCA">
      <w:pPr>
        <w:autoSpaceDE w:val="0"/>
        <w:autoSpaceDN w:val="0"/>
        <w:adjustRightInd w:val="0"/>
        <w:spacing w:line="240" w:lineRule="auto"/>
        <w:jc w:val="center"/>
        <w:rPr>
          <w:rFonts w:ascii="Times New Roman" w:hAnsi="Times New Roman" w:cs="Times New Roman"/>
          <w:sz w:val="24"/>
          <w:szCs w:val="24"/>
        </w:rPr>
      </w:pPr>
    </w:p>
    <w:p w:rsidR="0046040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Импортозамещение - процесс замены зарубежной продукции и товаров отечественными аналогами.</w:t>
      </w:r>
    </w:p>
    <w:p w:rsidR="0046040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Приоритетными направлениями экономического и социального развития Пензенской области являются:</w:t>
      </w:r>
    </w:p>
    <w:p w:rsidR="0046040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 удовлетворение потребностей жителей региона в продуктах питания и товарах народного потребления за счет насыщения регионального рынка высококачественными товарами, производимыми предприятиями и организациями, расположенными на территории региона, в том числе субъектами малого и среднего бизнеса;</w:t>
      </w:r>
    </w:p>
    <w:p w:rsidR="00713201" w:rsidRPr="00A5444F" w:rsidRDefault="00713201"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 xml:space="preserve">- </w:t>
      </w:r>
      <w:r w:rsidR="0046040B" w:rsidRPr="00A5444F">
        <w:rPr>
          <w:rFonts w:ascii="Times New Roman" w:hAnsi="Times New Roman" w:cs="Times New Roman"/>
          <w:sz w:val="28"/>
          <w:szCs w:val="28"/>
        </w:rPr>
        <w:t>формирование условий для расширения масштабов производства конкурентоспособной продукции, создани</w:t>
      </w:r>
      <w:r w:rsidR="00F96D95" w:rsidRPr="00A5444F">
        <w:rPr>
          <w:rFonts w:ascii="Times New Roman" w:hAnsi="Times New Roman" w:cs="Times New Roman"/>
          <w:sz w:val="28"/>
          <w:szCs w:val="28"/>
        </w:rPr>
        <w:t>я</w:t>
      </w:r>
      <w:r w:rsidR="0046040B" w:rsidRPr="00A5444F">
        <w:rPr>
          <w:rFonts w:ascii="Times New Roman" w:hAnsi="Times New Roman" w:cs="Times New Roman"/>
          <w:sz w:val="28"/>
          <w:szCs w:val="28"/>
        </w:rPr>
        <w:t xml:space="preserve"> новой импортозамещающей наукоемкой технологической продукции, обеспечени</w:t>
      </w:r>
      <w:r w:rsidR="00F96D95" w:rsidRPr="00A5444F">
        <w:rPr>
          <w:rFonts w:ascii="Times New Roman" w:hAnsi="Times New Roman" w:cs="Times New Roman"/>
          <w:sz w:val="28"/>
          <w:szCs w:val="28"/>
        </w:rPr>
        <w:t>я</w:t>
      </w:r>
      <w:r w:rsidR="0046040B" w:rsidRPr="00A5444F">
        <w:rPr>
          <w:rFonts w:ascii="Times New Roman" w:hAnsi="Times New Roman" w:cs="Times New Roman"/>
          <w:sz w:val="28"/>
          <w:szCs w:val="28"/>
        </w:rPr>
        <w:t xml:space="preserve"> занятости населения, создани</w:t>
      </w:r>
      <w:r w:rsidR="00F96D95" w:rsidRPr="00A5444F">
        <w:rPr>
          <w:rFonts w:ascii="Times New Roman" w:hAnsi="Times New Roman" w:cs="Times New Roman"/>
          <w:sz w:val="28"/>
          <w:szCs w:val="28"/>
        </w:rPr>
        <w:t>я</w:t>
      </w:r>
      <w:r w:rsidR="0046040B" w:rsidRPr="00A5444F">
        <w:rPr>
          <w:rFonts w:ascii="Times New Roman" w:hAnsi="Times New Roman" w:cs="Times New Roman"/>
          <w:sz w:val="28"/>
          <w:szCs w:val="28"/>
        </w:rPr>
        <w:t xml:space="preserve"> новых рабочих мест, увеличени</w:t>
      </w:r>
      <w:r w:rsidR="00F96D95" w:rsidRPr="00A5444F">
        <w:rPr>
          <w:rFonts w:ascii="Times New Roman" w:hAnsi="Times New Roman" w:cs="Times New Roman"/>
          <w:sz w:val="28"/>
          <w:szCs w:val="28"/>
        </w:rPr>
        <w:t>я</w:t>
      </w:r>
      <w:r w:rsidR="0046040B" w:rsidRPr="00A5444F">
        <w:rPr>
          <w:rFonts w:ascii="Times New Roman" w:hAnsi="Times New Roman" w:cs="Times New Roman"/>
          <w:sz w:val="28"/>
          <w:szCs w:val="28"/>
        </w:rPr>
        <w:t xml:space="preserve"> поступлений в бюджет и изменени</w:t>
      </w:r>
      <w:r w:rsidR="00F96D95" w:rsidRPr="00A5444F">
        <w:rPr>
          <w:rFonts w:ascii="Times New Roman" w:hAnsi="Times New Roman" w:cs="Times New Roman"/>
          <w:sz w:val="28"/>
          <w:szCs w:val="28"/>
        </w:rPr>
        <w:t>я</w:t>
      </w:r>
      <w:r w:rsidR="0046040B" w:rsidRPr="00A5444F">
        <w:rPr>
          <w:rFonts w:ascii="Times New Roman" w:hAnsi="Times New Roman" w:cs="Times New Roman"/>
          <w:sz w:val="28"/>
          <w:szCs w:val="28"/>
        </w:rPr>
        <w:t xml:space="preserve"> структуры регионального рынка с увеличением доли продукции, выпускаемой областными товаропроизводителями и сокращением ввозимой продукции в Пензенскую область;</w:t>
      </w:r>
    </w:p>
    <w:p w:rsidR="0046040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 восстановление темпов строительства, активизация инвестиционной деятельности в целях технического перевооружения организаций по производству строительной продукции, расширение ассортимента и повышение качества продукции, при этом продукция отрасли должна содержать широкую гамму строительных материалов, изделий и конструкций, отвечающих всем требованиям товарного рынка.</w:t>
      </w:r>
    </w:p>
    <w:p w:rsidR="00713201"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9A3E31">
        <w:rPr>
          <w:rFonts w:ascii="Times New Roman" w:hAnsi="Times New Roman" w:cs="Times New Roman"/>
          <w:sz w:val="28"/>
          <w:szCs w:val="28"/>
        </w:rPr>
        <w:t>Это п</w:t>
      </w:r>
      <w:r w:rsidRPr="00A5444F">
        <w:rPr>
          <w:rFonts w:ascii="Times New Roman" w:hAnsi="Times New Roman" w:cs="Times New Roman"/>
          <w:sz w:val="28"/>
          <w:szCs w:val="28"/>
        </w:rPr>
        <w:t xml:space="preserve">риобретает особую актуальность в условиях обеспечения продовольственной безопасности страны при усилении конфронтации с США и частью стран ЕС, мирового финансового кризиса, роста цен на импортные товары. </w:t>
      </w:r>
    </w:p>
    <w:p w:rsidR="00713201"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 xml:space="preserve">Принятие </w:t>
      </w:r>
      <w:r w:rsidR="009A3E31">
        <w:rPr>
          <w:rFonts w:ascii="Times New Roman" w:hAnsi="Times New Roman" w:cs="Times New Roman"/>
          <w:sz w:val="28"/>
          <w:szCs w:val="28"/>
        </w:rPr>
        <w:t xml:space="preserve"> </w:t>
      </w:r>
      <w:r w:rsidR="00AB2BF3" w:rsidRPr="009A3E31">
        <w:rPr>
          <w:rFonts w:ascii="Times New Roman" w:hAnsi="Times New Roman" w:cs="Times New Roman"/>
          <w:sz w:val="28"/>
          <w:szCs w:val="28"/>
        </w:rPr>
        <w:t>П</w:t>
      </w:r>
      <w:r w:rsidRPr="009A3E31">
        <w:rPr>
          <w:rFonts w:ascii="Times New Roman" w:hAnsi="Times New Roman" w:cs="Times New Roman"/>
          <w:sz w:val="28"/>
          <w:szCs w:val="28"/>
        </w:rPr>
        <w:t xml:space="preserve">рограммы </w:t>
      </w:r>
      <w:r w:rsidR="00B42C24" w:rsidRPr="009A3E31">
        <w:rPr>
          <w:rFonts w:ascii="Times New Roman" w:hAnsi="Times New Roman" w:cs="Times New Roman"/>
          <w:sz w:val="28"/>
          <w:szCs w:val="28"/>
        </w:rPr>
        <w:t xml:space="preserve"> </w:t>
      </w:r>
      <w:r w:rsidR="009A3E31" w:rsidRPr="009A3E31">
        <w:rPr>
          <w:rFonts w:ascii="Times New Roman" w:hAnsi="Times New Roman" w:cs="Times New Roman"/>
          <w:sz w:val="28"/>
          <w:szCs w:val="28"/>
        </w:rPr>
        <w:t xml:space="preserve">  </w:t>
      </w:r>
      <w:r w:rsidR="00B42C24" w:rsidRPr="009A3E31">
        <w:rPr>
          <w:rFonts w:ascii="Times New Roman" w:hAnsi="Times New Roman" w:cs="Times New Roman"/>
          <w:sz w:val="28"/>
          <w:szCs w:val="28"/>
        </w:rPr>
        <w:t>импортозамещени</w:t>
      </w:r>
      <w:r w:rsidR="009A3E31" w:rsidRPr="009A3E31">
        <w:rPr>
          <w:rFonts w:ascii="Times New Roman" w:hAnsi="Times New Roman" w:cs="Times New Roman"/>
          <w:sz w:val="28"/>
          <w:szCs w:val="28"/>
        </w:rPr>
        <w:t xml:space="preserve">я  </w:t>
      </w:r>
      <w:r w:rsidR="00B42C24" w:rsidRPr="009A3E31">
        <w:rPr>
          <w:rFonts w:ascii="Times New Roman" w:hAnsi="Times New Roman" w:cs="Times New Roman"/>
          <w:sz w:val="28"/>
          <w:szCs w:val="28"/>
        </w:rPr>
        <w:t xml:space="preserve"> продукции</w:t>
      </w:r>
      <w:r w:rsidR="00B42C24" w:rsidRPr="00A5444F">
        <w:rPr>
          <w:rFonts w:ascii="Times New Roman" w:hAnsi="Times New Roman" w:cs="Times New Roman"/>
          <w:sz w:val="28"/>
          <w:szCs w:val="28"/>
        </w:rPr>
        <w:t xml:space="preserve"> </w:t>
      </w:r>
      <w:r w:rsidR="009A3E31">
        <w:rPr>
          <w:rFonts w:ascii="Times New Roman" w:hAnsi="Times New Roman" w:cs="Times New Roman"/>
          <w:sz w:val="28"/>
          <w:szCs w:val="28"/>
        </w:rPr>
        <w:t xml:space="preserve">   в </w:t>
      </w:r>
      <w:r w:rsidR="009A3E31">
        <w:rPr>
          <w:rFonts w:ascii="Times New Roman" w:hAnsi="Times New Roman" w:cs="Times New Roman"/>
          <w:sz w:val="28"/>
          <w:szCs w:val="28"/>
        </w:rPr>
        <w:tab/>
        <w:t xml:space="preserve">Пензенской  области </w:t>
      </w:r>
      <w:r w:rsidR="00B42C24" w:rsidRPr="00A5444F">
        <w:rPr>
          <w:rFonts w:ascii="Times New Roman" w:hAnsi="Times New Roman" w:cs="Times New Roman"/>
          <w:sz w:val="28"/>
          <w:szCs w:val="28"/>
        </w:rPr>
        <w:t>на 2015-2017 годы</w:t>
      </w:r>
      <w:r w:rsidR="00AB2BF3" w:rsidRPr="00A5444F">
        <w:rPr>
          <w:rFonts w:ascii="Times New Roman" w:hAnsi="Times New Roman" w:cs="Times New Roman"/>
          <w:sz w:val="28"/>
          <w:szCs w:val="28"/>
        </w:rPr>
        <w:t xml:space="preserve">, </w:t>
      </w:r>
      <w:r w:rsidRPr="00A5444F">
        <w:rPr>
          <w:rFonts w:ascii="Times New Roman" w:hAnsi="Times New Roman" w:cs="Times New Roman"/>
          <w:sz w:val="28"/>
          <w:szCs w:val="28"/>
        </w:rPr>
        <w:t>ориентированной на увеличение объемов производства высококачественной конкурентоспособной продукции</w:t>
      </w:r>
      <w:r w:rsidR="00AA127B"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создаст благоприятные условия для развития агропромышленного</w:t>
      </w:r>
      <w:r w:rsidR="00AB2BF3" w:rsidRPr="00A5444F">
        <w:rPr>
          <w:rFonts w:ascii="Times New Roman" w:hAnsi="Times New Roman" w:cs="Times New Roman"/>
          <w:sz w:val="28"/>
          <w:szCs w:val="28"/>
        </w:rPr>
        <w:t xml:space="preserve">, промышленного </w:t>
      </w:r>
      <w:r w:rsidRPr="00A5444F">
        <w:rPr>
          <w:rFonts w:ascii="Times New Roman" w:hAnsi="Times New Roman" w:cs="Times New Roman"/>
          <w:sz w:val="28"/>
          <w:szCs w:val="28"/>
        </w:rPr>
        <w:t>комплекса Пензенской области и экспортного потенциала региона</w:t>
      </w:r>
      <w:r w:rsidR="00AB2BF3" w:rsidRPr="00A5444F">
        <w:rPr>
          <w:rFonts w:ascii="Times New Roman" w:hAnsi="Times New Roman" w:cs="Times New Roman"/>
          <w:sz w:val="28"/>
          <w:szCs w:val="28"/>
        </w:rPr>
        <w:t xml:space="preserve">. </w:t>
      </w:r>
    </w:p>
    <w:p w:rsidR="00BB3D30" w:rsidRPr="00A5444F" w:rsidRDefault="00BB3D30" w:rsidP="006E2CCA">
      <w:pPr>
        <w:autoSpaceDE w:val="0"/>
        <w:autoSpaceDN w:val="0"/>
        <w:adjustRightInd w:val="0"/>
        <w:spacing w:line="240" w:lineRule="auto"/>
        <w:ind w:firstLine="540"/>
        <w:rPr>
          <w:rFonts w:ascii="Times New Roman" w:hAnsi="Times New Roman" w:cs="Times New Roman"/>
          <w:sz w:val="28"/>
          <w:szCs w:val="28"/>
        </w:rPr>
      </w:pPr>
    </w:p>
    <w:p w:rsidR="00BB3D30" w:rsidRDefault="00D57656" w:rsidP="00BB3D30">
      <w:pPr>
        <w:autoSpaceDE w:val="0"/>
        <w:autoSpaceDN w:val="0"/>
        <w:adjustRightInd w:val="0"/>
        <w:spacing w:line="240" w:lineRule="auto"/>
        <w:ind w:firstLine="540"/>
        <w:rPr>
          <w:rFonts w:ascii="Times New Roman" w:hAnsi="Times New Roman" w:cs="Times New Roman"/>
          <w:b/>
          <w:i/>
          <w:sz w:val="28"/>
          <w:szCs w:val="28"/>
        </w:rPr>
      </w:pPr>
      <w:r w:rsidRPr="00A5444F">
        <w:rPr>
          <w:rFonts w:ascii="Times New Roman" w:hAnsi="Times New Roman" w:cs="Times New Roman"/>
          <w:b/>
          <w:i/>
          <w:sz w:val="28"/>
          <w:szCs w:val="28"/>
        </w:rPr>
        <w:t>При распределении средств, в рамках государственных программ Пензенской области, преимущественным правом будут пользоваться проекты, направленные на обеспечение выпуска продукции, обладающей высоким потенциалом импортозамещения.</w:t>
      </w:r>
    </w:p>
    <w:p w:rsidR="00E65685" w:rsidRDefault="00E65685" w:rsidP="00BB3D30">
      <w:pPr>
        <w:autoSpaceDE w:val="0"/>
        <w:autoSpaceDN w:val="0"/>
        <w:adjustRightInd w:val="0"/>
        <w:spacing w:line="240" w:lineRule="auto"/>
        <w:ind w:firstLine="540"/>
        <w:rPr>
          <w:rFonts w:ascii="Times New Roman" w:hAnsi="Times New Roman" w:cs="Times New Roman"/>
          <w:b/>
          <w:i/>
          <w:sz w:val="28"/>
          <w:szCs w:val="28"/>
        </w:rPr>
      </w:pPr>
    </w:p>
    <w:p w:rsidR="00BB3D30" w:rsidRDefault="00E65685" w:rsidP="00E65685">
      <w:pPr>
        <w:pStyle w:val="1"/>
        <w:spacing w:before="0" w:after="0"/>
        <w:rPr>
          <w:rFonts w:ascii="Times New Roman" w:hAnsi="Times New Roman" w:cs="Times New Roman"/>
          <w:b w:val="0"/>
          <w:i/>
          <w:sz w:val="28"/>
          <w:szCs w:val="28"/>
        </w:rPr>
      </w:pPr>
      <w:r>
        <w:rPr>
          <w:rFonts w:ascii="Times New Roman" w:hAnsi="Times New Roman" w:cs="Times New Roman"/>
          <w:i/>
          <w:sz w:val="28"/>
          <w:szCs w:val="28"/>
        </w:rPr>
        <w:tab/>
      </w:r>
      <w:r w:rsidRPr="00E65685">
        <w:rPr>
          <w:rFonts w:ascii="Times New Roman" w:hAnsi="Times New Roman" w:cs="Times New Roman"/>
          <w:i/>
          <w:sz w:val="28"/>
          <w:szCs w:val="28"/>
        </w:rPr>
        <w:t>Сведения о выпуске продукции, обладающей высоким потенциалом импортозамещения  в разрезе муниципальных образований</w:t>
      </w:r>
      <w:r>
        <w:rPr>
          <w:rFonts w:ascii="Times New Roman" w:hAnsi="Times New Roman" w:cs="Times New Roman"/>
          <w:i/>
          <w:sz w:val="28"/>
          <w:szCs w:val="28"/>
        </w:rPr>
        <w:t xml:space="preserve"> </w:t>
      </w:r>
      <w:r w:rsidRPr="00E65685">
        <w:rPr>
          <w:rFonts w:ascii="Times New Roman" w:hAnsi="Times New Roman" w:cs="Times New Roman"/>
          <w:i/>
          <w:sz w:val="28"/>
          <w:szCs w:val="28"/>
        </w:rPr>
        <w:t xml:space="preserve"> Пензенской области</w:t>
      </w:r>
      <w:r>
        <w:rPr>
          <w:rFonts w:ascii="Times New Roman" w:hAnsi="Times New Roman" w:cs="Times New Roman"/>
          <w:i/>
          <w:sz w:val="28"/>
          <w:szCs w:val="28"/>
        </w:rPr>
        <w:t>,</w:t>
      </w:r>
      <w:r w:rsidRPr="00E65685">
        <w:rPr>
          <w:rFonts w:ascii="Times New Roman" w:hAnsi="Times New Roman" w:cs="Times New Roman"/>
          <w:i/>
          <w:sz w:val="28"/>
          <w:szCs w:val="28"/>
        </w:rPr>
        <w:t xml:space="preserve"> </w:t>
      </w:r>
      <w:r>
        <w:rPr>
          <w:rFonts w:ascii="Times New Roman" w:hAnsi="Times New Roman" w:cs="Times New Roman"/>
          <w:i/>
          <w:sz w:val="28"/>
          <w:szCs w:val="28"/>
        </w:rPr>
        <w:t>представлены в приложении № 1</w:t>
      </w:r>
    </w:p>
    <w:p w:rsidR="00E65685" w:rsidRDefault="00E65685" w:rsidP="00BB3D30">
      <w:pPr>
        <w:autoSpaceDE w:val="0"/>
        <w:autoSpaceDN w:val="0"/>
        <w:adjustRightInd w:val="0"/>
        <w:spacing w:line="240" w:lineRule="auto"/>
        <w:ind w:firstLine="540"/>
        <w:rPr>
          <w:rFonts w:ascii="Times New Roman" w:hAnsi="Times New Roman" w:cs="Times New Roman"/>
          <w:b/>
          <w:i/>
          <w:sz w:val="28"/>
          <w:szCs w:val="28"/>
        </w:rPr>
      </w:pPr>
    </w:p>
    <w:p w:rsidR="00DB37B6" w:rsidRPr="00A5444F" w:rsidRDefault="00BB3D30" w:rsidP="00E65685">
      <w:pPr>
        <w:autoSpaceDE w:val="0"/>
        <w:autoSpaceDN w:val="0"/>
        <w:adjustRightInd w:val="0"/>
        <w:spacing w:line="240" w:lineRule="auto"/>
        <w:ind w:firstLine="540"/>
        <w:rPr>
          <w:rFonts w:ascii="Times New Roman" w:hAnsi="Times New Roman" w:cs="Times New Roman"/>
          <w:sz w:val="24"/>
          <w:szCs w:val="24"/>
        </w:rPr>
      </w:pPr>
      <w:r w:rsidRPr="00BB3D30">
        <w:rPr>
          <w:rFonts w:ascii="Times New Roman" w:hAnsi="Times New Roman" w:cs="Times New Roman"/>
          <w:b/>
          <w:i/>
          <w:sz w:val="28"/>
          <w:szCs w:val="28"/>
        </w:rPr>
        <w:t>Перечень продукции, обладающих высоким потенциалом к импортозамещению</w:t>
      </w:r>
      <w:r w:rsidR="00E65685">
        <w:rPr>
          <w:rFonts w:ascii="Times New Roman" w:hAnsi="Times New Roman" w:cs="Times New Roman"/>
          <w:b/>
          <w:i/>
          <w:sz w:val="28"/>
          <w:szCs w:val="28"/>
        </w:rPr>
        <w:t>,</w:t>
      </w:r>
      <w:r w:rsidRPr="00BB3D30">
        <w:rPr>
          <w:rFonts w:ascii="Times New Roman" w:hAnsi="Times New Roman" w:cs="Times New Roman"/>
          <w:b/>
          <w:i/>
          <w:sz w:val="28"/>
          <w:szCs w:val="28"/>
        </w:rPr>
        <w:t xml:space="preserve"> представлен в приложении</w:t>
      </w:r>
      <w:r w:rsidR="009A3E31">
        <w:rPr>
          <w:rFonts w:ascii="Times New Roman" w:hAnsi="Times New Roman" w:cs="Times New Roman"/>
          <w:b/>
          <w:i/>
          <w:sz w:val="28"/>
          <w:szCs w:val="28"/>
        </w:rPr>
        <w:t xml:space="preserve"> № </w:t>
      </w:r>
      <w:r w:rsidR="00E65685">
        <w:rPr>
          <w:rFonts w:ascii="Times New Roman" w:hAnsi="Times New Roman" w:cs="Times New Roman"/>
          <w:b/>
          <w:i/>
          <w:sz w:val="28"/>
          <w:szCs w:val="28"/>
        </w:rPr>
        <w:t>2</w:t>
      </w:r>
      <w:r w:rsidRPr="00BB3D30">
        <w:rPr>
          <w:rFonts w:ascii="Times New Roman" w:hAnsi="Times New Roman" w:cs="Times New Roman"/>
          <w:b/>
          <w:i/>
          <w:sz w:val="28"/>
          <w:szCs w:val="28"/>
        </w:rPr>
        <w:t>.</w:t>
      </w:r>
    </w:p>
    <w:p w:rsidR="00DB37B6" w:rsidRPr="00A5444F" w:rsidRDefault="00DB37B6" w:rsidP="006E2CCA">
      <w:pPr>
        <w:autoSpaceDE w:val="0"/>
        <w:autoSpaceDN w:val="0"/>
        <w:adjustRightInd w:val="0"/>
        <w:spacing w:line="240" w:lineRule="auto"/>
        <w:rPr>
          <w:rFonts w:ascii="Times New Roman" w:hAnsi="Times New Roman" w:cs="Times New Roman"/>
          <w:sz w:val="24"/>
          <w:szCs w:val="24"/>
        </w:rPr>
      </w:pPr>
    </w:p>
    <w:p w:rsidR="00DB37B6" w:rsidRPr="00A5444F" w:rsidRDefault="00DB37B6" w:rsidP="006E2CCA">
      <w:pPr>
        <w:autoSpaceDE w:val="0"/>
        <w:autoSpaceDN w:val="0"/>
        <w:adjustRightInd w:val="0"/>
        <w:spacing w:line="240" w:lineRule="auto"/>
        <w:rPr>
          <w:rFonts w:ascii="Times New Roman" w:hAnsi="Times New Roman" w:cs="Times New Roman"/>
          <w:sz w:val="24"/>
          <w:szCs w:val="24"/>
        </w:rPr>
      </w:pPr>
    </w:p>
    <w:p w:rsidR="00D57656" w:rsidRPr="00D41015" w:rsidRDefault="00BB3D30" w:rsidP="00E65685">
      <w:pPr>
        <w:jc w:val="center"/>
        <w:rPr>
          <w:rFonts w:ascii="Times New Roman" w:eastAsia="Times New Roman" w:hAnsi="Times New Roman" w:cs="Times New Roman"/>
          <w:b/>
          <w:sz w:val="32"/>
          <w:szCs w:val="32"/>
          <w:lang w:eastAsia="ru-RU"/>
        </w:rPr>
      </w:pPr>
      <w:r>
        <w:rPr>
          <w:rFonts w:ascii="Times New Roman" w:hAnsi="Times New Roman" w:cs="Times New Roman"/>
          <w:sz w:val="24"/>
          <w:szCs w:val="24"/>
        </w:rPr>
        <w:br w:type="page"/>
      </w:r>
      <w:bookmarkStart w:id="3" w:name="Par178"/>
      <w:bookmarkStart w:id="4" w:name="_Toc405035796"/>
      <w:bookmarkStart w:id="5" w:name="_Toc405036119"/>
      <w:bookmarkStart w:id="6" w:name="_Toc405124386"/>
      <w:bookmarkEnd w:id="3"/>
      <w:r w:rsidR="00D41015" w:rsidRPr="00D41015">
        <w:rPr>
          <w:rFonts w:ascii="Times New Roman" w:eastAsia="Times New Roman" w:hAnsi="Times New Roman" w:cs="Times New Roman"/>
          <w:b/>
          <w:sz w:val="32"/>
          <w:szCs w:val="32"/>
          <w:lang w:eastAsia="ru-RU"/>
        </w:rPr>
        <w:lastRenderedPageBreak/>
        <w:t>ПОДПРОГРАММА</w:t>
      </w:r>
    </w:p>
    <w:p w:rsidR="003628DF" w:rsidRPr="00D41015" w:rsidRDefault="00D41015" w:rsidP="006E2CCA">
      <w:pPr>
        <w:spacing w:line="240" w:lineRule="auto"/>
        <w:jc w:val="center"/>
        <w:rPr>
          <w:rFonts w:ascii="Times New Roman" w:eastAsia="Times New Roman" w:hAnsi="Times New Roman" w:cs="Times New Roman"/>
          <w:b/>
          <w:sz w:val="32"/>
          <w:szCs w:val="32"/>
          <w:lang w:eastAsia="ru-RU"/>
        </w:rPr>
      </w:pPr>
      <w:r w:rsidRPr="00D41015">
        <w:rPr>
          <w:rFonts w:ascii="Times New Roman" w:eastAsia="Times New Roman" w:hAnsi="Times New Roman" w:cs="Times New Roman"/>
          <w:b/>
          <w:sz w:val="32"/>
          <w:szCs w:val="32"/>
          <w:lang w:eastAsia="ru-RU"/>
        </w:rPr>
        <w:t xml:space="preserve"> «РАЗВИТИЕ ПРОИЗВОДСТВА ИМПОРТОЗАМЕЩАЮЩЕЙ ПРОДУКЦИИ СЕЛЬСКОГО ХОЗЯЙСТВА»</w:t>
      </w:r>
    </w:p>
    <w:p w:rsidR="00D66EE8" w:rsidRPr="00D41015" w:rsidRDefault="00D66EE8" w:rsidP="006E2CCA">
      <w:pPr>
        <w:pStyle w:val="2"/>
        <w:spacing w:before="0" w:line="240" w:lineRule="auto"/>
        <w:jc w:val="center"/>
        <w:rPr>
          <w:rFonts w:ascii="Times New Roman" w:hAnsi="Times New Roman" w:cs="Times New Roman"/>
          <w:color w:val="auto"/>
          <w:sz w:val="28"/>
          <w:szCs w:val="28"/>
        </w:rPr>
      </w:pPr>
    </w:p>
    <w:p w:rsidR="0046040B" w:rsidRPr="00D41015" w:rsidRDefault="0046040B" w:rsidP="006E2CCA">
      <w:pPr>
        <w:pStyle w:val="2"/>
        <w:spacing w:before="0" w:line="240" w:lineRule="auto"/>
        <w:jc w:val="center"/>
        <w:rPr>
          <w:rFonts w:ascii="Times New Roman" w:hAnsi="Times New Roman" w:cs="Times New Roman"/>
          <w:color w:val="auto"/>
          <w:sz w:val="28"/>
          <w:szCs w:val="28"/>
        </w:rPr>
      </w:pPr>
      <w:r w:rsidRPr="00D41015">
        <w:rPr>
          <w:rFonts w:ascii="Times New Roman" w:hAnsi="Times New Roman" w:cs="Times New Roman"/>
          <w:color w:val="auto"/>
          <w:sz w:val="28"/>
          <w:szCs w:val="28"/>
        </w:rPr>
        <w:t>1. Анализ ситуации</w:t>
      </w:r>
      <w:bookmarkEnd w:id="4"/>
      <w:bookmarkEnd w:id="5"/>
      <w:bookmarkEnd w:id="6"/>
    </w:p>
    <w:p w:rsidR="0046040B" w:rsidRPr="00D41015" w:rsidRDefault="0046040B" w:rsidP="006E2CCA">
      <w:pPr>
        <w:autoSpaceDE w:val="0"/>
        <w:autoSpaceDN w:val="0"/>
        <w:adjustRightInd w:val="0"/>
        <w:spacing w:line="240" w:lineRule="auto"/>
        <w:ind w:firstLine="540"/>
        <w:rPr>
          <w:rFonts w:ascii="Times New Roman" w:hAnsi="Times New Roman" w:cs="Times New Roman"/>
          <w:b/>
          <w:sz w:val="28"/>
          <w:szCs w:val="28"/>
        </w:rPr>
      </w:pPr>
    </w:p>
    <w:p w:rsidR="00AA127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На основе проведенного анализа продукции</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реализованной в торговых сетях Пензенской области</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определен перечень продукции сельского хозяйства, характеризующейся наибольшими объемами ввоза на территорию региона</w:t>
      </w:r>
      <w:r w:rsidR="00AA127B" w:rsidRPr="00A5444F">
        <w:rPr>
          <w:rFonts w:ascii="Times New Roman" w:hAnsi="Times New Roman" w:cs="Times New Roman"/>
          <w:sz w:val="28"/>
          <w:szCs w:val="28"/>
        </w:rPr>
        <w:t>.</w:t>
      </w:r>
    </w:p>
    <w:p w:rsidR="00FD73EB" w:rsidRPr="00A5444F" w:rsidRDefault="00FD73EB" w:rsidP="006E2CCA">
      <w:pPr>
        <w:spacing w:line="240" w:lineRule="auto"/>
        <w:jc w:val="center"/>
        <w:rPr>
          <w:rFonts w:ascii="Times New Roman" w:hAnsi="Times New Roman" w:cs="Times New Roman"/>
          <w:b/>
          <w:sz w:val="28"/>
          <w:szCs w:val="28"/>
        </w:rPr>
      </w:pPr>
    </w:p>
    <w:p w:rsidR="006E2CCA" w:rsidRPr="00A5444F" w:rsidRDefault="00AA127B"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Объем прод</w:t>
      </w:r>
      <w:r w:rsidR="006E2CCA" w:rsidRPr="00A5444F">
        <w:rPr>
          <w:rFonts w:ascii="Times New Roman" w:hAnsi="Times New Roman" w:cs="Times New Roman"/>
          <w:b/>
          <w:sz w:val="28"/>
          <w:szCs w:val="28"/>
        </w:rPr>
        <w:t xml:space="preserve">укции, реализованной в крупных </w:t>
      </w:r>
      <w:r w:rsidRPr="00A5444F">
        <w:rPr>
          <w:rFonts w:ascii="Times New Roman" w:hAnsi="Times New Roman" w:cs="Times New Roman"/>
          <w:b/>
          <w:sz w:val="28"/>
          <w:szCs w:val="28"/>
        </w:rPr>
        <w:t xml:space="preserve">торговых сетях </w:t>
      </w:r>
    </w:p>
    <w:p w:rsidR="00AA127B" w:rsidRPr="00A5444F" w:rsidRDefault="00AA127B"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Пензенской области*</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1820"/>
        <w:gridCol w:w="1025"/>
        <w:gridCol w:w="1097"/>
        <w:gridCol w:w="879"/>
        <w:gridCol w:w="1120"/>
        <w:gridCol w:w="1147"/>
        <w:gridCol w:w="1028"/>
        <w:gridCol w:w="1379"/>
      </w:tblGrid>
      <w:tr w:rsidR="00AA127B" w:rsidRPr="00A5444F" w:rsidTr="00B42C24">
        <w:trPr>
          <w:trHeight w:val="984"/>
          <w:jc w:val="center"/>
        </w:trPr>
        <w:tc>
          <w:tcPr>
            <w:tcW w:w="607" w:type="dxa"/>
            <w:vMerge w:val="restart"/>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п/п</w:t>
            </w:r>
          </w:p>
        </w:tc>
        <w:tc>
          <w:tcPr>
            <w:tcW w:w="1820" w:type="dxa"/>
            <w:vMerge w:val="restart"/>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Наименование товара</w:t>
            </w:r>
          </w:p>
        </w:tc>
        <w:tc>
          <w:tcPr>
            <w:tcW w:w="3001" w:type="dxa"/>
            <w:gridSpan w:val="3"/>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Объем реализованной продукции в </w:t>
            </w:r>
            <w:smartTag w:uri="urn:schemas-microsoft-com:office:smarttags" w:element="metricconverter">
              <w:smartTagPr>
                <w:attr w:name="ProductID" w:val="2013 г"/>
              </w:smartTagPr>
              <w:r w:rsidRPr="00A5444F">
                <w:rPr>
                  <w:rFonts w:ascii="Times New Roman" w:hAnsi="Times New Roman" w:cs="Times New Roman"/>
                  <w:sz w:val="24"/>
                  <w:szCs w:val="24"/>
                </w:rPr>
                <w:t>2013 г</w:t>
              </w:r>
            </w:smartTag>
            <w:r w:rsidRPr="00A5444F">
              <w:rPr>
                <w:rFonts w:ascii="Times New Roman" w:hAnsi="Times New Roman" w:cs="Times New Roman"/>
                <w:sz w:val="24"/>
                <w:szCs w:val="24"/>
              </w:rPr>
              <w:t>., тонн</w:t>
            </w:r>
          </w:p>
        </w:tc>
        <w:tc>
          <w:tcPr>
            <w:tcW w:w="3295" w:type="dxa"/>
            <w:gridSpan w:val="3"/>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Объем реализованной продукции в </w:t>
            </w:r>
            <w:smartTag w:uri="urn:schemas-microsoft-com:office:smarttags" w:element="metricconverter">
              <w:smartTagPr>
                <w:attr w:name="ProductID" w:val="2014 г"/>
              </w:smartTagPr>
              <w:r w:rsidRPr="00A5444F">
                <w:rPr>
                  <w:rFonts w:ascii="Times New Roman" w:hAnsi="Times New Roman" w:cs="Times New Roman"/>
                  <w:sz w:val="24"/>
                  <w:szCs w:val="24"/>
                </w:rPr>
                <w:t>2014 г</w:t>
              </w:r>
            </w:smartTag>
            <w:r w:rsidRPr="00A5444F">
              <w:rPr>
                <w:rFonts w:ascii="Times New Roman" w:hAnsi="Times New Roman" w:cs="Times New Roman"/>
                <w:sz w:val="24"/>
                <w:szCs w:val="24"/>
              </w:rPr>
              <w:t xml:space="preserve">. </w:t>
            </w:r>
            <w:r w:rsidRPr="00A5444F">
              <w:rPr>
                <w:rFonts w:ascii="Times New Roman" w:hAnsi="Times New Roman" w:cs="Times New Roman"/>
                <w:sz w:val="24"/>
                <w:szCs w:val="24"/>
              </w:rPr>
              <w:br/>
              <w:t>(предварительно), тонн</w:t>
            </w:r>
          </w:p>
        </w:tc>
        <w:tc>
          <w:tcPr>
            <w:tcW w:w="1379" w:type="dxa"/>
            <w:vMerge w:val="restart"/>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Страна </w:t>
            </w:r>
          </w:p>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производитель</w:t>
            </w:r>
          </w:p>
        </w:tc>
      </w:tr>
      <w:tr w:rsidR="00AA127B" w:rsidRPr="00A5444F" w:rsidTr="00B42C24">
        <w:trPr>
          <w:jc w:val="center"/>
        </w:trPr>
        <w:tc>
          <w:tcPr>
            <w:tcW w:w="607" w:type="dxa"/>
            <w:vMerge/>
            <w:shd w:val="clear" w:color="auto" w:fill="auto"/>
          </w:tcPr>
          <w:p w:rsidR="00AA127B" w:rsidRPr="00A5444F" w:rsidRDefault="00AA127B" w:rsidP="006E2CCA">
            <w:pPr>
              <w:spacing w:line="240" w:lineRule="auto"/>
              <w:jc w:val="center"/>
              <w:rPr>
                <w:rFonts w:ascii="Times New Roman" w:hAnsi="Times New Roman" w:cs="Times New Roman"/>
                <w:sz w:val="24"/>
                <w:szCs w:val="24"/>
              </w:rPr>
            </w:pPr>
          </w:p>
        </w:tc>
        <w:tc>
          <w:tcPr>
            <w:tcW w:w="1820" w:type="dxa"/>
            <w:vMerge/>
            <w:shd w:val="clear" w:color="auto" w:fill="auto"/>
          </w:tcPr>
          <w:p w:rsidR="00AA127B" w:rsidRPr="00A5444F" w:rsidRDefault="00AA127B" w:rsidP="006E2CCA">
            <w:pPr>
              <w:spacing w:line="240" w:lineRule="auto"/>
              <w:jc w:val="center"/>
              <w:rPr>
                <w:rFonts w:ascii="Times New Roman" w:hAnsi="Times New Roman" w:cs="Times New Roman"/>
                <w:sz w:val="24"/>
                <w:szCs w:val="24"/>
              </w:rPr>
            </w:pPr>
          </w:p>
        </w:tc>
        <w:tc>
          <w:tcPr>
            <w:tcW w:w="1025"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Всего</w:t>
            </w:r>
          </w:p>
          <w:p w:rsidR="00AA127B" w:rsidRPr="00A5444F" w:rsidRDefault="00AA127B" w:rsidP="006E2CCA">
            <w:pPr>
              <w:spacing w:line="240" w:lineRule="auto"/>
              <w:jc w:val="center"/>
              <w:rPr>
                <w:rFonts w:ascii="Times New Roman" w:hAnsi="Times New Roman" w:cs="Times New Roman"/>
                <w:sz w:val="24"/>
                <w:szCs w:val="24"/>
              </w:rPr>
            </w:pPr>
          </w:p>
        </w:tc>
        <w:tc>
          <w:tcPr>
            <w:tcW w:w="109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в т.ч. </w:t>
            </w:r>
            <w:r w:rsidRPr="00A5444F">
              <w:rPr>
                <w:rFonts w:ascii="Times New Roman" w:hAnsi="Times New Roman" w:cs="Times New Roman"/>
                <w:sz w:val="24"/>
                <w:szCs w:val="24"/>
              </w:rPr>
              <w:br/>
              <w:t>импорт</w:t>
            </w:r>
          </w:p>
        </w:tc>
        <w:tc>
          <w:tcPr>
            <w:tcW w:w="8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доля импорта, %</w:t>
            </w:r>
          </w:p>
        </w:tc>
        <w:tc>
          <w:tcPr>
            <w:tcW w:w="1120"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Всего</w:t>
            </w:r>
          </w:p>
          <w:p w:rsidR="00AA127B" w:rsidRPr="00A5444F" w:rsidRDefault="00AA127B" w:rsidP="006E2CCA">
            <w:pPr>
              <w:spacing w:line="240" w:lineRule="auto"/>
              <w:jc w:val="center"/>
              <w:rPr>
                <w:rFonts w:ascii="Times New Roman" w:hAnsi="Times New Roman" w:cs="Times New Roman"/>
                <w:sz w:val="24"/>
                <w:szCs w:val="24"/>
              </w:rPr>
            </w:pPr>
          </w:p>
        </w:tc>
        <w:tc>
          <w:tcPr>
            <w:tcW w:w="114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в т.ч. </w:t>
            </w:r>
            <w:r w:rsidRPr="00A5444F">
              <w:rPr>
                <w:rFonts w:ascii="Times New Roman" w:hAnsi="Times New Roman" w:cs="Times New Roman"/>
                <w:sz w:val="24"/>
                <w:szCs w:val="24"/>
              </w:rPr>
              <w:br/>
              <w:t>импорт</w:t>
            </w:r>
          </w:p>
        </w:tc>
        <w:tc>
          <w:tcPr>
            <w:tcW w:w="1028"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доля импор</w:t>
            </w:r>
            <w:r w:rsidR="00FD73EB" w:rsidRPr="00A5444F">
              <w:rPr>
                <w:rFonts w:ascii="Times New Roman" w:hAnsi="Times New Roman" w:cs="Times New Roman"/>
                <w:sz w:val="24"/>
                <w:szCs w:val="24"/>
              </w:rPr>
              <w:t>-</w:t>
            </w:r>
            <w:r w:rsidRPr="00A5444F">
              <w:rPr>
                <w:rFonts w:ascii="Times New Roman" w:hAnsi="Times New Roman" w:cs="Times New Roman"/>
                <w:sz w:val="24"/>
                <w:szCs w:val="24"/>
              </w:rPr>
              <w:t>та , %</w:t>
            </w:r>
          </w:p>
        </w:tc>
        <w:tc>
          <w:tcPr>
            <w:tcW w:w="1379" w:type="dxa"/>
            <w:vMerge/>
            <w:shd w:val="clear" w:color="auto" w:fill="auto"/>
          </w:tcPr>
          <w:p w:rsidR="00AA127B" w:rsidRPr="00A5444F" w:rsidRDefault="00AA127B" w:rsidP="006E2CCA">
            <w:pPr>
              <w:spacing w:line="240" w:lineRule="auto"/>
              <w:jc w:val="center"/>
              <w:rPr>
                <w:rFonts w:ascii="Times New Roman" w:hAnsi="Times New Roman" w:cs="Times New Roman"/>
                <w:sz w:val="24"/>
                <w:szCs w:val="24"/>
              </w:rPr>
            </w:pP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Мясо говядины</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2500,0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1,0</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0,04</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2000,0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0,7</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0,04</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Бразилия</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Мясо свинины</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8000,0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12280,0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3</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Мясо </w:t>
            </w:r>
            <w:r w:rsidRPr="00A5444F">
              <w:rPr>
                <w:rFonts w:ascii="Times New Roman" w:hAnsi="Times New Roman" w:cs="Times New Roman"/>
                <w:sz w:val="24"/>
                <w:szCs w:val="24"/>
              </w:rPr>
              <w:br/>
              <w:t>баранины</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1300,0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4</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Мясо кролика</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2,1</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0,3</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14,3</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2,8</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0,5</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17,8</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Венгрия</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5</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Мясо курицы</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9900,0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11800,0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6</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Гуси</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0,2</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20,0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0,2</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20,0</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Венгрия </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7</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Утки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2,5</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0,4</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16,0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2,7</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0,4</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14,8</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Венгрия</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8</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Молочная </w:t>
            </w:r>
            <w:r w:rsidRPr="00A5444F">
              <w:rPr>
                <w:rFonts w:ascii="Times New Roman" w:hAnsi="Times New Roman" w:cs="Times New Roman"/>
                <w:sz w:val="24"/>
                <w:szCs w:val="24"/>
              </w:rPr>
              <w:br/>
              <w:t xml:space="preserve">продукция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13300,0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14500,0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9</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Сыры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1000,0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170,0</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17,0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180,0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16,4</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Франция, Италия, Германия, Голландия, Нидерлан</w:t>
            </w:r>
            <w:r w:rsidR="00FD73EB" w:rsidRPr="00A5444F">
              <w:rPr>
                <w:rFonts w:ascii="Times New Roman" w:hAnsi="Times New Roman" w:cs="Times New Roman"/>
                <w:sz w:val="24"/>
                <w:szCs w:val="24"/>
              </w:rPr>
              <w:t>-</w:t>
            </w:r>
            <w:r w:rsidRPr="00A5444F">
              <w:rPr>
                <w:rFonts w:ascii="Times New Roman" w:hAnsi="Times New Roman" w:cs="Times New Roman"/>
                <w:sz w:val="24"/>
                <w:szCs w:val="24"/>
              </w:rPr>
              <w:t>ды, Финлян</w:t>
            </w:r>
            <w:r w:rsidR="00FD73EB" w:rsidRPr="00A5444F">
              <w:rPr>
                <w:rFonts w:ascii="Times New Roman" w:hAnsi="Times New Roman" w:cs="Times New Roman"/>
                <w:sz w:val="24"/>
                <w:szCs w:val="24"/>
              </w:rPr>
              <w:t>-</w:t>
            </w:r>
            <w:r w:rsidRPr="00A5444F">
              <w:rPr>
                <w:rFonts w:ascii="Times New Roman" w:hAnsi="Times New Roman" w:cs="Times New Roman"/>
                <w:sz w:val="24"/>
                <w:szCs w:val="24"/>
              </w:rPr>
              <w:t>дия</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10</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Картофель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lang w:val="en-US"/>
              </w:rPr>
              <w:t>37</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lang w:val="en-US"/>
              </w:rPr>
              <w:t>37</w:t>
            </w:r>
            <w:r w:rsidRPr="00A5444F">
              <w:rPr>
                <w:rFonts w:ascii="Times New Roman" w:hAnsi="Times New Roman" w:cs="Times New Roman"/>
                <w:sz w:val="24"/>
                <w:szCs w:val="24"/>
              </w:rPr>
              <w:t>0,0</w:t>
            </w:r>
          </w:p>
          <w:p w:rsidR="00AA127B" w:rsidRPr="00A5444F" w:rsidRDefault="00AA127B" w:rsidP="006E2CCA">
            <w:pPr>
              <w:spacing w:line="240" w:lineRule="auto"/>
              <w:ind w:right="32" w:hanging="208"/>
              <w:jc w:val="center"/>
              <w:rPr>
                <w:rFonts w:ascii="Times New Roman" w:hAnsi="Times New Roman" w:cs="Times New Roman"/>
                <w:sz w:val="24"/>
                <w:szCs w:val="24"/>
              </w:rPr>
            </w:pPr>
            <w:r w:rsidRPr="00A5444F">
              <w:rPr>
                <w:rFonts w:ascii="Times New Roman" w:hAnsi="Times New Roman" w:cs="Times New Roman"/>
                <w:sz w:val="24"/>
                <w:szCs w:val="24"/>
              </w:rPr>
              <w:t>(ранний)</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10,0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4100,0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250,0</w:t>
            </w:r>
          </w:p>
          <w:p w:rsidR="00AA127B" w:rsidRPr="00A5444F" w:rsidRDefault="00AA127B" w:rsidP="006E2CCA">
            <w:pPr>
              <w:spacing w:line="240" w:lineRule="auto"/>
              <w:ind w:right="32" w:hanging="44"/>
              <w:jc w:val="center"/>
              <w:rPr>
                <w:rFonts w:ascii="Times New Roman" w:hAnsi="Times New Roman" w:cs="Times New Roman"/>
                <w:sz w:val="24"/>
                <w:szCs w:val="24"/>
              </w:rPr>
            </w:pPr>
            <w:r w:rsidRPr="00A5444F">
              <w:rPr>
                <w:rFonts w:ascii="Times New Roman" w:hAnsi="Times New Roman" w:cs="Times New Roman"/>
                <w:sz w:val="24"/>
                <w:szCs w:val="24"/>
              </w:rPr>
              <w:t>(ранний)</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6,1</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Египет, Голландия, Марокко, Индия</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11</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Капуста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9</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75</w:t>
            </w:r>
            <w:r w:rsidRPr="00A5444F">
              <w:rPr>
                <w:rFonts w:ascii="Times New Roman" w:hAnsi="Times New Roman" w:cs="Times New Roman"/>
                <w:sz w:val="24"/>
                <w:szCs w:val="24"/>
              </w:rPr>
              <w:t>,0</w:t>
            </w:r>
          </w:p>
          <w:p w:rsidR="00AA127B" w:rsidRPr="00A5444F" w:rsidRDefault="00AA127B" w:rsidP="006E2CCA">
            <w:pPr>
              <w:spacing w:line="240" w:lineRule="auto"/>
              <w:ind w:right="32" w:hanging="67"/>
              <w:jc w:val="center"/>
              <w:rPr>
                <w:rFonts w:ascii="Times New Roman" w:hAnsi="Times New Roman" w:cs="Times New Roman"/>
                <w:sz w:val="24"/>
                <w:szCs w:val="24"/>
              </w:rPr>
            </w:pPr>
            <w:r w:rsidRPr="00A5444F">
              <w:rPr>
                <w:rFonts w:ascii="Times New Roman" w:hAnsi="Times New Roman" w:cs="Times New Roman"/>
                <w:sz w:val="24"/>
                <w:szCs w:val="24"/>
              </w:rPr>
              <w:t>(ранняя</w:t>
            </w:r>
            <w:r w:rsidR="003A48F1" w:rsidRPr="00A5444F">
              <w:rPr>
                <w:rFonts w:ascii="Times New Roman" w:hAnsi="Times New Roman" w:cs="Times New Roman"/>
                <w:sz w:val="24"/>
                <w:szCs w:val="24"/>
              </w:rPr>
              <w:t>)</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9,2</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2100,0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110,0</w:t>
            </w:r>
          </w:p>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(ранняя)</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5,2</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Голландия, Польша</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12</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Лук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8</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lang w:val="en-US"/>
              </w:rPr>
              <w:t>225</w:t>
            </w:r>
            <w:r w:rsidRPr="00A5444F">
              <w:rPr>
                <w:rFonts w:ascii="Times New Roman" w:hAnsi="Times New Roman" w:cs="Times New Roman"/>
                <w:sz w:val="24"/>
                <w:szCs w:val="24"/>
              </w:rPr>
              <w:t>,0</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12,5</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2100,0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150,0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7,1</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Голландия, Египет</w:t>
            </w:r>
          </w:p>
        </w:tc>
      </w:tr>
      <w:tr w:rsidR="00AA127B" w:rsidRPr="00A5444F" w:rsidTr="00B42C24">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13</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Морковь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lang w:val="en-US"/>
              </w:rPr>
              <w:t>9</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lang w:val="en-US"/>
              </w:rPr>
            </w:pPr>
            <w:r w:rsidRPr="00A5444F">
              <w:rPr>
                <w:rFonts w:ascii="Times New Roman" w:hAnsi="Times New Roman" w:cs="Times New Roman"/>
                <w:sz w:val="24"/>
                <w:szCs w:val="24"/>
                <w:lang w:val="en-US"/>
              </w:rPr>
              <w:t>344</w:t>
            </w:r>
            <w:r w:rsidRPr="00A5444F">
              <w:rPr>
                <w:rFonts w:ascii="Times New Roman" w:hAnsi="Times New Roman" w:cs="Times New Roman"/>
                <w:sz w:val="24"/>
                <w:szCs w:val="24"/>
              </w:rPr>
              <w:t>,</w:t>
            </w:r>
            <w:r w:rsidRPr="00A5444F">
              <w:rPr>
                <w:rFonts w:ascii="Times New Roman" w:hAnsi="Times New Roman" w:cs="Times New Roman"/>
                <w:sz w:val="24"/>
                <w:szCs w:val="24"/>
                <w:lang w:val="en-US"/>
              </w:rPr>
              <w:t>7</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38,3</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230,0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20,9</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Голландия, Египет, Израиль</w:t>
            </w:r>
          </w:p>
        </w:tc>
      </w:tr>
      <w:tr w:rsidR="00AA127B" w:rsidRPr="00A5444F" w:rsidTr="003A48F1">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14</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Огурцы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3</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56</w:t>
            </w:r>
            <w:r w:rsidRPr="00A5444F">
              <w:rPr>
                <w:rFonts w:ascii="Times New Roman" w:hAnsi="Times New Roman" w:cs="Times New Roman"/>
                <w:sz w:val="24"/>
                <w:szCs w:val="24"/>
              </w:rPr>
              <w:t>,0</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12,0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1500,0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120,0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8,0</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Турция </w:t>
            </w:r>
          </w:p>
        </w:tc>
      </w:tr>
      <w:tr w:rsidR="00AA127B" w:rsidRPr="00A5444F" w:rsidTr="003A48F1">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15</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Помидоры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w:t>
            </w:r>
            <w:r w:rsidRPr="00A5444F">
              <w:rPr>
                <w:rFonts w:ascii="Times New Roman" w:hAnsi="Times New Roman" w:cs="Times New Roman"/>
                <w:sz w:val="24"/>
                <w:szCs w:val="24"/>
                <w:lang w:val="en-US"/>
              </w:rPr>
              <w:t>9</w:t>
            </w:r>
            <w:r w:rsidRPr="00A5444F">
              <w:rPr>
                <w:rFonts w:ascii="Times New Roman" w:hAnsi="Times New Roman" w:cs="Times New Roman"/>
                <w:sz w:val="24"/>
                <w:szCs w:val="24"/>
              </w:rPr>
              <w:t>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lang w:val="en-US"/>
              </w:rPr>
              <w:t>803</w:t>
            </w:r>
            <w:r w:rsidRPr="00A5444F">
              <w:rPr>
                <w:rFonts w:ascii="Times New Roman" w:hAnsi="Times New Roman" w:cs="Times New Roman"/>
                <w:sz w:val="24"/>
                <w:szCs w:val="24"/>
              </w:rPr>
              <w:t>,</w:t>
            </w:r>
            <w:r w:rsidRPr="00A5444F">
              <w:rPr>
                <w:rFonts w:ascii="Times New Roman" w:hAnsi="Times New Roman" w:cs="Times New Roman"/>
                <w:sz w:val="24"/>
                <w:szCs w:val="24"/>
                <w:lang w:val="en-US"/>
              </w:rPr>
              <w:t>7</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42,3</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2200,0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550,0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25,0</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 xml:space="preserve">Турция </w:t>
            </w:r>
          </w:p>
        </w:tc>
      </w:tr>
      <w:tr w:rsidR="00AA127B" w:rsidRPr="00A5444F" w:rsidTr="003A48F1">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16</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Яблоки </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3000,0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2100,0</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70,0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3900,0</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1950,0</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50,0</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Польша, Германия, Италия, Сербия, Голландия, Китай, Испания, Бельгия</w:t>
            </w:r>
          </w:p>
        </w:tc>
      </w:tr>
      <w:tr w:rsidR="00AA127B" w:rsidRPr="00A5444F" w:rsidTr="003A48F1">
        <w:trPr>
          <w:jc w:val="center"/>
        </w:trPr>
        <w:tc>
          <w:tcPr>
            <w:tcW w:w="607"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17</w:t>
            </w:r>
          </w:p>
        </w:tc>
        <w:tc>
          <w:tcPr>
            <w:tcW w:w="1820"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Ягоды</w:t>
            </w:r>
          </w:p>
        </w:tc>
        <w:tc>
          <w:tcPr>
            <w:tcW w:w="1025"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9,0</w:t>
            </w:r>
          </w:p>
        </w:tc>
        <w:tc>
          <w:tcPr>
            <w:tcW w:w="109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6,3</w:t>
            </w:r>
          </w:p>
        </w:tc>
        <w:tc>
          <w:tcPr>
            <w:tcW w:w="879"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70,0</w:t>
            </w:r>
          </w:p>
        </w:tc>
        <w:tc>
          <w:tcPr>
            <w:tcW w:w="1120"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11,5</w:t>
            </w:r>
          </w:p>
        </w:tc>
        <w:tc>
          <w:tcPr>
            <w:tcW w:w="1147"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5,8</w:t>
            </w:r>
          </w:p>
        </w:tc>
        <w:tc>
          <w:tcPr>
            <w:tcW w:w="1028" w:type="dxa"/>
            <w:shd w:val="clear" w:color="auto" w:fill="auto"/>
          </w:tcPr>
          <w:p w:rsidR="00AA127B" w:rsidRPr="00A5444F" w:rsidRDefault="00AA127B" w:rsidP="006E2CCA">
            <w:pPr>
              <w:spacing w:line="240" w:lineRule="auto"/>
              <w:ind w:right="32"/>
              <w:jc w:val="center"/>
              <w:rPr>
                <w:rFonts w:ascii="Times New Roman" w:hAnsi="Times New Roman" w:cs="Times New Roman"/>
                <w:sz w:val="24"/>
                <w:szCs w:val="24"/>
              </w:rPr>
            </w:pPr>
            <w:r w:rsidRPr="00A5444F">
              <w:rPr>
                <w:rFonts w:ascii="Times New Roman" w:hAnsi="Times New Roman" w:cs="Times New Roman"/>
                <w:sz w:val="24"/>
                <w:szCs w:val="24"/>
              </w:rPr>
              <w:t>50,4</w:t>
            </w:r>
          </w:p>
        </w:tc>
        <w:tc>
          <w:tcPr>
            <w:tcW w:w="1379" w:type="dxa"/>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Польша, Мексика, Аргентина</w:t>
            </w:r>
          </w:p>
        </w:tc>
      </w:tr>
    </w:tbl>
    <w:p w:rsidR="00AA127B" w:rsidRPr="00A5444F" w:rsidRDefault="00AA127B" w:rsidP="006E2CCA">
      <w:pPr>
        <w:spacing w:line="240" w:lineRule="auto"/>
        <w:ind w:left="360"/>
        <w:rPr>
          <w:rFonts w:ascii="Times New Roman" w:hAnsi="Times New Roman" w:cs="Times New Roman"/>
          <w:b/>
          <w:i/>
          <w:sz w:val="24"/>
          <w:szCs w:val="24"/>
        </w:rPr>
      </w:pPr>
      <w:r w:rsidRPr="00A5444F">
        <w:rPr>
          <w:rFonts w:ascii="Times New Roman" w:hAnsi="Times New Roman" w:cs="Times New Roman"/>
          <w:b/>
          <w:i/>
          <w:sz w:val="24"/>
          <w:szCs w:val="24"/>
        </w:rPr>
        <w:t xml:space="preserve">* </w:t>
      </w:r>
      <w:r w:rsidRPr="00A5444F">
        <w:rPr>
          <w:rFonts w:ascii="Times New Roman" w:hAnsi="Times New Roman" w:cs="Times New Roman"/>
          <w:i/>
          <w:sz w:val="24"/>
          <w:szCs w:val="24"/>
        </w:rPr>
        <w:t>Составляет около</w:t>
      </w:r>
      <w:r w:rsidRPr="00A5444F">
        <w:rPr>
          <w:rFonts w:ascii="Times New Roman" w:hAnsi="Times New Roman" w:cs="Times New Roman"/>
          <w:b/>
          <w:i/>
          <w:sz w:val="24"/>
          <w:szCs w:val="24"/>
        </w:rPr>
        <w:t xml:space="preserve"> 15 % </w:t>
      </w:r>
      <w:r w:rsidRPr="00A5444F">
        <w:rPr>
          <w:rFonts w:ascii="Times New Roman" w:hAnsi="Times New Roman" w:cs="Times New Roman"/>
          <w:i/>
          <w:sz w:val="24"/>
          <w:szCs w:val="24"/>
        </w:rPr>
        <w:t>общего объема продуктов питания.</w:t>
      </w:r>
    </w:p>
    <w:p w:rsidR="006C11A9" w:rsidRPr="00A5444F" w:rsidRDefault="006C11A9" w:rsidP="006E2CCA">
      <w:pPr>
        <w:autoSpaceDE w:val="0"/>
        <w:autoSpaceDN w:val="0"/>
        <w:adjustRightInd w:val="0"/>
        <w:spacing w:line="240" w:lineRule="auto"/>
        <w:ind w:firstLine="540"/>
        <w:rPr>
          <w:rFonts w:ascii="Times New Roman" w:hAnsi="Times New Roman" w:cs="Times New Roman"/>
          <w:sz w:val="28"/>
          <w:szCs w:val="28"/>
        </w:rPr>
      </w:pPr>
    </w:p>
    <w:p w:rsidR="0046040B" w:rsidRPr="00A5444F" w:rsidRDefault="0046040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 xml:space="preserve">Картофель и овощи включены в данный перечень продукции сельского хозяйства в связи с тем, что более 85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его производства сосредоточено в ЛПХ. В то же время, наметившиеся тенденции к снижению количества трудоспособного населения, ведущего личное подсобное хозяйство, дают негативный прогноз в отношении производства продуктов питания, в том числе и картофеля. Особенно остро данная проблема стоит для городского населения.</w:t>
      </w:r>
    </w:p>
    <w:p w:rsidR="0046040B" w:rsidRPr="00A5444F" w:rsidRDefault="0046040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Удовлетворение платежеспособного спроса на картофель и овощи в полном объеме невозможно без ускоренного развития отраслей картофелеводства и овощеводства на основе интенсивных технологий на базе организованных хозяйств, способных производить и хранить высококачественный картофель и овощи с низкой себестоимостью, выполнять условия поставки картофеля и овощей в учреждения социальной сферы, организации оптовой и розничной торговли.</w:t>
      </w:r>
    </w:p>
    <w:p w:rsidR="00F95549" w:rsidRPr="00A5444F" w:rsidRDefault="00F95549"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Пензенской области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емкость хранилищ у сельскохозяйственных товаропроизводителей увеличилась на 47 % и составила 62,9 тыс. тонн. Несмотря на это объем производства картофеля и овощей открытого грунта в сельскохозяйственных организациях</w:t>
      </w:r>
      <w:r w:rsidR="006E2CCA" w:rsidRPr="00A5444F">
        <w:rPr>
          <w:rFonts w:ascii="Times New Roman" w:hAnsi="Times New Roman" w:cs="Times New Roman"/>
          <w:sz w:val="28"/>
          <w:szCs w:val="28"/>
        </w:rPr>
        <w:t xml:space="preserve"> и КФХ региона превышает на 40 %</w:t>
      </w:r>
      <w:r w:rsidRPr="00A5444F">
        <w:rPr>
          <w:rFonts w:ascii="Times New Roman" w:hAnsi="Times New Roman" w:cs="Times New Roman"/>
          <w:sz w:val="28"/>
          <w:szCs w:val="28"/>
        </w:rPr>
        <w:t xml:space="preserve"> существующую емкость хранения.</w:t>
      </w:r>
    </w:p>
    <w:p w:rsidR="00F95549" w:rsidRPr="00A5444F" w:rsidRDefault="00DB37B6"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Сложившееся</w:t>
      </w:r>
      <w:r w:rsidR="00F95549" w:rsidRPr="00A5444F">
        <w:rPr>
          <w:rFonts w:ascii="Times New Roman" w:hAnsi="Times New Roman" w:cs="Times New Roman"/>
          <w:sz w:val="28"/>
          <w:szCs w:val="28"/>
        </w:rPr>
        <w:t xml:space="preserve"> ситуация с развитием хранения и предпродажной подготовки картофеля и овощей в регионе, сдерживает увеличение производства данных культур в Пензенской области и не позволяет обеспечить население качественной продукцией картофелеводства и овощеводства в течение всего года.</w:t>
      </w:r>
    </w:p>
    <w:p w:rsidR="00F95549" w:rsidRPr="00A5444F" w:rsidRDefault="00F95549" w:rsidP="006E2CCA">
      <w:pPr>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Это приводит</w:t>
      </w:r>
      <w:r w:rsidRPr="00A5444F">
        <w:rPr>
          <w:rFonts w:ascii="Times New Roman" w:hAnsi="Times New Roman" w:cs="Times New Roman"/>
          <w:sz w:val="28"/>
          <w:szCs w:val="28"/>
        </w:rPr>
        <w:t xml:space="preserve"> к ввозу данных видов продукции из других регионов и импорту, особенно в зимне-весенний период, для удовлетворения потребности городского населения и учреждений социальной сферы в картофеле и овощах.</w:t>
      </w:r>
    </w:p>
    <w:p w:rsidR="0046040B" w:rsidRPr="00A5444F" w:rsidRDefault="0046040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Пензенскую область овощи импортируются преимущественно в зимне-весенний период из Голландии, Польши, Египта, Израиля, Турции.</w:t>
      </w:r>
    </w:p>
    <w:p w:rsidR="0046040B" w:rsidRPr="00A5444F" w:rsidRDefault="0046040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Продовольственный картофель возится из Тамбовской, Брянской областей, Краснодарского края, импортируется из Египта, Марокко (ранний картофель), Голландии (продовольственный и семенной картофель).</w:t>
      </w:r>
    </w:p>
    <w:p w:rsidR="00AA127B" w:rsidRPr="00A5444F" w:rsidRDefault="00AA127B"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Плодово-ягодная продукция и фрукты ввозятся из южных регионов России, а импортируются преимущественно из Польши, Германии, Италии, Голландии, Китая, Испании, Бельгии.</w:t>
      </w:r>
    </w:p>
    <w:p w:rsidR="00AA127B" w:rsidRPr="00A5444F" w:rsidRDefault="00AA127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Анализиру</w:t>
      </w:r>
      <w:r w:rsidR="006E2CCA" w:rsidRPr="00A5444F">
        <w:rPr>
          <w:rFonts w:ascii="Times New Roman" w:hAnsi="Times New Roman" w:cs="Times New Roman"/>
          <w:sz w:val="28"/>
          <w:szCs w:val="28"/>
        </w:rPr>
        <w:t>я</w:t>
      </w:r>
      <w:r w:rsidRPr="00A5444F">
        <w:rPr>
          <w:rFonts w:ascii="Times New Roman" w:hAnsi="Times New Roman" w:cs="Times New Roman"/>
          <w:sz w:val="28"/>
          <w:szCs w:val="28"/>
        </w:rPr>
        <w:t xml:space="preserve"> ввоз мяса и мясопродуктов на территорию региона</w:t>
      </w:r>
      <w:r w:rsidR="00D500D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следует отметить, что ввозится преимущественно мясо кролика и утки. Импорт мяса осуществляется преимущественно из Венгрии.</w:t>
      </w:r>
    </w:p>
    <w:p w:rsidR="00AA127B" w:rsidRPr="00A5444F" w:rsidRDefault="00AA127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Пензенская область имеет значительный потенциал для развития прудового рыбоводства, согласно норм потребления, человек должен потреблять порядка 3-</w:t>
      </w:r>
      <w:smartTag w:uri="urn:schemas-microsoft-com:office:smarttags" w:element="metricconverter">
        <w:smartTagPr>
          <w:attr w:name="ProductID" w:val="4 кг"/>
        </w:smartTagPr>
        <w:r w:rsidRPr="00A5444F">
          <w:rPr>
            <w:rFonts w:ascii="Times New Roman" w:hAnsi="Times New Roman" w:cs="Times New Roman"/>
            <w:sz w:val="28"/>
            <w:szCs w:val="28"/>
          </w:rPr>
          <w:t>4 кг</w:t>
        </w:r>
      </w:smartTag>
      <w:r w:rsidRPr="00A5444F">
        <w:rPr>
          <w:rFonts w:ascii="Times New Roman" w:hAnsi="Times New Roman" w:cs="Times New Roman"/>
          <w:sz w:val="28"/>
          <w:szCs w:val="28"/>
        </w:rPr>
        <w:t xml:space="preserve"> речной и прудовой рыбы, в регионе производство товарной рыбы в настоящее время составляет </w:t>
      </w:r>
      <w:smartTag w:uri="urn:schemas-microsoft-com:office:smarttags" w:element="metricconverter">
        <w:smartTagPr>
          <w:attr w:name="ProductID" w:val="1 кг"/>
        </w:smartTagPr>
        <w:r w:rsidRPr="00A5444F">
          <w:rPr>
            <w:rFonts w:ascii="Times New Roman" w:hAnsi="Times New Roman" w:cs="Times New Roman"/>
            <w:sz w:val="28"/>
            <w:szCs w:val="28"/>
          </w:rPr>
          <w:t>1 кг</w:t>
        </w:r>
      </w:smartTag>
      <w:r w:rsidRPr="00A5444F">
        <w:rPr>
          <w:rFonts w:ascii="Times New Roman" w:hAnsi="Times New Roman" w:cs="Times New Roman"/>
          <w:sz w:val="28"/>
          <w:szCs w:val="28"/>
        </w:rPr>
        <w:t>.</w:t>
      </w:r>
    </w:p>
    <w:p w:rsidR="00AA127B" w:rsidRPr="00A5444F" w:rsidRDefault="00AA127B" w:rsidP="006E2CCA">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При разработке данной Программы учитывалась необходимость импортозамещения продукции сельского хозяйства не только на областном рынке, но и на рынке продовольственных товаров РФ. Вытеснение иностранных производителей создаст значительный потенциал для роста производства продукции сельского хозяйства в Пензенской области.</w:t>
      </w:r>
    </w:p>
    <w:p w:rsidR="009300A5" w:rsidRPr="00A5444F" w:rsidRDefault="009300A5" w:rsidP="006E2CCA">
      <w:pPr>
        <w:spacing w:line="240" w:lineRule="auto"/>
        <w:jc w:val="center"/>
        <w:rPr>
          <w:rFonts w:ascii="Times New Roman" w:hAnsi="Times New Roman" w:cs="Times New Roman"/>
          <w:b/>
          <w:sz w:val="28"/>
          <w:szCs w:val="28"/>
        </w:rPr>
      </w:pPr>
    </w:p>
    <w:p w:rsidR="00D66EE8" w:rsidRPr="00A5444F" w:rsidRDefault="00D66EE8" w:rsidP="006E2CCA">
      <w:pPr>
        <w:pStyle w:val="2"/>
        <w:spacing w:before="0" w:line="240" w:lineRule="auto"/>
        <w:jc w:val="center"/>
        <w:rPr>
          <w:rFonts w:ascii="Times New Roman" w:hAnsi="Times New Roman" w:cs="Times New Roman"/>
          <w:color w:val="auto"/>
          <w:sz w:val="28"/>
          <w:szCs w:val="28"/>
        </w:rPr>
      </w:pPr>
      <w:r w:rsidRPr="00A5444F">
        <w:rPr>
          <w:rFonts w:ascii="Times New Roman" w:hAnsi="Times New Roman" w:cs="Times New Roman"/>
          <w:color w:val="auto"/>
          <w:sz w:val="28"/>
          <w:szCs w:val="28"/>
        </w:rPr>
        <w:t xml:space="preserve">2. Потенциал Пензенской области для импортозамещения сельскохозяйственной продукции </w:t>
      </w:r>
    </w:p>
    <w:p w:rsidR="00D66EE8" w:rsidRPr="00A5444F" w:rsidRDefault="00D66EE8" w:rsidP="006E2CCA">
      <w:pPr>
        <w:spacing w:line="240" w:lineRule="auto"/>
        <w:jc w:val="center"/>
        <w:rPr>
          <w:rFonts w:ascii="Times New Roman" w:hAnsi="Times New Roman" w:cs="Times New Roman"/>
          <w:b/>
          <w:sz w:val="28"/>
          <w:szCs w:val="28"/>
        </w:rPr>
      </w:pPr>
    </w:p>
    <w:p w:rsidR="003A48F1" w:rsidRPr="00A5444F" w:rsidRDefault="00FC5E8C" w:rsidP="006E2CCA">
      <w:pPr>
        <w:pStyle w:val="3"/>
        <w:spacing w:before="0" w:after="0"/>
        <w:jc w:val="center"/>
        <w:rPr>
          <w:rFonts w:ascii="Times New Roman" w:hAnsi="Times New Roman" w:cs="Times New Roman"/>
          <w:i/>
          <w:sz w:val="28"/>
          <w:szCs w:val="28"/>
        </w:rPr>
      </w:pPr>
      <w:r w:rsidRPr="00A5444F">
        <w:rPr>
          <w:rFonts w:ascii="Times New Roman" w:hAnsi="Times New Roman" w:cs="Times New Roman"/>
          <w:i/>
          <w:sz w:val="28"/>
          <w:szCs w:val="28"/>
        </w:rPr>
        <w:t xml:space="preserve">2.1. </w:t>
      </w:r>
      <w:r w:rsidR="003A48F1" w:rsidRPr="00A5444F">
        <w:rPr>
          <w:rFonts w:ascii="Times New Roman" w:hAnsi="Times New Roman" w:cs="Times New Roman"/>
          <w:i/>
          <w:sz w:val="28"/>
          <w:szCs w:val="28"/>
        </w:rPr>
        <w:t>Картофелеводство, овощеводство открытого и защищенного грунта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За период с 2009 по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посевные площади картофеля в сельскохозяйственных организациях и КФХ увеличились с 2,7 тыс. га до 5,6 тыс. га или в 2,1 раза, в ЛПХ посевные площади картофеля сохраняются на уровне 35,3 тыс. га.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xml:space="preserve">. посевные площади картофеля в сельскохозяйственных организациях и КФХ планируются на уровне 6,1 тыс. тонн, что на 8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выше уровня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Пензенской области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в хозяйствах всех категорий произведено 560,7 тыс. тонн картофеля, что на 3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выше уровня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xml:space="preserve">. В сельскохозяйственных организациях и КФХ, несмотря на сложные погодные условия во время уборки, произведено 64 тыс. тонн картофеля.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в сельскохозяйственных организациях и КФХ планируется собрать 89,5 тыс. тонн картофеля, или в 1,4 раза больше уровня текущего года.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Динамика посевных площадей овощей открытого грунта в сельскохозяйственных организациях за период с 2009 по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была положительной, посевные площади овощных культур возросли с </w:t>
      </w:r>
      <w:smartTag w:uri="urn:schemas-microsoft-com:office:smarttags" w:element="metricconverter">
        <w:smartTagPr>
          <w:attr w:name="ProductID" w:val="400 га"/>
        </w:smartTagPr>
        <w:r w:rsidRPr="00A5444F">
          <w:rPr>
            <w:rFonts w:ascii="Times New Roman" w:hAnsi="Times New Roman" w:cs="Times New Roman"/>
            <w:sz w:val="28"/>
            <w:szCs w:val="28"/>
          </w:rPr>
          <w:t>400 га</w:t>
        </w:r>
      </w:smartTag>
      <w:r w:rsidRPr="00A5444F">
        <w:rPr>
          <w:rFonts w:ascii="Times New Roman" w:hAnsi="Times New Roman" w:cs="Times New Roman"/>
          <w:sz w:val="28"/>
          <w:szCs w:val="28"/>
        </w:rPr>
        <w:t xml:space="preserve"> до </w:t>
      </w:r>
      <w:smartTag w:uri="urn:schemas-microsoft-com:office:smarttags" w:element="metricconverter">
        <w:smartTagPr>
          <w:attr w:name="ProductID" w:val="1570 га"/>
        </w:smartTagPr>
        <w:r w:rsidRPr="00A5444F">
          <w:rPr>
            <w:rFonts w:ascii="Times New Roman" w:hAnsi="Times New Roman" w:cs="Times New Roman"/>
            <w:sz w:val="28"/>
            <w:szCs w:val="28"/>
          </w:rPr>
          <w:t>1570 га</w:t>
        </w:r>
      </w:smartTag>
      <w:r w:rsidRPr="00A5444F">
        <w:rPr>
          <w:rFonts w:ascii="Times New Roman" w:hAnsi="Times New Roman" w:cs="Times New Roman"/>
          <w:sz w:val="28"/>
          <w:szCs w:val="28"/>
        </w:rPr>
        <w:t xml:space="preserve"> или в 3,9 раза.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Сокращение ввоза и импортозамещение картофеля и овощей невозможно без создания эффективно работающей системы по производству, хранению, фасовке, переработке и сбыту.</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Реализация Программы обеспечит устойчивое развитие производства картофеля и овощей, создание эффективно работающей системы их производства, хранения, фасовки и сбыта, формирование областного картофелеводческого и овощеводческого кластера</w:t>
      </w:r>
      <w:r w:rsidRPr="009A3E31">
        <w:rPr>
          <w:rFonts w:ascii="Times New Roman" w:hAnsi="Times New Roman" w:cs="Times New Roman"/>
          <w:sz w:val="28"/>
          <w:szCs w:val="28"/>
        </w:rPr>
        <w:t>. В рамках которого</w:t>
      </w:r>
      <w:r w:rsidRPr="00A5444F">
        <w:rPr>
          <w:rFonts w:ascii="Times New Roman" w:hAnsi="Times New Roman" w:cs="Times New Roman"/>
          <w:sz w:val="28"/>
          <w:szCs w:val="28"/>
        </w:rPr>
        <w:t xml:space="preserve">, будет развиваться взаимодействие сельскохозяйственных товаропроизводителей, торговозаготовительных организаций, перерабатывающих предприятий и торговых сетей, что обеспечит: выработку общих требований к качеству, ассортименту и объему производства продукции, объединение усилий по продвижению продукции на региональном рынке и за пределы области, формирование стабильной сырьевой базы для перерабатывающих организаций, увеличение производства картофеля, овощей. Формирование областного овощеводческого и картофелеводческого кластера происходит на базе ассоциации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Пензенских производителей картофеля и овощей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Все это обеспечит импортозамещение картофеля и овощей на региональном рынке, создаст благоприятные условия для развития экспортного потенциала региона.</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Импортозамещению производства картофеля, овощей открытого и защищенного грунта будет способствовать реализация следующих инвестиционных проектов:</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Башмаковский хлеб</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(Белинский район) в рамках проекта к 2017г. планируется довести посевные площади картофеля до </w:t>
      </w:r>
      <w:smartTag w:uri="urn:schemas-microsoft-com:office:smarttags" w:element="metricconverter">
        <w:smartTagPr>
          <w:attr w:name="ProductID" w:val="2755 га"/>
        </w:smartTagPr>
        <w:r w:rsidRPr="00A5444F">
          <w:rPr>
            <w:rFonts w:ascii="Times New Roman" w:hAnsi="Times New Roman" w:cs="Times New Roman"/>
            <w:sz w:val="28"/>
            <w:szCs w:val="28"/>
          </w:rPr>
          <w:t>2755 га</w:t>
        </w:r>
      </w:smartTag>
      <w:r w:rsidRPr="00A5444F">
        <w:rPr>
          <w:rFonts w:ascii="Times New Roman" w:hAnsi="Times New Roman" w:cs="Times New Roman"/>
          <w:sz w:val="28"/>
          <w:szCs w:val="28"/>
        </w:rPr>
        <w:t xml:space="preserve">, овощей открытого грунта до </w:t>
      </w:r>
      <w:smartTag w:uri="urn:schemas-microsoft-com:office:smarttags" w:element="metricconverter">
        <w:smartTagPr>
          <w:attr w:name="ProductID" w:val="1000 га"/>
        </w:smartTagPr>
        <w:r w:rsidRPr="00A5444F">
          <w:rPr>
            <w:rFonts w:ascii="Times New Roman" w:hAnsi="Times New Roman" w:cs="Times New Roman"/>
            <w:sz w:val="28"/>
            <w:szCs w:val="28"/>
          </w:rPr>
          <w:t>1000 га</w:t>
        </w:r>
      </w:smartTag>
      <w:r w:rsidRPr="00A5444F">
        <w:rPr>
          <w:rFonts w:ascii="Times New Roman" w:hAnsi="Times New Roman" w:cs="Times New Roman"/>
          <w:sz w:val="28"/>
          <w:szCs w:val="28"/>
        </w:rPr>
        <w:t xml:space="preserve">, а их валовое производство до 110 тыс. тонн и 40 тыс. тонн соответственно. После выхода на проектную мощность в </w:t>
      </w:r>
      <w:smartTag w:uri="urn:schemas-microsoft-com:office:smarttags" w:element="metricconverter">
        <w:smartTagPr>
          <w:attr w:name="ProductID" w:val="2018 г"/>
        </w:smartTagPr>
        <w:r w:rsidRPr="00A5444F">
          <w:rPr>
            <w:rFonts w:ascii="Times New Roman" w:hAnsi="Times New Roman" w:cs="Times New Roman"/>
            <w:sz w:val="28"/>
            <w:szCs w:val="28"/>
          </w:rPr>
          <w:t>2018 г</w:t>
        </w:r>
      </w:smartTag>
      <w:r w:rsidRPr="00A5444F">
        <w:rPr>
          <w:rFonts w:ascii="Times New Roman" w:hAnsi="Times New Roman" w:cs="Times New Roman"/>
          <w:sz w:val="28"/>
          <w:szCs w:val="28"/>
        </w:rPr>
        <w:t xml:space="preserve">. в рамках проекта производство картофеля планируется довести до 200 тыс. тонн. Для обеспечения хранения, предпродажной подготовки и сбыта картофеля проектом предусматривается создание логистического центра на 180 тыс. тонн единовременного хранения картофеля и овощей. Объем инвестиций по проекту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превысит 3,5 млрд. руб.;</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Агрофирма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Раздолье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в соответствии с проектом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запланировано увеличение посевных площадей картофеля до </w:t>
      </w:r>
      <w:smartTag w:uri="urn:schemas-microsoft-com:office:smarttags" w:element="metricconverter">
        <w:smartTagPr>
          <w:attr w:name="ProductID" w:val="180 га"/>
        </w:smartTagPr>
        <w:r w:rsidRPr="00A5444F">
          <w:rPr>
            <w:rFonts w:ascii="Times New Roman" w:hAnsi="Times New Roman" w:cs="Times New Roman"/>
            <w:sz w:val="28"/>
            <w:szCs w:val="28"/>
          </w:rPr>
          <w:t>180 га</w:t>
        </w:r>
      </w:smartTag>
      <w:r w:rsidRPr="00A5444F">
        <w:rPr>
          <w:rFonts w:ascii="Times New Roman" w:hAnsi="Times New Roman" w:cs="Times New Roman"/>
          <w:sz w:val="28"/>
          <w:szCs w:val="28"/>
        </w:rPr>
        <w:t xml:space="preserve">, овощей открытого грунта до </w:t>
      </w:r>
      <w:smartTag w:uri="urn:schemas-microsoft-com:office:smarttags" w:element="metricconverter">
        <w:smartTagPr>
          <w:attr w:name="ProductID" w:val="50 га"/>
        </w:smartTagPr>
        <w:r w:rsidRPr="00A5444F">
          <w:rPr>
            <w:rFonts w:ascii="Times New Roman" w:hAnsi="Times New Roman" w:cs="Times New Roman"/>
            <w:sz w:val="28"/>
            <w:szCs w:val="28"/>
          </w:rPr>
          <w:t>50 га</w:t>
        </w:r>
      </w:smartTag>
      <w:r w:rsidRPr="00A5444F">
        <w:rPr>
          <w:rFonts w:ascii="Times New Roman" w:hAnsi="Times New Roman" w:cs="Times New Roman"/>
          <w:sz w:val="28"/>
          <w:szCs w:val="28"/>
        </w:rPr>
        <w:t xml:space="preserve">, валовое производство картофеля достигнет 7,2 тыс. тонн, овощей – 3,3 тыс. тонн. В рамках проекта предусматривается ежегодное введение в эксплуатацию современных картофеле- и овощехранилищ общей ёмкостью единовременного хранения – 10,4 тыс. тонн. Объем инвестиций по проекту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составит 350 млн. руб.;</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Урожай плюс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(Шемышейский район) за период с 2015 по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планирует реализовать проект по увеличению посевных площадей картофеля до </w:t>
      </w:r>
      <w:smartTag w:uri="urn:schemas-microsoft-com:office:smarttags" w:element="metricconverter">
        <w:smartTagPr>
          <w:attr w:name="ProductID" w:val="600 га"/>
        </w:smartTagPr>
        <w:r w:rsidRPr="00A5444F">
          <w:rPr>
            <w:rFonts w:ascii="Times New Roman" w:hAnsi="Times New Roman" w:cs="Times New Roman"/>
            <w:sz w:val="28"/>
            <w:szCs w:val="28"/>
          </w:rPr>
          <w:t>600 га</w:t>
        </w:r>
      </w:smartTag>
      <w:r w:rsidRPr="00A5444F">
        <w:rPr>
          <w:rFonts w:ascii="Times New Roman" w:hAnsi="Times New Roman" w:cs="Times New Roman"/>
          <w:sz w:val="28"/>
          <w:szCs w:val="28"/>
        </w:rPr>
        <w:t xml:space="preserve"> (в 2 раза к уровню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и овощей до </w:t>
      </w:r>
      <w:smartTag w:uri="urn:schemas-microsoft-com:office:smarttags" w:element="metricconverter">
        <w:smartTagPr>
          <w:attr w:name="ProductID" w:val="100 га"/>
        </w:smartTagPr>
        <w:r w:rsidRPr="00A5444F">
          <w:rPr>
            <w:rFonts w:ascii="Times New Roman" w:hAnsi="Times New Roman" w:cs="Times New Roman"/>
            <w:sz w:val="28"/>
            <w:szCs w:val="28"/>
          </w:rPr>
          <w:t>100 га</w:t>
        </w:r>
      </w:smartTag>
      <w:r w:rsidRPr="00A5444F">
        <w:rPr>
          <w:rFonts w:ascii="Times New Roman" w:hAnsi="Times New Roman" w:cs="Times New Roman"/>
          <w:sz w:val="28"/>
          <w:szCs w:val="28"/>
        </w:rPr>
        <w:t xml:space="preserve"> (на 142 % к уровню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Благодаря созданию системы орошения объем производства картофеля в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составит 15 тыс. тонн, овощей – 3,5 тыс. тонн. В рамках проекта предусматривается строительство современного овощехранилища ёмкостью – 8 тыс. тонн. Объем инвестиций по проекту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составит 110 млн. руб.;</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Агроком-Альянс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 реализацию инвестиционного проекта по созданию на территории Лунинского и Никольского районов центра по производству семенного и товарного картофеля. Проект будет осуществляться при научном сопровождении ГНУ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Пензенский НИИСХ</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рамках проекта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планируется довести посевные площади картофеля до </w:t>
      </w:r>
      <w:smartTag w:uri="urn:schemas-microsoft-com:office:smarttags" w:element="metricconverter">
        <w:smartTagPr>
          <w:attr w:name="ProductID" w:val="800 га"/>
        </w:smartTagPr>
        <w:r w:rsidRPr="00A5444F">
          <w:rPr>
            <w:rFonts w:ascii="Times New Roman" w:hAnsi="Times New Roman" w:cs="Times New Roman"/>
            <w:sz w:val="28"/>
            <w:szCs w:val="28"/>
          </w:rPr>
          <w:t>800 га</w:t>
        </w:r>
      </w:smartTag>
      <w:r w:rsidRPr="00A5444F">
        <w:rPr>
          <w:rFonts w:ascii="Times New Roman" w:hAnsi="Times New Roman" w:cs="Times New Roman"/>
          <w:sz w:val="28"/>
          <w:szCs w:val="28"/>
        </w:rPr>
        <w:t>, валовое производства картофеля до 24 тыс. тонн. Проектом предусматривается создание картофелехранилищ емкостью единовременного хранения 40 тыс. тонн. Объем производства по проекту составит более 450 млн. руб.;</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Мокшан-Агро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xml:space="preserve">. планирует приступить к реализации инвестиционного проекта по организации производства картофеля на площади </w:t>
      </w:r>
      <w:smartTag w:uri="urn:schemas-microsoft-com:office:smarttags" w:element="metricconverter">
        <w:smartTagPr>
          <w:attr w:name="ProductID" w:val="420 га"/>
        </w:smartTagPr>
        <w:r w:rsidRPr="00A5444F">
          <w:rPr>
            <w:rFonts w:ascii="Times New Roman" w:hAnsi="Times New Roman" w:cs="Times New Roman"/>
            <w:sz w:val="28"/>
            <w:szCs w:val="28"/>
          </w:rPr>
          <w:t>420 га</w:t>
        </w:r>
      </w:smartTag>
      <w:r w:rsidRPr="00A5444F">
        <w:rPr>
          <w:rFonts w:ascii="Times New Roman" w:hAnsi="Times New Roman" w:cs="Times New Roman"/>
          <w:sz w:val="28"/>
          <w:szCs w:val="28"/>
        </w:rPr>
        <w:t xml:space="preserve">, валовое производство данной сельскохозяйственной культуры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планируется довести 10,5 тыс. тонн. Проектом предусматривается создание картофелехранилища емкостью единовременного хранения 10 тыс. тонн. Планируемый объем инвестиций по проекту более – 170 млн. руб. Кроме того,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Мокшан – 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рассматривается вопрос развития производства овощей открытого грунта.</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Также, развитию производства</w:t>
      </w:r>
      <w:r w:rsidRPr="00A5444F">
        <w:rPr>
          <w:rFonts w:ascii="Times New Roman" w:hAnsi="Times New Roman" w:cs="Times New Roman"/>
          <w:sz w:val="28"/>
          <w:szCs w:val="28"/>
        </w:rPr>
        <w:t xml:space="preserve"> картофеля и овощей будет способствовать увеличение производства в следующих картофелеводческих хозяйствах: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Сурский картофель</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(Шемышейский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Пензовощпром</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(Лопатинский район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Джем-Фреш</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(Колышлейский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Пенз-Агрохолдинг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Пензасемкартофель</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(Нижнеломовский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Сканов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(Наровчатский район),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Гигант-1</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(Кузнецкий район), ИП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Сурина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(Белинский район).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Развитию производства овощей открытого грунта будет способствовать увеличение их производства на базе существующих хозяйств, осуществляющих их производство: СПСПК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Алина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(Шемышейский район) – площадь овощей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w:t>
      </w:r>
      <w:smartTag w:uri="urn:schemas-microsoft-com:office:smarttags" w:element="metricconverter">
        <w:smartTagPr>
          <w:attr w:name="ProductID" w:val="50 га"/>
        </w:smartTagPr>
        <w:r w:rsidRPr="00A5444F">
          <w:rPr>
            <w:rFonts w:ascii="Times New Roman" w:hAnsi="Times New Roman" w:cs="Times New Roman"/>
            <w:sz w:val="28"/>
            <w:szCs w:val="28"/>
          </w:rPr>
          <w:t>50 га</w:t>
        </w:r>
      </w:smartTag>
      <w:r w:rsidRPr="00A5444F">
        <w:rPr>
          <w:rFonts w:ascii="Times New Roman" w:hAnsi="Times New Roman" w:cs="Times New Roman"/>
          <w:sz w:val="28"/>
          <w:szCs w:val="28"/>
        </w:rPr>
        <w:t xml:space="preserve">; КФХ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Реваев Г.В.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КФХ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Реваев Е.Г.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(Сосновоборский район) – площадь овощей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w:t>
      </w:r>
      <w:smartTag w:uri="urn:schemas-microsoft-com:office:smarttags" w:element="metricconverter">
        <w:smartTagPr>
          <w:attr w:name="ProductID" w:val="40 га"/>
        </w:smartTagPr>
        <w:r w:rsidRPr="00A5444F">
          <w:rPr>
            <w:rFonts w:ascii="Times New Roman" w:hAnsi="Times New Roman" w:cs="Times New Roman"/>
            <w:sz w:val="28"/>
            <w:szCs w:val="28"/>
          </w:rPr>
          <w:t>40 га</w:t>
        </w:r>
      </w:smartTag>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ПензАгрохолдинг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 площадь овощей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w:t>
      </w:r>
      <w:smartTag w:uri="urn:schemas-microsoft-com:office:smarttags" w:element="metricconverter">
        <w:smartTagPr>
          <w:attr w:name="ProductID" w:val="15 га"/>
        </w:smartTagPr>
        <w:r w:rsidRPr="00A5444F">
          <w:rPr>
            <w:rFonts w:ascii="Times New Roman" w:hAnsi="Times New Roman" w:cs="Times New Roman"/>
            <w:sz w:val="28"/>
            <w:szCs w:val="28"/>
          </w:rPr>
          <w:t>15 га</w:t>
        </w:r>
      </w:smartTag>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Овощной край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(Сердобский район) – посевная площадь овощей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w:t>
      </w:r>
      <w:smartTag w:uri="urn:schemas-microsoft-com:office:smarttags" w:element="metricconverter">
        <w:smartTagPr>
          <w:attr w:name="ProductID" w:val="50 га"/>
        </w:smartTagPr>
        <w:r w:rsidRPr="00A5444F">
          <w:rPr>
            <w:rFonts w:ascii="Times New Roman" w:hAnsi="Times New Roman" w:cs="Times New Roman"/>
            <w:sz w:val="28"/>
            <w:szCs w:val="28"/>
          </w:rPr>
          <w:t>50 га</w:t>
        </w:r>
      </w:smartTag>
      <w:r w:rsidRPr="00A5444F">
        <w:rPr>
          <w:rFonts w:ascii="Times New Roman" w:hAnsi="Times New Roman" w:cs="Times New Roman"/>
          <w:sz w:val="28"/>
          <w:szCs w:val="28"/>
        </w:rPr>
        <w:t xml:space="preserve">.; СПОК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Долина плюс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СПОК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Нарат плюс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(Лопатинский район) площадь тыквы порядка </w:t>
      </w:r>
      <w:smartTag w:uri="urn:schemas-microsoft-com:office:smarttags" w:element="metricconverter">
        <w:smartTagPr>
          <w:attr w:name="ProductID" w:val="300 га"/>
        </w:smartTagPr>
        <w:r w:rsidRPr="00A5444F">
          <w:rPr>
            <w:rFonts w:ascii="Times New Roman" w:hAnsi="Times New Roman" w:cs="Times New Roman"/>
            <w:sz w:val="28"/>
            <w:szCs w:val="28"/>
          </w:rPr>
          <w:t>300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овощеводстве защищенного грунта планируется реализация следующих инвестиционных проектов:</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Мокшан-Агро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на базе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Тепличный комплекс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(специализируется на производстве цветов – роз)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xml:space="preserve">. планирует реализовать проект по реконструкции и модернизации теплиц на площади 21,3 га, </w:t>
      </w:r>
      <w:r w:rsidRPr="009A3E31">
        <w:rPr>
          <w:rFonts w:ascii="Times New Roman" w:hAnsi="Times New Roman" w:cs="Times New Roman"/>
          <w:sz w:val="28"/>
          <w:szCs w:val="28"/>
        </w:rPr>
        <w:t>объем производства овощей</w:t>
      </w:r>
      <w:r w:rsidRPr="00A5444F">
        <w:rPr>
          <w:rFonts w:ascii="Times New Roman" w:hAnsi="Times New Roman" w:cs="Times New Roman"/>
          <w:sz w:val="28"/>
          <w:szCs w:val="28"/>
        </w:rPr>
        <w:t xml:space="preserve"> 13,3 тыс. тонн. Объем инвестиций по данному проекту – 750,7 млн. руб. В </w:t>
      </w:r>
      <w:smartTag w:uri="urn:schemas-microsoft-com:office:smarttags" w:element="metricconverter">
        <w:smartTagPr>
          <w:attr w:name="ProductID" w:val="2016 г"/>
        </w:smartTagPr>
        <w:r w:rsidRPr="00A5444F">
          <w:rPr>
            <w:rFonts w:ascii="Times New Roman" w:hAnsi="Times New Roman" w:cs="Times New Roman"/>
            <w:sz w:val="28"/>
            <w:szCs w:val="28"/>
          </w:rPr>
          <w:t>2016 г</w:t>
        </w:r>
      </w:smartTag>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Мокшан-Агро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 приступить к осуществлению проекта по строительству тепличного комплекса по производству овощей площадью </w:t>
      </w:r>
      <w:smartTag w:uri="urn:schemas-microsoft-com:office:smarttags" w:element="metricconverter">
        <w:smartTagPr>
          <w:attr w:name="ProductID" w:val="50 га"/>
        </w:smartTagPr>
        <w:r w:rsidRPr="00A5444F">
          <w:rPr>
            <w:rFonts w:ascii="Times New Roman" w:hAnsi="Times New Roman" w:cs="Times New Roman"/>
            <w:sz w:val="28"/>
            <w:szCs w:val="28"/>
          </w:rPr>
          <w:t>50 га</w:t>
        </w:r>
      </w:smartTag>
      <w:r w:rsidRPr="00A5444F">
        <w:rPr>
          <w:rFonts w:ascii="Times New Roman" w:hAnsi="Times New Roman" w:cs="Times New Roman"/>
          <w:sz w:val="28"/>
          <w:szCs w:val="28"/>
        </w:rPr>
        <w:t xml:space="preserve">, валовое производство овощей после выхода на проектную мощность </w:t>
      </w:r>
      <w:r w:rsidR="00424733" w:rsidRPr="009A3E31">
        <w:rPr>
          <w:rFonts w:ascii="Times New Roman" w:hAnsi="Times New Roman" w:cs="Times New Roman"/>
          <w:sz w:val="28"/>
          <w:szCs w:val="28"/>
        </w:rPr>
        <w:t xml:space="preserve">составит </w:t>
      </w:r>
      <w:r w:rsidRPr="00A5444F">
        <w:rPr>
          <w:rFonts w:ascii="Times New Roman" w:hAnsi="Times New Roman" w:cs="Times New Roman"/>
          <w:sz w:val="28"/>
          <w:szCs w:val="28"/>
        </w:rPr>
        <w:t>24,9 тыс. тонн. Объем инвестиций на строительство современного тепличного комплекса составляет 5,27 млрд. руб.;</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Пензенский тепличный комбинат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w:t>
      </w:r>
      <w:smartTag w:uri="urn:schemas-microsoft-com:office:smarttags" w:element="metricconverter">
        <w:smartTagPr>
          <w:attr w:name="ProductID" w:val="2016 г"/>
        </w:smartTagPr>
        <w:r w:rsidRPr="00A5444F">
          <w:rPr>
            <w:rFonts w:ascii="Times New Roman" w:hAnsi="Times New Roman" w:cs="Times New Roman"/>
            <w:sz w:val="28"/>
            <w:szCs w:val="28"/>
          </w:rPr>
          <w:t>2016 г</w:t>
        </w:r>
      </w:smartTag>
      <w:r w:rsidRPr="00A5444F">
        <w:rPr>
          <w:rFonts w:ascii="Times New Roman" w:hAnsi="Times New Roman" w:cs="Times New Roman"/>
          <w:sz w:val="28"/>
          <w:szCs w:val="28"/>
        </w:rPr>
        <w:t xml:space="preserve">. планирует осуществить строительство современного высокотехнологичного тепличного комплекса площадью </w:t>
      </w:r>
      <w:smartTag w:uri="urn:schemas-microsoft-com:office:smarttags" w:element="metricconverter">
        <w:smartTagPr>
          <w:attr w:name="ProductID" w:val="6 га"/>
        </w:smartTagPr>
        <w:r w:rsidRPr="00A5444F">
          <w:rPr>
            <w:rFonts w:ascii="Times New Roman" w:hAnsi="Times New Roman" w:cs="Times New Roman"/>
            <w:sz w:val="28"/>
            <w:szCs w:val="28"/>
          </w:rPr>
          <w:t>6 га</w:t>
        </w:r>
      </w:smartTag>
      <w:r w:rsidRPr="00A5444F">
        <w:rPr>
          <w:rFonts w:ascii="Times New Roman" w:hAnsi="Times New Roman" w:cs="Times New Roman"/>
          <w:sz w:val="28"/>
          <w:szCs w:val="28"/>
        </w:rPr>
        <w:t>, на площадке</w:t>
      </w:r>
      <w:r w:rsidR="00424733" w:rsidRPr="009A3E31">
        <w:rPr>
          <w:rFonts w:ascii="Times New Roman" w:hAnsi="Times New Roman" w:cs="Times New Roman"/>
          <w:sz w:val="28"/>
          <w:szCs w:val="28"/>
        </w:rPr>
        <w:t>,</w:t>
      </w:r>
      <w:r w:rsidRPr="00A5444F">
        <w:rPr>
          <w:rFonts w:ascii="Times New Roman" w:hAnsi="Times New Roman" w:cs="Times New Roman"/>
          <w:sz w:val="28"/>
          <w:szCs w:val="28"/>
        </w:rPr>
        <w:t xml:space="preserve"> где в настоящее время расположена устаревшая теплица. Объем инвестиций составит – 660 млн. руб. Реализация данного проекта позволит увеличить объем производств овощей в хозяйстве с 7,8 тыс. тонн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до 10,0 тыс. тонн в </w:t>
      </w:r>
      <w:smartTag w:uri="urn:schemas-microsoft-com:office:smarttags" w:element="metricconverter">
        <w:smartTagPr>
          <w:attr w:name="ProductID" w:val="2018 г"/>
        </w:smartTagPr>
        <w:r w:rsidRPr="00A5444F">
          <w:rPr>
            <w:rFonts w:ascii="Times New Roman" w:hAnsi="Times New Roman" w:cs="Times New Roman"/>
            <w:sz w:val="28"/>
            <w:szCs w:val="28"/>
          </w:rPr>
          <w:t>2018 г</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КФХ Грибаков</w:t>
      </w:r>
      <w:r w:rsidR="009A3E31">
        <w:rPr>
          <w:rFonts w:ascii="Times New Roman" w:hAnsi="Times New Roman" w:cs="Times New Roman"/>
          <w:sz w:val="28"/>
          <w:szCs w:val="28"/>
        </w:rPr>
        <w:t xml:space="preserve"> </w:t>
      </w:r>
      <w:r w:rsidRPr="00A5444F">
        <w:rPr>
          <w:rFonts w:ascii="Times New Roman" w:hAnsi="Times New Roman" w:cs="Times New Roman"/>
          <w:sz w:val="28"/>
          <w:szCs w:val="28"/>
        </w:rPr>
        <w:t>С.В. (Шемышейский район) приступил</w:t>
      </w:r>
      <w:r w:rsidR="00424733" w:rsidRPr="009A3E31">
        <w:rPr>
          <w:rFonts w:ascii="Times New Roman" w:hAnsi="Times New Roman" w:cs="Times New Roman"/>
          <w:sz w:val="28"/>
          <w:szCs w:val="28"/>
        </w:rPr>
        <w:t>о</w:t>
      </w:r>
      <w:r w:rsidRPr="00A5444F">
        <w:rPr>
          <w:rFonts w:ascii="Times New Roman" w:hAnsi="Times New Roman" w:cs="Times New Roman"/>
          <w:sz w:val="28"/>
          <w:szCs w:val="28"/>
        </w:rPr>
        <w:t xml:space="preserve">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к реализации проекта по созданию тепличного комплекса по производству зеленых культур. Теплица оснащена линией конвейерного типа для производства салата и других зеленых культур с использованием малообъемной гидропоники и системой досвечивания. К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площадь теплиц планируется довести до 0,9 га. Объем производства салата увеличится с 2 тыс. упаковок (кустов) в сутки до 13 тыс. упаковок; </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Агрокомплекс-Терновский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реализует проект по развитию производства овощей защищенного грунта в весенних пленочных теплицах: в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xml:space="preserve">. на площади </w:t>
      </w:r>
      <w:smartTag w:uri="urn:schemas-microsoft-com:office:smarttags" w:element="metricconverter">
        <w:smartTagPr>
          <w:attr w:name="ProductID" w:val="7 га"/>
        </w:smartTagPr>
        <w:r w:rsidRPr="00A5444F">
          <w:rPr>
            <w:rFonts w:ascii="Times New Roman" w:hAnsi="Times New Roman" w:cs="Times New Roman"/>
            <w:sz w:val="28"/>
            <w:szCs w:val="28"/>
          </w:rPr>
          <w:t>7 га</w:t>
        </w:r>
      </w:smartTag>
      <w:r w:rsidRPr="00A5444F">
        <w:rPr>
          <w:rFonts w:ascii="Times New Roman" w:hAnsi="Times New Roman" w:cs="Times New Roman"/>
          <w:sz w:val="28"/>
          <w:szCs w:val="28"/>
        </w:rPr>
        <w:t xml:space="preserve">,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площадь теплиц увеличена до </w:t>
      </w:r>
      <w:smartTag w:uri="urn:schemas-microsoft-com:office:smarttags" w:element="metricconverter">
        <w:smartTagPr>
          <w:attr w:name="ProductID" w:val="10 га"/>
        </w:smartTagPr>
        <w:r w:rsidRPr="00A5444F">
          <w:rPr>
            <w:rFonts w:ascii="Times New Roman" w:hAnsi="Times New Roman" w:cs="Times New Roman"/>
            <w:sz w:val="28"/>
            <w:szCs w:val="28"/>
          </w:rPr>
          <w:t>10 га</w:t>
        </w:r>
      </w:smartTag>
      <w:r w:rsidRPr="00A5444F">
        <w:rPr>
          <w:rFonts w:ascii="Times New Roman" w:hAnsi="Times New Roman" w:cs="Times New Roman"/>
          <w:sz w:val="28"/>
          <w:szCs w:val="28"/>
        </w:rPr>
        <w:t xml:space="preserve">, объем производства овощей превысил 500 тонн. В 2015-2017 годах предприятием планируется ввести в эксплуатацию еще </w:t>
      </w:r>
      <w:smartTag w:uri="urn:schemas-microsoft-com:office:smarttags" w:element="metricconverter">
        <w:smartTagPr>
          <w:attr w:name="ProductID" w:val="5 га"/>
        </w:smartTagPr>
        <w:r w:rsidRPr="00A5444F">
          <w:rPr>
            <w:rFonts w:ascii="Times New Roman" w:hAnsi="Times New Roman" w:cs="Times New Roman"/>
            <w:sz w:val="28"/>
            <w:szCs w:val="28"/>
          </w:rPr>
          <w:t>5 га</w:t>
        </w:r>
      </w:smartTag>
      <w:r w:rsidRPr="00A5444F">
        <w:rPr>
          <w:rFonts w:ascii="Times New Roman" w:hAnsi="Times New Roman" w:cs="Times New Roman"/>
          <w:sz w:val="28"/>
          <w:szCs w:val="28"/>
        </w:rPr>
        <w:t xml:space="preserve"> теплиц;</w:t>
      </w:r>
    </w:p>
    <w:p w:rsidR="003A48F1"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СЗСПК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Тепличный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реализует проект по развитию производства овощей в отапливаемой пленочной теплице: в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xml:space="preserve">. – </w:t>
      </w:r>
      <w:smartTag w:uri="urn:schemas-microsoft-com:office:smarttags" w:element="metricconverter">
        <w:smartTagPr>
          <w:attr w:name="ProductID" w:val="1,9 га"/>
        </w:smartTagPr>
        <w:r w:rsidRPr="00A5444F">
          <w:rPr>
            <w:rFonts w:ascii="Times New Roman" w:hAnsi="Times New Roman" w:cs="Times New Roman"/>
            <w:sz w:val="28"/>
            <w:szCs w:val="28"/>
          </w:rPr>
          <w:t>1,9 га</w:t>
        </w:r>
      </w:smartTag>
      <w:r w:rsidRPr="00A5444F">
        <w:rPr>
          <w:rFonts w:ascii="Times New Roman" w:hAnsi="Times New Roman" w:cs="Times New Roman"/>
          <w:sz w:val="28"/>
          <w:szCs w:val="28"/>
        </w:rPr>
        <w:t xml:space="preserve">,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 </w:t>
      </w:r>
      <w:smartTag w:uri="urn:schemas-microsoft-com:office:smarttags" w:element="metricconverter">
        <w:smartTagPr>
          <w:attr w:name="ProductID" w:val="2,26 га"/>
        </w:smartTagPr>
        <w:r w:rsidRPr="00A5444F">
          <w:rPr>
            <w:rFonts w:ascii="Times New Roman" w:hAnsi="Times New Roman" w:cs="Times New Roman"/>
            <w:sz w:val="28"/>
            <w:szCs w:val="28"/>
          </w:rPr>
          <w:t>2,26 га</w:t>
        </w:r>
      </w:smartTag>
      <w:r w:rsidRPr="00A5444F">
        <w:rPr>
          <w:rFonts w:ascii="Times New Roman" w:hAnsi="Times New Roman" w:cs="Times New Roman"/>
          <w:sz w:val="28"/>
          <w:szCs w:val="28"/>
        </w:rPr>
        <w:t xml:space="preserve">. </w:t>
      </w:r>
      <w:r w:rsidRPr="00A5444F">
        <w:rPr>
          <w:rFonts w:ascii="Times New Roman" w:hAnsi="Times New Roman" w:cs="Times New Roman"/>
          <w:sz w:val="28"/>
          <w:szCs w:val="28"/>
        </w:rPr>
        <w:br/>
        <w:t xml:space="preserve">В течение 2015-2016 годов кооперативом планируется ввести в эксплуатацию еще </w:t>
      </w:r>
      <w:smartTag w:uri="urn:schemas-microsoft-com:office:smarttags" w:element="metricconverter">
        <w:smartTagPr>
          <w:attr w:name="ProductID" w:val="2,3 га"/>
        </w:smartTagPr>
        <w:r w:rsidRPr="00A5444F">
          <w:rPr>
            <w:rFonts w:ascii="Times New Roman" w:hAnsi="Times New Roman" w:cs="Times New Roman"/>
            <w:sz w:val="28"/>
            <w:szCs w:val="28"/>
          </w:rPr>
          <w:t>2,3 га</w:t>
        </w:r>
      </w:smartTag>
      <w:r w:rsidRPr="00A5444F">
        <w:rPr>
          <w:rFonts w:ascii="Times New Roman" w:hAnsi="Times New Roman" w:cs="Times New Roman"/>
          <w:sz w:val="28"/>
          <w:szCs w:val="28"/>
        </w:rPr>
        <w:t xml:space="preserve"> теплиц.</w:t>
      </w:r>
    </w:p>
    <w:p w:rsidR="000B61DF" w:rsidRPr="00A5444F" w:rsidRDefault="000B61DF" w:rsidP="006E2CCA">
      <w:pPr>
        <w:shd w:val="clear" w:color="auto" w:fill="FFFFFF"/>
        <w:spacing w:line="240" w:lineRule="auto"/>
        <w:ind w:firstLine="709"/>
        <w:rPr>
          <w:rFonts w:ascii="Times New Roman" w:hAnsi="Times New Roman" w:cs="Times New Roman"/>
          <w:sz w:val="28"/>
          <w:szCs w:val="28"/>
        </w:rPr>
      </w:pPr>
    </w:p>
    <w:p w:rsidR="003A48F1" w:rsidRPr="00A5444F" w:rsidRDefault="00FC5E8C" w:rsidP="006E2CCA">
      <w:pPr>
        <w:pStyle w:val="3"/>
        <w:spacing w:before="0" w:after="0"/>
        <w:jc w:val="center"/>
        <w:rPr>
          <w:rFonts w:ascii="Times New Roman" w:hAnsi="Times New Roman" w:cs="Times New Roman"/>
          <w:i/>
          <w:sz w:val="28"/>
          <w:szCs w:val="28"/>
        </w:rPr>
      </w:pPr>
      <w:bookmarkStart w:id="7" w:name="_Toc405124389"/>
      <w:r w:rsidRPr="00A5444F">
        <w:rPr>
          <w:rFonts w:ascii="Times New Roman" w:hAnsi="Times New Roman" w:cs="Times New Roman"/>
          <w:i/>
          <w:sz w:val="28"/>
          <w:szCs w:val="28"/>
        </w:rPr>
        <w:t xml:space="preserve">2.2. </w:t>
      </w:r>
      <w:r w:rsidR="003A48F1" w:rsidRPr="00A5444F">
        <w:rPr>
          <w:rFonts w:ascii="Times New Roman" w:hAnsi="Times New Roman" w:cs="Times New Roman"/>
          <w:i/>
          <w:sz w:val="28"/>
          <w:szCs w:val="28"/>
        </w:rPr>
        <w:t>Садоводство, производство плодов и ягод</w:t>
      </w:r>
      <w:bookmarkEnd w:id="7"/>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Общая площадь плодово-ягодных насаждений во всех категориях хозяйств региона составляет 6,8 тыс. га, в том числе семечковых культур 4,7 тыс. га, косточковых культур 0,97 тыс. га.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сельскохозяйственных организациях и КФХ площадь садов достигает 4,1 тыс. га, в том числе используемых садов в плодоносящем возрасте – 1,6 тыс. га, остальную площадь занимают старые сады, характеризующиеся зарастанием древесной и кустарниковой растительностью, высоким удельным весов погибших плодовых деревьев, восстановлению они уже не подлежат.</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Валовое производство плодов и ягод в Пензенской области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составило 37,7 тыс. тонн, что на 2,3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выше уровня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Основной плодовой культурой, возделываемой в организованных хозяйствах Пензенской области, явля</w:t>
      </w:r>
      <w:r w:rsidR="009A3E31">
        <w:rPr>
          <w:rFonts w:ascii="Times New Roman" w:hAnsi="Times New Roman" w:cs="Times New Roman"/>
          <w:sz w:val="28"/>
          <w:szCs w:val="28"/>
        </w:rPr>
        <w:t>е</w:t>
      </w:r>
      <w:r w:rsidRPr="00A5444F">
        <w:rPr>
          <w:rFonts w:ascii="Times New Roman" w:hAnsi="Times New Roman" w:cs="Times New Roman"/>
          <w:sz w:val="28"/>
          <w:szCs w:val="28"/>
        </w:rPr>
        <w:t xml:space="preserve">тся </w:t>
      </w:r>
      <w:r w:rsidRPr="009A3E31">
        <w:rPr>
          <w:rFonts w:ascii="Times New Roman" w:hAnsi="Times New Roman" w:cs="Times New Roman"/>
          <w:sz w:val="28"/>
          <w:szCs w:val="28"/>
        </w:rPr>
        <w:t>яблон</w:t>
      </w:r>
      <w:r w:rsidR="00DC2199" w:rsidRPr="009A3E31">
        <w:rPr>
          <w:rFonts w:ascii="Times New Roman" w:hAnsi="Times New Roman" w:cs="Times New Roman"/>
          <w:sz w:val="28"/>
          <w:szCs w:val="28"/>
        </w:rPr>
        <w:t>я</w:t>
      </w:r>
      <w:r w:rsidRPr="009A3E31">
        <w:rPr>
          <w:rFonts w:ascii="Times New Roman" w:hAnsi="Times New Roman" w:cs="Times New Roman"/>
          <w:sz w:val="28"/>
          <w:szCs w:val="28"/>
        </w:rPr>
        <w:t>. Наибольшие</w:t>
      </w:r>
      <w:r w:rsidRPr="00A5444F">
        <w:rPr>
          <w:rFonts w:ascii="Times New Roman" w:hAnsi="Times New Roman" w:cs="Times New Roman"/>
          <w:sz w:val="28"/>
          <w:szCs w:val="28"/>
        </w:rPr>
        <w:t xml:space="preserve"> успехи в развитии производства яблок достигнуты в:</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Спасские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(Спасский район) произвели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5,5 тыс. тонн яблок и 72 тонн ягод (площадь сада </w:t>
      </w:r>
      <w:r w:rsidRPr="009A3E31">
        <w:rPr>
          <w:rFonts w:ascii="Times New Roman" w:hAnsi="Times New Roman" w:cs="Times New Roman"/>
          <w:sz w:val="28"/>
          <w:szCs w:val="28"/>
        </w:rPr>
        <w:t xml:space="preserve">- </w:t>
      </w:r>
      <w:smartTag w:uri="urn:schemas-microsoft-com:office:smarttags" w:element="metricconverter">
        <w:smartTagPr>
          <w:attr w:name="ProductID" w:val="406 га"/>
        </w:smartTagPr>
        <w:r w:rsidRPr="009A3E31">
          <w:rPr>
            <w:rFonts w:ascii="Times New Roman" w:hAnsi="Times New Roman" w:cs="Times New Roman"/>
            <w:sz w:val="28"/>
            <w:szCs w:val="28"/>
          </w:rPr>
          <w:t>406 га</w:t>
        </w:r>
      </w:smartTag>
      <w:r w:rsidRPr="009A3E31">
        <w:rPr>
          <w:rFonts w:ascii="Times New Roman" w:hAnsi="Times New Roman" w:cs="Times New Roman"/>
          <w:sz w:val="28"/>
          <w:szCs w:val="28"/>
        </w:rPr>
        <w:t xml:space="preserve">, ягодника - </w:t>
      </w:r>
      <w:smartTag w:uri="urn:schemas-microsoft-com:office:smarttags" w:element="metricconverter">
        <w:smartTagPr>
          <w:attr w:name="ProductID" w:val="12 га"/>
        </w:smartTagPr>
        <w:r w:rsidRPr="009A3E31">
          <w:rPr>
            <w:rFonts w:ascii="Times New Roman" w:hAnsi="Times New Roman" w:cs="Times New Roman"/>
            <w:sz w:val="28"/>
            <w:szCs w:val="28"/>
          </w:rPr>
          <w:t>12</w:t>
        </w:r>
        <w:r w:rsidRPr="00A5444F">
          <w:rPr>
            <w:rFonts w:ascii="Times New Roman" w:hAnsi="Times New Roman" w:cs="Times New Roman"/>
            <w:sz w:val="28"/>
            <w:szCs w:val="28"/>
          </w:rPr>
          <w:t xml:space="preserve"> га</w:t>
        </w:r>
      </w:smartTag>
      <w:r w:rsidRPr="00A5444F">
        <w:rPr>
          <w:rFonts w:ascii="Times New Roman" w:hAnsi="Times New Roman" w:cs="Times New Roman"/>
          <w:sz w:val="28"/>
          <w:szCs w:val="28"/>
        </w:rPr>
        <w:t xml:space="preserve">);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Бековские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(Бековский район) – 3,0 тыс. тонн (площадь сада - </w:t>
      </w:r>
      <w:smartTag w:uri="urn:schemas-microsoft-com:office:smarttags" w:element="metricconverter">
        <w:smartTagPr>
          <w:attr w:name="ProductID" w:val="642 га"/>
        </w:smartTagPr>
        <w:r w:rsidRPr="00A5444F">
          <w:rPr>
            <w:rFonts w:ascii="Times New Roman" w:hAnsi="Times New Roman" w:cs="Times New Roman"/>
            <w:sz w:val="28"/>
            <w:szCs w:val="28"/>
          </w:rPr>
          <w:t>642 га</w:t>
        </w:r>
      </w:smartTag>
      <w:r w:rsidRPr="00A5444F">
        <w:rPr>
          <w:rFonts w:ascii="Times New Roman" w:hAnsi="Times New Roman" w:cs="Times New Roman"/>
          <w:sz w:val="28"/>
          <w:szCs w:val="28"/>
        </w:rPr>
        <w:t xml:space="preserve">, из них 210 активно используются),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Лунинские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(Лунинский район) – 2,8 тыс. тонн (площадь сада - </w:t>
      </w:r>
      <w:smartTag w:uri="urn:schemas-microsoft-com:office:smarttags" w:element="metricconverter">
        <w:smartTagPr>
          <w:attr w:name="ProductID" w:val="442 га"/>
        </w:smartTagPr>
        <w:r w:rsidRPr="00A5444F">
          <w:rPr>
            <w:rFonts w:ascii="Times New Roman" w:hAnsi="Times New Roman" w:cs="Times New Roman"/>
            <w:sz w:val="28"/>
            <w:szCs w:val="28"/>
          </w:rPr>
          <w:t>442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посевные площади ягодных культур в сельскохозяйственных организациях и КФХ составили </w:t>
      </w:r>
      <w:smartTag w:uri="urn:schemas-microsoft-com:office:smarttags" w:element="metricconverter">
        <w:smartTagPr>
          <w:attr w:name="ProductID" w:val="97 га"/>
        </w:smartTagPr>
        <w:r w:rsidRPr="00A5444F">
          <w:rPr>
            <w:rFonts w:ascii="Times New Roman" w:hAnsi="Times New Roman" w:cs="Times New Roman"/>
            <w:sz w:val="28"/>
            <w:szCs w:val="28"/>
          </w:rPr>
          <w:t>97 га</w:t>
        </w:r>
      </w:smartTag>
      <w:r w:rsidRPr="00A5444F">
        <w:rPr>
          <w:rFonts w:ascii="Times New Roman" w:hAnsi="Times New Roman" w:cs="Times New Roman"/>
          <w:sz w:val="28"/>
          <w:szCs w:val="28"/>
        </w:rPr>
        <w:t xml:space="preserve">, в том числе </w:t>
      </w:r>
      <w:smartTag w:uri="urn:schemas-microsoft-com:office:smarttags" w:element="metricconverter">
        <w:smartTagPr>
          <w:attr w:name="ProductID" w:val="32 га"/>
        </w:smartTagPr>
        <w:r w:rsidRPr="00A5444F">
          <w:rPr>
            <w:rFonts w:ascii="Times New Roman" w:hAnsi="Times New Roman" w:cs="Times New Roman"/>
            <w:sz w:val="28"/>
            <w:szCs w:val="28"/>
          </w:rPr>
          <w:t>32 га</w:t>
        </w:r>
      </w:smartTag>
      <w:r w:rsidRPr="00A5444F">
        <w:rPr>
          <w:rFonts w:ascii="Times New Roman" w:hAnsi="Times New Roman" w:cs="Times New Roman"/>
          <w:sz w:val="28"/>
          <w:szCs w:val="28"/>
        </w:rPr>
        <w:t xml:space="preserve"> смородины, </w:t>
      </w:r>
      <w:smartTag w:uri="urn:schemas-microsoft-com:office:smarttags" w:element="metricconverter">
        <w:smartTagPr>
          <w:attr w:name="ProductID" w:val="4 га"/>
        </w:smartTagPr>
        <w:r w:rsidRPr="00A5444F">
          <w:rPr>
            <w:rFonts w:ascii="Times New Roman" w:hAnsi="Times New Roman" w:cs="Times New Roman"/>
            <w:sz w:val="28"/>
            <w:szCs w:val="28"/>
          </w:rPr>
          <w:t>4 га</w:t>
        </w:r>
      </w:smartTag>
      <w:r w:rsidRPr="00A5444F">
        <w:rPr>
          <w:rFonts w:ascii="Times New Roman" w:hAnsi="Times New Roman" w:cs="Times New Roman"/>
          <w:sz w:val="28"/>
          <w:szCs w:val="28"/>
        </w:rPr>
        <w:t xml:space="preserve"> малины, </w:t>
      </w:r>
      <w:smartTag w:uri="urn:schemas-microsoft-com:office:smarttags" w:element="metricconverter">
        <w:smartTagPr>
          <w:attr w:name="ProductID" w:val="17 га"/>
        </w:smartTagPr>
        <w:r w:rsidRPr="00A5444F">
          <w:rPr>
            <w:rFonts w:ascii="Times New Roman" w:hAnsi="Times New Roman" w:cs="Times New Roman"/>
            <w:sz w:val="28"/>
            <w:szCs w:val="28"/>
          </w:rPr>
          <w:t>17 га</w:t>
        </w:r>
      </w:smartTag>
      <w:r w:rsidRPr="00A5444F">
        <w:rPr>
          <w:rFonts w:ascii="Times New Roman" w:hAnsi="Times New Roman" w:cs="Times New Roman"/>
          <w:sz w:val="28"/>
          <w:szCs w:val="28"/>
        </w:rPr>
        <w:t xml:space="preserve"> земляники, </w:t>
      </w:r>
      <w:smartTag w:uri="urn:schemas-microsoft-com:office:smarttags" w:element="metricconverter">
        <w:smartTagPr>
          <w:attr w:name="ProductID" w:val="34 га"/>
        </w:smartTagPr>
        <w:r w:rsidRPr="00A5444F">
          <w:rPr>
            <w:rFonts w:ascii="Times New Roman" w:hAnsi="Times New Roman" w:cs="Times New Roman"/>
            <w:sz w:val="28"/>
            <w:szCs w:val="28"/>
          </w:rPr>
          <w:t>34 га</w:t>
        </w:r>
      </w:smartTag>
      <w:r w:rsidRPr="00A5444F">
        <w:rPr>
          <w:rFonts w:ascii="Times New Roman" w:hAnsi="Times New Roman" w:cs="Times New Roman"/>
          <w:sz w:val="28"/>
          <w:szCs w:val="28"/>
        </w:rPr>
        <w:t xml:space="preserve"> черноплодной рябины. Ягодники, за исключением Спасского района, находятся в неудовлетворительном состоянии и требуют обновления. Основное производство ягод в Пензенской области сосредоточено в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Спасские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где ежегодно на </w:t>
      </w:r>
      <w:smartTag w:uri="urn:schemas-microsoft-com:office:smarttags" w:element="metricconverter">
        <w:smartTagPr>
          <w:attr w:name="ProductID" w:val="12 га"/>
        </w:smartTagPr>
        <w:r w:rsidRPr="00A5444F">
          <w:rPr>
            <w:rFonts w:ascii="Times New Roman" w:hAnsi="Times New Roman" w:cs="Times New Roman"/>
            <w:sz w:val="28"/>
            <w:szCs w:val="28"/>
          </w:rPr>
          <w:t>12 га</w:t>
        </w:r>
      </w:smartTag>
      <w:r w:rsidRPr="00A5444F">
        <w:rPr>
          <w:rFonts w:ascii="Times New Roman" w:hAnsi="Times New Roman" w:cs="Times New Roman"/>
          <w:sz w:val="28"/>
          <w:szCs w:val="28"/>
        </w:rPr>
        <w:t xml:space="preserve"> производят порядка 72 тонн ягод смородины и малины. Валовое производство ягод в сельскохозяйственных организациях и КФХ не превышает 100 тонн в год.</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личных подсобных хозяйствах населения посевные площади ягодных культур достигают 1,0 тыс. га, а валовое производство 7,8 тыс. тонн в год.</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Кроме того, в лесничествах области существуют ягодные плантации на площади порядка </w:t>
      </w:r>
      <w:smartTag w:uri="urn:schemas-microsoft-com:office:smarttags" w:element="metricconverter">
        <w:smartTagPr>
          <w:attr w:name="ProductID" w:val="27 га"/>
        </w:smartTagPr>
        <w:r w:rsidRPr="00A5444F">
          <w:rPr>
            <w:rFonts w:ascii="Times New Roman" w:hAnsi="Times New Roman" w:cs="Times New Roman"/>
            <w:sz w:val="28"/>
            <w:szCs w:val="28"/>
          </w:rPr>
          <w:t>27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 целью развития садоводства в Пензенской области начата реализация следующих проектов по восстановлению существующих и закладке новых садов интенсивного типа: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Спасские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(Спасский район) ежегодный объем производства яблок в старых садах 6-6,5 тыс. тонн (площадь сада </w:t>
      </w:r>
      <w:smartTag w:uri="urn:schemas-microsoft-com:office:smarttags" w:element="metricconverter">
        <w:smartTagPr>
          <w:attr w:name="ProductID" w:val="406 га"/>
        </w:smartTagPr>
        <w:r w:rsidRPr="00A5444F">
          <w:rPr>
            <w:rFonts w:ascii="Times New Roman" w:hAnsi="Times New Roman" w:cs="Times New Roman"/>
            <w:sz w:val="28"/>
            <w:szCs w:val="28"/>
          </w:rPr>
          <w:t>406 га</w:t>
        </w:r>
      </w:smartTag>
      <w:r w:rsidRPr="00A5444F">
        <w:rPr>
          <w:rFonts w:ascii="Times New Roman" w:hAnsi="Times New Roman" w:cs="Times New Roman"/>
          <w:sz w:val="28"/>
          <w:szCs w:val="28"/>
        </w:rPr>
        <w:t xml:space="preserve">, ягодника </w:t>
      </w:r>
      <w:smartTag w:uri="urn:schemas-microsoft-com:office:smarttags" w:element="metricconverter">
        <w:smartTagPr>
          <w:attr w:name="ProductID" w:val="12 га"/>
        </w:smartTagPr>
        <w:r w:rsidRPr="00A5444F">
          <w:rPr>
            <w:rFonts w:ascii="Times New Roman" w:hAnsi="Times New Roman" w:cs="Times New Roman"/>
            <w:sz w:val="28"/>
            <w:szCs w:val="28"/>
          </w:rPr>
          <w:t>12 га</w:t>
        </w:r>
      </w:smartTag>
      <w:r w:rsidRPr="00A5444F">
        <w:rPr>
          <w:rFonts w:ascii="Times New Roman" w:hAnsi="Times New Roman" w:cs="Times New Roman"/>
          <w:sz w:val="28"/>
          <w:szCs w:val="28"/>
        </w:rPr>
        <w:t xml:space="preserve">), в 2011-2012 гг. в хозяйстве заложено </w:t>
      </w:r>
      <w:smartTag w:uri="urn:schemas-microsoft-com:office:smarttags" w:element="metricconverter">
        <w:smartTagPr>
          <w:attr w:name="ProductID" w:val="14 га"/>
        </w:smartTagPr>
        <w:r w:rsidRPr="00A5444F">
          <w:rPr>
            <w:rFonts w:ascii="Times New Roman" w:hAnsi="Times New Roman" w:cs="Times New Roman"/>
            <w:sz w:val="28"/>
            <w:szCs w:val="28"/>
          </w:rPr>
          <w:t>14 га</w:t>
        </w:r>
      </w:smartTag>
      <w:r w:rsidRPr="00A5444F">
        <w:rPr>
          <w:rFonts w:ascii="Times New Roman" w:hAnsi="Times New Roman" w:cs="Times New Roman"/>
          <w:sz w:val="28"/>
          <w:szCs w:val="28"/>
        </w:rPr>
        <w:t xml:space="preserve"> садов интенсивного типа, в текущем году заложено </w:t>
      </w:r>
      <w:smartTag w:uri="urn:schemas-microsoft-com:office:smarttags" w:element="metricconverter">
        <w:smartTagPr>
          <w:attr w:name="ProductID" w:val="11,5 га"/>
        </w:smartTagPr>
        <w:r w:rsidRPr="00A5444F">
          <w:rPr>
            <w:rFonts w:ascii="Times New Roman" w:hAnsi="Times New Roman" w:cs="Times New Roman"/>
            <w:sz w:val="28"/>
            <w:szCs w:val="28"/>
          </w:rPr>
          <w:t>11,5 га</w:t>
        </w:r>
      </w:smartTag>
      <w:r w:rsidRPr="00A5444F">
        <w:rPr>
          <w:rFonts w:ascii="Times New Roman" w:hAnsi="Times New Roman" w:cs="Times New Roman"/>
          <w:sz w:val="28"/>
          <w:szCs w:val="28"/>
        </w:rPr>
        <w:t xml:space="preserve"> сада, за период с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xml:space="preserve">. по </w:t>
      </w:r>
      <w:smartTag w:uri="urn:schemas-microsoft-com:office:smarttags" w:element="metricconverter">
        <w:smartTagPr>
          <w:attr w:name="ProductID" w:val="2017 г"/>
        </w:smartTagPr>
        <w:r w:rsidRPr="00A5444F">
          <w:rPr>
            <w:rFonts w:ascii="Times New Roman" w:hAnsi="Times New Roman" w:cs="Times New Roman"/>
            <w:sz w:val="28"/>
            <w:szCs w:val="28"/>
          </w:rPr>
          <w:t>2017 г</w:t>
        </w:r>
      </w:smartTag>
      <w:r w:rsidRPr="00A5444F">
        <w:rPr>
          <w:rFonts w:ascii="Times New Roman" w:hAnsi="Times New Roman" w:cs="Times New Roman"/>
          <w:sz w:val="28"/>
          <w:szCs w:val="28"/>
        </w:rPr>
        <w:t xml:space="preserve">. хозяйством планируется закладка </w:t>
      </w:r>
      <w:smartTag w:uri="urn:schemas-microsoft-com:office:smarttags" w:element="metricconverter">
        <w:smartTagPr>
          <w:attr w:name="ProductID" w:val="250 га"/>
        </w:smartTagPr>
        <w:r w:rsidRPr="00A5444F">
          <w:rPr>
            <w:rFonts w:ascii="Times New Roman" w:hAnsi="Times New Roman" w:cs="Times New Roman"/>
            <w:sz w:val="28"/>
            <w:szCs w:val="28"/>
          </w:rPr>
          <w:t>250 га</w:t>
        </w:r>
      </w:smartTag>
      <w:r w:rsidRPr="00A5444F">
        <w:rPr>
          <w:rFonts w:ascii="Times New Roman" w:hAnsi="Times New Roman" w:cs="Times New Roman"/>
          <w:sz w:val="28"/>
          <w:szCs w:val="28"/>
        </w:rPr>
        <w:t xml:space="preserve"> садов интенсивного типа и </w:t>
      </w:r>
      <w:smartTag w:uri="urn:schemas-microsoft-com:office:smarttags" w:element="metricconverter">
        <w:smartTagPr>
          <w:attr w:name="ProductID" w:val="12 га"/>
        </w:smartTagPr>
        <w:r w:rsidRPr="00A5444F">
          <w:rPr>
            <w:rFonts w:ascii="Times New Roman" w:hAnsi="Times New Roman" w:cs="Times New Roman"/>
            <w:sz w:val="28"/>
            <w:szCs w:val="28"/>
          </w:rPr>
          <w:t>12 га</w:t>
        </w:r>
      </w:smartTag>
      <w:r w:rsidRPr="00A5444F">
        <w:rPr>
          <w:rFonts w:ascii="Times New Roman" w:hAnsi="Times New Roman" w:cs="Times New Roman"/>
          <w:sz w:val="28"/>
          <w:szCs w:val="28"/>
        </w:rPr>
        <w:t xml:space="preserve"> ягодников. Предприятием в 2015-2016 годах рассматривается возможность реализации бизнес</w:t>
      </w:r>
      <w:r w:rsidR="00EC582C" w:rsidRPr="0040122F">
        <w:rPr>
          <w:rFonts w:ascii="Times New Roman" w:hAnsi="Times New Roman" w:cs="Times New Roman"/>
          <w:sz w:val="28"/>
          <w:szCs w:val="28"/>
          <w:highlight w:val="yellow"/>
        </w:rPr>
        <w:t>-</w:t>
      </w:r>
      <w:r w:rsidRPr="00A5444F">
        <w:rPr>
          <w:rFonts w:ascii="Times New Roman" w:hAnsi="Times New Roman" w:cs="Times New Roman"/>
          <w:sz w:val="28"/>
          <w:szCs w:val="28"/>
        </w:rPr>
        <w:t>проекта по модернизации и реконструкции фруктохранилища, с созданием цеха по переработки плодоягодной продукции. Объем инвестиций более 100 млн. руб.;</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Бековским филиалом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Сады Придонья</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Лунинские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(Лунинский район филиал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Сады Придонья</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ежегодно производится порядка 6 тыс. тонн яблок. В данных хозяйствах активно используется более 623 га старых садов. В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Лунинские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текущем году осуществлена закладка сада на площади </w:t>
      </w:r>
      <w:smartTag w:uri="urn:schemas-microsoft-com:office:smarttags" w:element="metricconverter">
        <w:smartTagPr>
          <w:attr w:name="ProductID" w:val="8,3 га"/>
        </w:smartTagPr>
        <w:r w:rsidRPr="00A5444F">
          <w:rPr>
            <w:rFonts w:ascii="Times New Roman" w:hAnsi="Times New Roman" w:cs="Times New Roman"/>
            <w:sz w:val="28"/>
            <w:szCs w:val="28"/>
          </w:rPr>
          <w:t>8,3 га</w:t>
        </w:r>
      </w:smartTag>
      <w:r w:rsidRPr="00A5444F">
        <w:rPr>
          <w:rFonts w:ascii="Times New Roman" w:hAnsi="Times New Roman" w:cs="Times New Roman"/>
          <w:sz w:val="28"/>
          <w:szCs w:val="28"/>
        </w:rPr>
        <w:t xml:space="preserve">. За период с 2015 по 2016 годы Бековским филиалом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Сады Придонья</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Лунинские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планируется закладка садов интенсивного типа на площади </w:t>
      </w:r>
      <w:smartTag w:uri="urn:schemas-microsoft-com:office:smarttags" w:element="metricconverter">
        <w:smartTagPr>
          <w:attr w:name="ProductID" w:val="700 га"/>
        </w:smartTagPr>
        <w:r w:rsidRPr="00A5444F">
          <w:rPr>
            <w:rFonts w:ascii="Times New Roman" w:hAnsi="Times New Roman" w:cs="Times New Roman"/>
            <w:sz w:val="28"/>
            <w:szCs w:val="28"/>
          </w:rPr>
          <w:t>700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Агрофирма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Ботаник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приступили к реализации инвестиционного проекта по закладке сада на площади более 50 га.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Пензенские сады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(Лопатинский район) в 2012-2013 годах реализован проект по закладке сада на площади </w:t>
      </w:r>
      <w:smartTag w:uri="urn:schemas-microsoft-com:office:smarttags" w:element="metricconverter">
        <w:smartTagPr>
          <w:attr w:name="ProductID" w:val="60 га"/>
        </w:smartTagPr>
        <w:r w:rsidRPr="00A5444F">
          <w:rPr>
            <w:rFonts w:ascii="Times New Roman" w:hAnsi="Times New Roman" w:cs="Times New Roman"/>
            <w:sz w:val="28"/>
            <w:szCs w:val="28"/>
          </w:rPr>
          <w:t>60 га</w:t>
        </w:r>
      </w:smartTag>
      <w:r w:rsidRPr="00A5444F">
        <w:rPr>
          <w:rFonts w:ascii="Times New Roman" w:hAnsi="Times New Roman" w:cs="Times New Roman"/>
          <w:sz w:val="28"/>
          <w:szCs w:val="28"/>
        </w:rPr>
        <w:t xml:space="preserve">,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планируется оснащение сада системой капельного орошения.</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Компанией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Агрофирма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Раздолье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планируется реализация проекта на территории Мокшанского района по восстановлению части кварталов старого сада (площадь сада </w:t>
      </w:r>
      <w:smartTag w:uri="urn:schemas-microsoft-com:office:smarttags" w:element="metricconverter">
        <w:smartTagPr>
          <w:attr w:name="ProductID" w:val="488 га"/>
        </w:smartTagPr>
        <w:r w:rsidRPr="00A5444F">
          <w:rPr>
            <w:rFonts w:ascii="Times New Roman" w:hAnsi="Times New Roman" w:cs="Times New Roman"/>
            <w:sz w:val="28"/>
            <w:szCs w:val="28"/>
          </w:rPr>
          <w:t>488 га</w:t>
        </w:r>
      </w:smartTag>
      <w:r w:rsidRPr="00A5444F">
        <w:rPr>
          <w:rFonts w:ascii="Times New Roman" w:hAnsi="Times New Roman" w:cs="Times New Roman"/>
          <w:sz w:val="28"/>
          <w:szCs w:val="28"/>
        </w:rPr>
        <w:t xml:space="preserve">) и закладки новых садов. За период с 2015 по 2017 </w:t>
      </w:r>
      <w:r w:rsidR="0040122F" w:rsidRPr="009A3E31">
        <w:rPr>
          <w:rFonts w:ascii="Times New Roman" w:hAnsi="Times New Roman" w:cs="Times New Roman"/>
          <w:sz w:val="28"/>
          <w:szCs w:val="28"/>
        </w:rPr>
        <w:t>г</w:t>
      </w:r>
      <w:r w:rsidRPr="00A5444F">
        <w:rPr>
          <w:rFonts w:ascii="Times New Roman" w:hAnsi="Times New Roman" w:cs="Times New Roman"/>
          <w:sz w:val="28"/>
          <w:szCs w:val="28"/>
        </w:rPr>
        <w:t xml:space="preserve">г. планируется закладка </w:t>
      </w:r>
      <w:smartTag w:uri="urn:schemas-microsoft-com:office:smarttags" w:element="metricconverter">
        <w:smartTagPr>
          <w:attr w:name="ProductID" w:val="150 га"/>
        </w:smartTagPr>
        <w:r w:rsidRPr="00A5444F">
          <w:rPr>
            <w:rFonts w:ascii="Times New Roman" w:hAnsi="Times New Roman" w:cs="Times New Roman"/>
            <w:sz w:val="28"/>
            <w:szCs w:val="28"/>
          </w:rPr>
          <w:t>150 га</w:t>
        </w:r>
      </w:smartTag>
      <w:r w:rsidRPr="00A5444F">
        <w:rPr>
          <w:rFonts w:ascii="Times New Roman" w:hAnsi="Times New Roman" w:cs="Times New Roman"/>
          <w:sz w:val="28"/>
          <w:szCs w:val="28"/>
        </w:rPr>
        <w:t xml:space="preserve"> садов интенсивного типа и строительство новых плодохранилищ на 2 тыс. тонн.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Компанией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АПК Развитие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планируется реализация проекта по восстановлению старого сада и закладки новых садов на территории Сердобского района. В 2015-2017 </w:t>
      </w:r>
      <w:r w:rsidR="0040122F" w:rsidRPr="009A3E31">
        <w:rPr>
          <w:rFonts w:ascii="Times New Roman" w:hAnsi="Times New Roman" w:cs="Times New Roman"/>
          <w:sz w:val="28"/>
          <w:szCs w:val="28"/>
        </w:rPr>
        <w:t>г</w:t>
      </w:r>
      <w:r w:rsidRPr="009A3E31">
        <w:rPr>
          <w:rFonts w:ascii="Times New Roman" w:hAnsi="Times New Roman" w:cs="Times New Roman"/>
          <w:sz w:val="28"/>
          <w:szCs w:val="28"/>
        </w:rPr>
        <w:t>г.</w:t>
      </w:r>
      <w:r w:rsidRPr="00A5444F">
        <w:rPr>
          <w:rFonts w:ascii="Times New Roman" w:hAnsi="Times New Roman" w:cs="Times New Roman"/>
          <w:sz w:val="28"/>
          <w:szCs w:val="28"/>
        </w:rPr>
        <w:t xml:space="preserve"> планируется ежегодная закладка </w:t>
      </w:r>
      <w:smartTag w:uri="urn:schemas-microsoft-com:office:smarttags" w:element="metricconverter">
        <w:smartTagPr>
          <w:attr w:name="ProductID" w:val="100 га"/>
        </w:smartTagPr>
        <w:r w:rsidRPr="00A5444F">
          <w:rPr>
            <w:rFonts w:ascii="Times New Roman" w:hAnsi="Times New Roman" w:cs="Times New Roman"/>
            <w:sz w:val="28"/>
            <w:szCs w:val="28"/>
          </w:rPr>
          <w:t>100 га</w:t>
        </w:r>
      </w:smartTag>
      <w:r w:rsidRPr="00A5444F">
        <w:rPr>
          <w:rFonts w:ascii="Times New Roman" w:hAnsi="Times New Roman" w:cs="Times New Roman"/>
          <w:sz w:val="28"/>
          <w:szCs w:val="28"/>
        </w:rPr>
        <w:t xml:space="preserve"> садов, в </w:t>
      </w:r>
      <w:smartTag w:uri="urn:schemas-microsoft-com:office:smarttags" w:element="metricconverter">
        <w:smartTagPr>
          <w:attr w:name="ProductID" w:val="2016 г"/>
        </w:smartTagPr>
        <w:r w:rsidRPr="00A5444F">
          <w:rPr>
            <w:rFonts w:ascii="Times New Roman" w:hAnsi="Times New Roman" w:cs="Times New Roman"/>
            <w:sz w:val="28"/>
            <w:szCs w:val="28"/>
          </w:rPr>
          <w:t>2016 г</w:t>
        </w:r>
      </w:smartTag>
      <w:r w:rsidRPr="00A5444F">
        <w:rPr>
          <w:rFonts w:ascii="Times New Roman" w:hAnsi="Times New Roman" w:cs="Times New Roman"/>
          <w:sz w:val="28"/>
          <w:szCs w:val="28"/>
        </w:rPr>
        <w:t>. рассматривается возможность по строительству нового фруктохранилища на 3 тыс. тонн.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Пенз-Агрохолдинг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в 2016-2017 годах планируется осуществление инвестиционного проекта по закладке ягодника на площади </w:t>
      </w:r>
      <w:smartTag w:uri="urn:schemas-microsoft-com:office:smarttags" w:element="metricconverter">
        <w:smartTagPr>
          <w:attr w:name="ProductID" w:val="10 га"/>
        </w:smartTagPr>
        <w:r w:rsidRPr="00A5444F">
          <w:rPr>
            <w:rFonts w:ascii="Times New Roman" w:hAnsi="Times New Roman" w:cs="Times New Roman"/>
            <w:sz w:val="28"/>
            <w:szCs w:val="28"/>
          </w:rPr>
          <w:t>10 га</w:t>
        </w:r>
      </w:smartTag>
      <w:r w:rsidRPr="00A5444F">
        <w:rPr>
          <w:rFonts w:ascii="Times New Roman" w:hAnsi="Times New Roman" w:cs="Times New Roman"/>
          <w:sz w:val="28"/>
          <w:szCs w:val="28"/>
        </w:rPr>
        <w:t>.</w:t>
      </w:r>
    </w:p>
    <w:p w:rsidR="003A48F1" w:rsidRPr="00A5444F" w:rsidRDefault="003A48F1" w:rsidP="006E2CCA">
      <w:pPr>
        <w:pStyle w:val="3"/>
        <w:spacing w:before="0" w:after="0"/>
        <w:jc w:val="center"/>
        <w:rPr>
          <w:rFonts w:ascii="Times New Roman" w:hAnsi="Times New Roman" w:cs="Times New Roman"/>
          <w:i/>
          <w:sz w:val="28"/>
          <w:szCs w:val="28"/>
          <w:lang w:eastAsia="en-US"/>
        </w:rPr>
      </w:pPr>
      <w:bookmarkStart w:id="8" w:name="_Toc405124390"/>
      <w:bookmarkStart w:id="9" w:name="_Toc405035799"/>
      <w:bookmarkStart w:id="10" w:name="_Toc405036122"/>
    </w:p>
    <w:p w:rsidR="003A48F1" w:rsidRPr="00A5444F" w:rsidRDefault="00FC5E8C" w:rsidP="006E2CCA">
      <w:pPr>
        <w:pStyle w:val="3"/>
        <w:spacing w:before="0" w:after="0"/>
        <w:jc w:val="center"/>
        <w:rPr>
          <w:rFonts w:ascii="Times New Roman" w:hAnsi="Times New Roman" w:cs="Times New Roman"/>
          <w:i/>
          <w:sz w:val="28"/>
          <w:szCs w:val="28"/>
          <w:lang w:eastAsia="en-US"/>
        </w:rPr>
      </w:pPr>
      <w:r w:rsidRPr="00A5444F">
        <w:rPr>
          <w:rFonts w:ascii="Times New Roman" w:hAnsi="Times New Roman" w:cs="Times New Roman"/>
          <w:i/>
          <w:sz w:val="28"/>
          <w:szCs w:val="28"/>
          <w:lang w:eastAsia="en-US"/>
        </w:rPr>
        <w:t xml:space="preserve">2.3. </w:t>
      </w:r>
      <w:r w:rsidR="003A48F1" w:rsidRPr="00A5444F">
        <w:rPr>
          <w:rFonts w:ascii="Times New Roman" w:hAnsi="Times New Roman" w:cs="Times New Roman"/>
          <w:i/>
          <w:sz w:val="28"/>
          <w:szCs w:val="28"/>
          <w:lang w:eastAsia="en-US"/>
        </w:rPr>
        <w:t>Производство мяса индейки</w:t>
      </w:r>
      <w:bookmarkEnd w:id="8"/>
    </w:p>
    <w:p w:rsidR="003A48F1" w:rsidRPr="00A5444F" w:rsidRDefault="003A48F1" w:rsidP="006E2CCA">
      <w:pPr>
        <w:tabs>
          <w:tab w:val="left" w:pos="3945"/>
        </w:tabs>
        <w:spacing w:line="240" w:lineRule="auto"/>
        <w:ind w:firstLine="720"/>
        <w:rPr>
          <w:rFonts w:ascii="Times New Roman" w:hAnsi="Times New Roman" w:cs="Times New Roman"/>
          <w:bCs/>
          <w:iCs/>
          <w:sz w:val="28"/>
          <w:szCs w:val="28"/>
        </w:rPr>
      </w:pPr>
      <w:r w:rsidRPr="00A5444F">
        <w:rPr>
          <w:rFonts w:ascii="Times New Roman" w:hAnsi="Times New Roman" w:cs="Times New Roman"/>
          <w:bCs/>
          <w:iCs/>
          <w:sz w:val="28"/>
          <w:szCs w:val="28"/>
        </w:rPr>
        <w:t xml:space="preserve">В настоящее время ООО </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ПензаМолИнвест</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 xml:space="preserve"> (ГК </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Дамате</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 реализует проект по расширению комплекса по выращиванию и переработке мяса индейки до 60 тыс. тонн в год. Комплекс представляет собой вертикально-интегрированную структуру, включающую полный цикл производства: инкубаторий, производственные площадки по подращиванию и откорму птицы, цех убоя и переработки мяса, элеватор для хранения зерна, комбикормовый завод, а также всю необходимую инфраструктуру. Объем капитальных вложений по проекту составит 12,2 млрд. рублей. Из них на текущий момент уже освоены 8,4 млрд. рублей, из которых 7,1 млрд. рублей - кредитные средства, 1,3 млрд. рублей - собственные средства предприятия. Строительство планируется завершить в 2015</w:t>
      </w:r>
      <w:r w:rsidR="00DE3A1F">
        <w:rPr>
          <w:rFonts w:ascii="Times New Roman" w:hAnsi="Times New Roman" w:cs="Times New Roman"/>
          <w:bCs/>
          <w:iCs/>
          <w:sz w:val="28"/>
          <w:szCs w:val="28"/>
        </w:rPr>
        <w:t xml:space="preserve"> </w:t>
      </w:r>
      <w:r w:rsidRPr="00A5444F">
        <w:rPr>
          <w:rFonts w:ascii="Times New Roman" w:hAnsi="Times New Roman" w:cs="Times New Roman"/>
          <w:bCs/>
          <w:iCs/>
          <w:sz w:val="28"/>
          <w:szCs w:val="28"/>
        </w:rPr>
        <w:t>г.</w:t>
      </w:r>
      <w:r w:rsidR="00DE3A1F">
        <w:rPr>
          <w:rFonts w:ascii="Times New Roman" w:hAnsi="Times New Roman" w:cs="Times New Roman"/>
          <w:bCs/>
          <w:iCs/>
          <w:sz w:val="28"/>
          <w:szCs w:val="28"/>
        </w:rPr>
        <w:t xml:space="preserve"> </w:t>
      </w:r>
    </w:p>
    <w:p w:rsidR="003A48F1" w:rsidRPr="00A5444F" w:rsidRDefault="003A48F1" w:rsidP="006E2CCA">
      <w:pPr>
        <w:tabs>
          <w:tab w:val="left" w:pos="3945"/>
        </w:tabs>
        <w:spacing w:line="240" w:lineRule="auto"/>
        <w:ind w:firstLine="720"/>
        <w:rPr>
          <w:rFonts w:ascii="Times New Roman" w:hAnsi="Times New Roman" w:cs="Times New Roman"/>
          <w:bCs/>
          <w:iCs/>
          <w:sz w:val="28"/>
          <w:szCs w:val="28"/>
        </w:rPr>
      </w:pPr>
      <w:r w:rsidRPr="00A5444F">
        <w:rPr>
          <w:rFonts w:ascii="Times New Roman" w:hAnsi="Times New Roman" w:cs="Times New Roman"/>
          <w:bCs/>
          <w:iCs/>
          <w:sz w:val="28"/>
          <w:szCs w:val="28"/>
        </w:rPr>
        <w:t>Во 2-м квартале 2015</w:t>
      </w:r>
      <w:r w:rsidR="009A3E31">
        <w:rPr>
          <w:rFonts w:ascii="Times New Roman" w:hAnsi="Times New Roman" w:cs="Times New Roman"/>
          <w:bCs/>
          <w:iCs/>
          <w:sz w:val="28"/>
          <w:szCs w:val="28"/>
        </w:rPr>
        <w:t xml:space="preserve"> </w:t>
      </w:r>
      <w:r w:rsidRPr="00A5444F">
        <w:rPr>
          <w:rFonts w:ascii="Times New Roman" w:hAnsi="Times New Roman" w:cs="Times New Roman"/>
          <w:bCs/>
          <w:iCs/>
          <w:sz w:val="28"/>
          <w:szCs w:val="28"/>
        </w:rPr>
        <w:t xml:space="preserve">г. ООО </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ПензаМолИнвест</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 xml:space="preserve"> планирует начать реализацию проекта </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 xml:space="preserve">Строительство племенного репродуктора </w:t>
      </w:r>
      <w:r w:rsidRPr="00A5444F">
        <w:rPr>
          <w:rFonts w:ascii="Times New Roman" w:hAnsi="Times New Roman" w:cs="Times New Roman"/>
          <w:bCs/>
          <w:iCs/>
          <w:sz w:val="28"/>
          <w:szCs w:val="28"/>
          <w:lang w:val="en-GB"/>
        </w:rPr>
        <w:t>II</w:t>
      </w:r>
      <w:r w:rsidRPr="00A5444F">
        <w:rPr>
          <w:rFonts w:ascii="Times New Roman" w:hAnsi="Times New Roman" w:cs="Times New Roman"/>
          <w:bCs/>
          <w:iCs/>
          <w:sz w:val="28"/>
          <w:szCs w:val="28"/>
        </w:rPr>
        <w:t>-порядка в Пензенской области</w:t>
      </w:r>
      <w:r w:rsidR="00C8202A" w:rsidRPr="00A5444F">
        <w:rPr>
          <w:rFonts w:ascii="Times New Roman" w:hAnsi="Times New Roman" w:cs="Times New Roman"/>
          <w:bCs/>
          <w:iCs/>
          <w:sz w:val="28"/>
          <w:szCs w:val="28"/>
        </w:rPr>
        <w:t>»</w:t>
      </w:r>
      <w:r w:rsidRPr="00A5444F">
        <w:rPr>
          <w:rFonts w:ascii="Times New Roman" w:hAnsi="Times New Roman" w:cs="Times New Roman"/>
          <w:bCs/>
          <w:iCs/>
          <w:sz w:val="28"/>
          <w:szCs w:val="28"/>
        </w:rPr>
        <w:t xml:space="preserve">. На 1-м этапе мощность репродуктора составит 7,4 млн. штук инкубационного яйца в год, что полностью обеспечит потребности комплекса по откорму индейки мощностью 60,0 тыс. тонн в год. Объем инвестиций </w:t>
      </w:r>
      <w:r w:rsidRPr="009A3E31">
        <w:rPr>
          <w:rFonts w:ascii="Times New Roman" w:hAnsi="Times New Roman" w:cs="Times New Roman"/>
          <w:bCs/>
          <w:iCs/>
          <w:sz w:val="28"/>
          <w:szCs w:val="28"/>
        </w:rPr>
        <w:t>первого этапа</w:t>
      </w:r>
      <w:r w:rsidR="009A3E31">
        <w:rPr>
          <w:rFonts w:ascii="Times New Roman" w:hAnsi="Times New Roman" w:cs="Times New Roman"/>
          <w:bCs/>
          <w:iCs/>
          <w:sz w:val="28"/>
          <w:szCs w:val="28"/>
        </w:rPr>
        <w:t>,</w:t>
      </w:r>
      <w:r w:rsidRPr="00A5444F">
        <w:rPr>
          <w:rFonts w:ascii="Times New Roman" w:hAnsi="Times New Roman" w:cs="Times New Roman"/>
          <w:bCs/>
          <w:iCs/>
          <w:sz w:val="28"/>
          <w:szCs w:val="28"/>
        </w:rPr>
        <w:t xml:space="preserve"> составит 1,8 млрд. рублей. В целом проект рассчитан на производство 14,5 </w:t>
      </w:r>
      <w:r w:rsidR="009A3E31" w:rsidRPr="009A3E31">
        <w:rPr>
          <w:rFonts w:ascii="Times New Roman" w:hAnsi="Times New Roman" w:cs="Times New Roman"/>
          <w:bCs/>
          <w:iCs/>
          <w:sz w:val="28"/>
          <w:szCs w:val="28"/>
        </w:rPr>
        <w:t>тыс.</w:t>
      </w:r>
      <w:r w:rsidRPr="009A3E31">
        <w:rPr>
          <w:rFonts w:ascii="Times New Roman" w:hAnsi="Times New Roman" w:cs="Times New Roman"/>
          <w:bCs/>
          <w:iCs/>
          <w:sz w:val="28"/>
          <w:szCs w:val="28"/>
        </w:rPr>
        <w:t>штук инкубационного</w:t>
      </w:r>
      <w:r w:rsidRPr="00A5444F">
        <w:rPr>
          <w:rFonts w:ascii="Times New Roman" w:hAnsi="Times New Roman" w:cs="Times New Roman"/>
          <w:bCs/>
          <w:iCs/>
          <w:sz w:val="28"/>
          <w:szCs w:val="28"/>
        </w:rPr>
        <w:t xml:space="preserve"> яйца в год, объем инвестиций – 3,6 млрд. рублей.</w:t>
      </w:r>
    </w:p>
    <w:p w:rsidR="003A48F1" w:rsidRPr="00A5444F" w:rsidRDefault="003A48F1" w:rsidP="006E2CCA">
      <w:pPr>
        <w:pStyle w:val="3"/>
        <w:spacing w:before="0" w:after="0"/>
        <w:jc w:val="center"/>
        <w:rPr>
          <w:rFonts w:ascii="Times New Roman" w:hAnsi="Times New Roman" w:cs="Times New Roman"/>
          <w:sz w:val="28"/>
          <w:szCs w:val="28"/>
          <w:lang w:eastAsia="en-US"/>
        </w:rPr>
      </w:pPr>
      <w:bookmarkStart w:id="11" w:name="_Toc405124391"/>
      <w:r w:rsidRPr="00A5444F">
        <w:rPr>
          <w:rFonts w:ascii="Times New Roman" w:hAnsi="Times New Roman" w:cs="Times New Roman"/>
          <w:sz w:val="28"/>
          <w:szCs w:val="28"/>
          <w:lang w:eastAsia="en-US"/>
        </w:rPr>
        <w:t xml:space="preserve"> </w:t>
      </w:r>
    </w:p>
    <w:p w:rsidR="003A48F1" w:rsidRPr="00A5444F" w:rsidRDefault="00FC5E8C" w:rsidP="006E2CCA">
      <w:pPr>
        <w:pStyle w:val="3"/>
        <w:spacing w:before="0" w:after="0"/>
        <w:jc w:val="center"/>
        <w:rPr>
          <w:rFonts w:ascii="Times New Roman" w:hAnsi="Times New Roman" w:cs="Times New Roman"/>
          <w:i/>
          <w:sz w:val="28"/>
          <w:szCs w:val="28"/>
          <w:lang w:eastAsia="en-US"/>
        </w:rPr>
      </w:pPr>
      <w:r w:rsidRPr="00A5444F">
        <w:rPr>
          <w:rFonts w:ascii="Times New Roman" w:hAnsi="Times New Roman" w:cs="Times New Roman"/>
          <w:i/>
          <w:sz w:val="28"/>
          <w:szCs w:val="28"/>
          <w:lang w:eastAsia="en-US"/>
        </w:rPr>
        <w:t xml:space="preserve">2.4. </w:t>
      </w:r>
      <w:r w:rsidR="003A48F1" w:rsidRPr="00A5444F">
        <w:rPr>
          <w:rFonts w:ascii="Times New Roman" w:hAnsi="Times New Roman" w:cs="Times New Roman"/>
          <w:i/>
          <w:sz w:val="28"/>
          <w:szCs w:val="28"/>
          <w:lang w:eastAsia="en-US"/>
        </w:rPr>
        <w:t>Мясное скотоводство</w:t>
      </w:r>
      <w:bookmarkEnd w:id="9"/>
      <w:bookmarkEnd w:id="10"/>
      <w:bookmarkEnd w:id="11"/>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Объем производства мяса говядины в Пензенской области, как и в целом в Российской федерации имеет тенденцию к снижению. До настоящего времени основной объем производства говядины составляет откормочный контингент молочных стад.</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связи с этим производство крупного рогатого скота характеризуется низкими качественными показателями. Среднесуточные приросты на выращивании, откорме и нагуле составляют </w:t>
      </w:r>
      <w:smartTag w:uri="urn:schemas-microsoft-com:office:smarttags" w:element="metricconverter">
        <w:smartTagPr>
          <w:attr w:name="ProductID" w:val="500 г"/>
        </w:smartTagPr>
        <w:r w:rsidRPr="00A5444F">
          <w:rPr>
            <w:rFonts w:ascii="Times New Roman" w:hAnsi="Times New Roman" w:cs="Times New Roman"/>
            <w:sz w:val="28"/>
            <w:szCs w:val="28"/>
          </w:rPr>
          <w:t>500 г</w:t>
        </w:r>
      </w:smartTag>
      <w:r w:rsidRPr="00A5444F">
        <w:rPr>
          <w:rFonts w:ascii="Times New Roman" w:hAnsi="Times New Roman" w:cs="Times New Roman"/>
          <w:sz w:val="28"/>
          <w:szCs w:val="28"/>
        </w:rPr>
        <w:t xml:space="preserve">, средняя живая масса скота, реализованного на убой, составляет </w:t>
      </w:r>
      <w:smartTag w:uri="urn:schemas-microsoft-com:office:smarttags" w:element="metricconverter">
        <w:smartTagPr>
          <w:attr w:name="ProductID" w:val="363 кг"/>
        </w:smartTagPr>
        <w:r w:rsidRPr="00A5444F">
          <w:rPr>
            <w:rFonts w:ascii="Times New Roman" w:hAnsi="Times New Roman" w:cs="Times New Roman"/>
            <w:sz w:val="28"/>
            <w:szCs w:val="28"/>
          </w:rPr>
          <w:t>363 кг</w:t>
        </w:r>
      </w:smartTag>
      <w:r w:rsidRPr="00A5444F">
        <w:rPr>
          <w:rFonts w:ascii="Times New Roman" w:hAnsi="Times New Roman" w:cs="Times New Roman"/>
          <w:sz w:val="28"/>
          <w:szCs w:val="28"/>
        </w:rPr>
        <w:t>.</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Выращивание крупного рогатого скота ведется экстенсивными методами, с большими затратами средств, расход корма на </w:t>
      </w:r>
      <w:smartTag w:uri="urn:schemas-microsoft-com:office:smarttags" w:element="metricconverter">
        <w:smartTagPr>
          <w:attr w:name="ProductID" w:val="1 кг"/>
        </w:smartTagPr>
        <w:r w:rsidRPr="00A5444F">
          <w:rPr>
            <w:rFonts w:ascii="Times New Roman" w:hAnsi="Times New Roman" w:cs="Times New Roman"/>
            <w:sz w:val="28"/>
            <w:szCs w:val="28"/>
          </w:rPr>
          <w:t>1 кг</w:t>
        </w:r>
      </w:smartTag>
      <w:r w:rsidRPr="00A5444F">
        <w:rPr>
          <w:rFonts w:ascii="Times New Roman" w:hAnsi="Times New Roman" w:cs="Times New Roman"/>
          <w:sz w:val="28"/>
          <w:szCs w:val="28"/>
        </w:rPr>
        <w:t xml:space="preserve"> прироста превышает норму почти вдвое.</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Для обеспечения импортозамещения и сокращения объемов ввоза продукции мясного скотоводства </w:t>
      </w:r>
      <w:r w:rsidR="00DE3A1F" w:rsidRPr="009A3E31">
        <w:rPr>
          <w:rFonts w:ascii="Times New Roman" w:hAnsi="Times New Roman" w:cs="Times New Roman"/>
          <w:sz w:val="28"/>
          <w:szCs w:val="28"/>
        </w:rPr>
        <w:t xml:space="preserve">необходимо </w:t>
      </w:r>
      <w:r w:rsidRPr="009A3E31">
        <w:rPr>
          <w:rFonts w:ascii="Times New Roman" w:hAnsi="Times New Roman" w:cs="Times New Roman"/>
          <w:sz w:val="28"/>
          <w:szCs w:val="28"/>
        </w:rPr>
        <w:t xml:space="preserve">комплексное </w:t>
      </w:r>
      <w:r w:rsidRPr="00A5444F">
        <w:rPr>
          <w:rFonts w:ascii="Times New Roman" w:hAnsi="Times New Roman" w:cs="Times New Roman"/>
          <w:sz w:val="28"/>
          <w:szCs w:val="28"/>
        </w:rPr>
        <w:t>и оперативное решение следующих проблем, имеющих системный характер.</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1. Низкая доля мясного скота в общем поголовье крупного рогатого скота.</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2. Низкий уровень генетического потенциала продуктивности скота мясных пород в племенных и товарных (коммерческих) стадах.</w:t>
      </w:r>
    </w:p>
    <w:p w:rsidR="003A48F1" w:rsidRPr="00A5444F" w:rsidRDefault="003A48F1" w:rsidP="006E2CCA">
      <w:pPr>
        <w:spacing w:line="240" w:lineRule="auto"/>
        <w:ind w:firstLine="720"/>
        <w:rPr>
          <w:rFonts w:ascii="Times New Roman" w:hAnsi="Times New Roman" w:cs="Times New Roman"/>
          <w:b/>
          <w:sz w:val="28"/>
          <w:szCs w:val="28"/>
        </w:rPr>
      </w:pPr>
      <w:r w:rsidRPr="00A5444F">
        <w:rPr>
          <w:rFonts w:ascii="Times New Roman" w:hAnsi="Times New Roman" w:cs="Times New Roman"/>
          <w:sz w:val="28"/>
          <w:szCs w:val="28"/>
        </w:rPr>
        <w:t>В среднем по всем породам продуктивные качества мясного скота в племенных хозяйствах России были существенно ниже современных показателей в странах с развитым мясным скотоводством. Такое состояние было обусловлено нарушением инфраструктуры отрасли, неэффективными методами испытания быков – производителей, недостатком экономических мотиваций обновления маточных стад за счет покупки ремонтного молодняка с высоким генетическим потенциалам продуктивности.</w:t>
      </w:r>
    </w:p>
    <w:p w:rsidR="003A48F1" w:rsidRPr="00A5444F" w:rsidRDefault="003A48F1" w:rsidP="006E2CCA">
      <w:pPr>
        <w:spacing w:line="240" w:lineRule="auto"/>
        <w:ind w:firstLine="720"/>
        <w:rPr>
          <w:rFonts w:ascii="Times New Roman" w:hAnsi="Times New Roman" w:cs="Times New Roman"/>
          <w:sz w:val="28"/>
          <w:szCs w:val="28"/>
        </w:rPr>
      </w:pPr>
      <w:r w:rsidRPr="00A5444F">
        <w:rPr>
          <w:rFonts w:ascii="Times New Roman" w:hAnsi="Times New Roman" w:cs="Times New Roman"/>
          <w:spacing w:val="-4"/>
          <w:sz w:val="28"/>
          <w:szCs w:val="28"/>
        </w:rPr>
        <w:t xml:space="preserve">3. </w:t>
      </w:r>
      <w:r w:rsidRPr="00A5444F">
        <w:rPr>
          <w:rFonts w:ascii="Times New Roman" w:hAnsi="Times New Roman" w:cs="Times New Roman"/>
          <w:sz w:val="28"/>
          <w:szCs w:val="28"/>
        </w:rPr>
        <w:t>Высокая изношенность, техническая и технологическая отсталость основных фондов непоср</w:t>
      </w:r>
      <w:r w:rsidR="009A3E31">
        <w:rPr>
          <w:rFonts w:ascii="Times New Roman" w:hAnsi="Times New Roman" w:cs="Times New Roman"/>
          <w:sz w:val="28"/>
          <w:szCs w:val="28"/>
        </w:rPr>
        <w:t>едственно в мясном скотоводстве</w:t>
      </w:r>
      <w:r w:rsidRPr="009A3E31">
        <w:rPr>
          <w:rFonts w:ascii="Times New Roman" w:hAnsi="Times New Roman" w:cs="Times New Roman"/>
          <w:sz w:val="28"/>
          <w:szCs w:val="28"/>
        </w:rPr>
        <w:t>,</w:t>
      </w:r>
      <w:r w:rsidRPr="00A5444F">
        <w:rPr>
          <w:rFonts w:ascii="Times New Roman" w:hAnsi="Times New Roman" w:cs="Times New Roman"/>
          <w:sz w:val="28"/>
          <w:szCs w:val="28"/>
        </w:rPr>
        <w:t xml:space="preserve"> особенно в откормочных предприятиях, производственная база в которых в настоящее время удовлетворяет потребность в скотоместах для откорма молодняка только на 5-8 % к имеющемуся откормочному контингенту.</w:t>
      </w:r>
    </w:p>
    <w:p w:rsidR="003A48F1" w:rsidRPr="00A5444F" w:rsidRDefault="003A48F1" w:rsidP="006E2CCA">
      <w:pPr>
        <w:pStyle w:val="21"/>
        <w:spacing w:after="0" w:line="240" w:lineRule="auto"/>
        <w:ind w:left="0" w:firstLine="720"/>
        <w:rPr>
          <w:rFonts w:ascii="Times New Roman" w:hAnsi="Times New Roman" w:cs="Times New Roman"/>
          <w:sz w:val="28"/>
          <w:szCs w:val="28"/>
        </w:rPr>
      </w:pPr>
      <w:r w:rsidRPr="00A5444F">
        <w:rPr>
          <w:rFonts w:ascii="Times New Roman" w:hAnsi="Times New Roman" w:cs="Times New Roman"/>
          <w:sz w:val="28"/>
          <w:szCs w:val="28"/>
        </w:rPr>
        <w:t>4. Низкая продуктивность естественных кормовых угодий и слабая база производства основных кормов для откормочного контингента.</w:t>
      </w:r>
    </w:p>
    <w:p w:rsidR="003A48F1" w:rsidRPr="00A5444F" w:rsidRDefault="003A48F1" w:rsidP="006E2CCA">
      <w:pPr>
        <w:pStyle w:val="aa"/>
        <w:ind w:firstLine="720"/>
        <w:rPr>
          <w:rFonts w:ascii="Times New Roman" w:hAnsi="Times New Roman" w:cs="Times New Roman"/>
          <w:spacing w:val="-4"/>
          <w:sz w:val="28"/>
          <w:szCs w:val="28"/>
        </w:rPr>
      </w:pPr>
      <w:r w:rsidRPr="00A5444F">
        <w:rPr>
          <w:rFonts w:ascii="Times New Roman" w:hAnsi="Times New Roman" w:cs="Times New Roman"/>
          <w:spacing w:val="-4"/>
          <w:sz w:val="28"/>
          <w:szCs w:val="28"/>
        </w:rPr>
        <w:t>Естественные кормовые угодья и сенокосы имеют недостаточную урожайность. Без систематического ухода и коренного улучшения они теряют свою продуктивность, зарастают кустарником и непоедаемыми травами. В результате суточные привесы скота на таких кормах сокращаются до 300-</w:t>
      </w:r>
      <w:smartTag w:uri="urn:schemas-microsoft-com:office:smarttags" w:element="metricconverter">
        <w:smartTagPr>
          <w:attr w:name="ProductID" w:val="500 грамм"/>
        </w:smartTagPr>
        <w:r w:rsidRPr="00A5444F">
          <w:rPr>
            <w:rFonts w:ascii="Times New Roman" w:hAnsi="Times New Roman" w:cs="Times New Roman"/>
            <w:spacing w:val="-4"/>
            <w:sz w:val="28"/>
            <w:szCs w:val="28"/>
          </w:rPr>
          <w:t xml:space="preserve">500 </w:t>
        </w:r>
        <w:r w:rsidRPr="009A3E31">
          <w:rPr>
            <w:rFonts w:ascii="Times New Roman" w:hAnsi="Times New Roman" w:cs="Times New Roman"/>
            <w:spacing w:val="-4"/>
            <w:sz w:val="28"/>
            <w:szCs w:val="28"/>
          </w:rPr>
          <w:t>грамм</w:t>
        </w:r>
      </w:smartTag>
      <w:r w:rsidRPr="009A3E31">
        <w:rPr>
          <w:rFonts w:ascii="Times New Roman" w:hAnsi="Times New Roman" w:cs="Times New Roman"/>
          <w:spacing w:val="-4"/>
          <w:sz w:val="28"/>
          <w:szCs w:val="28"/>
        </w:rPr>
        <w:t>.</w:t>
      </w:r>
    </w:p>
    <w:p w:rsidR="003A48F1" w:rsidRPr="00A5444F" w:rsidRDefault="003A48F1" w:rsidP="006E2CCA">
      <w:pPr>
        <w:pStyle w:val="aa"/>
        <w:ind w:firstLine="720"/>
        <w:rPr>
          <w:rFonts w:ascii="Times New Roman" w:hAnsi="Times New Roman" w:cs="Times New Roman"/>
          <w:b/>
          <w:sz w:val="28"/>
          <w:szCs w:val="28"/>
        </w:rPr>
      </w:pPr>
      <w:r w:rsidRPr="00A5444F">
        <w:rPr>
          <w:rFonts w:ascii="Times New Roman" w:hAnsi="Times New Roman" w:cs="Times New Roman"/>
          <w:sz w:val="28"/>
          <w:szCs w:val="28"/>
        </w:rPr>
        <w:t>Нерешенность данной проблемы необоснованно удорожает стоимость кормов в издержках производства говядины.</w:t>
      </w:r>
    </w:p>
    <w:p w:rsidR="003A48F1" w:rsidRPr="00A5444F" w:rsidRDefault="003A48F1" w:rsidP="006E2CCA">
      <w:pPr>
        <w:spacing w:line="240" w:lineRule="auto"/>
        <w:ind w:firstLine="708"/>
        <w:rPr>
          <w:rFonts w:ascii="Times New Roman" w:hAnsi="Times New Roman" w:cs="Times New Roman"/>
          <w:sz w:val="28"/>
          <w:szCs w:val="28"/>
        </w:rPr>
      </w:pPr>
      <w:r w:rsidRPr="00A5444F">
        <w:rPr>
          <w:rFonts w:ascii="Times New Roman" w:hAnsi="Times New Roman" w:cs="Times New Roman"/>
          <w:sz w:val="28"/>
          <w:szCs w:val="28"/>
        </w:rPr>
        <w:t>Низкая экономическая эффективность отрасли в определенной степени обусловлена низкими зоотехническими показателями и культурой производства: выход телят менее 80 % вместо 85-90 %, необходимых для рентабельного мясного скотоводства; привесы молодняка на откорме ниже 400</w:t>
      </w:r>
      <w:r w:rsidR="00DE3A1F">
        <w:rPr>
          <w:rFonts w:ascii="Times New Roman" w:hAnsi="Times New Roman" w:cs="Times New Roman"/>
          <w:sz w:val="28"/>
          <w:szCs w:val="28"/>
        </w:rPr>
        <w:t xml:space="preserve"> </w:t>
      </w:r>
      <w:r w:rsidRPr="00A5444F">
        <w:rPr>
          <w:rFonts w:ascii="Times New Roman" w:hAnsi="Times New Roman" w:cs="Times New Roman"/>
          <w:sz w:val="28"/>
          <w:szCs w:val="28"/>
        </w:rPr>
        <w:t>г., вместо 750-800</w:t>
      </w:r>
      <w:r w:rsidR="00DE3A1F">
        <w:rPr>
          <w:rFonts w:ascii="Times New Roman" w:hAnsi="Times New Roman" w:cs="Times New Roman"/>
          <w:sz w:val="28"/>
          <w:szCs w:val="28"/>
        </w:rPr>
        <w:t xml:space="preserve"> </w:t>
      </w:r>
      <w:r w:rsidRPr="00A5444F">
        <w:rPr>
          <w:rFonts w:ascii="Times New Roman" w:hAnsi="Times New Roman" w:cs="Times New Roman"/>
          <w:sz w:val="28"/>
          <w:szCs w:val="28"/>
        </w:rPr>
        <w:t xml:space="preserve">г; средняя живая масса молодняка при реализации – </w:t>
      </w:r>
      <w:smartTag w:uri="urn:schemas-microsoft-com:office:smarttags" w:element="metricconverter">
        <w:smartTagPr>
          <w:attr w:name="ProductID" w:val="363 кг"/>
        </w:smartTagPr>
        <w:r w:rsidRPr="00A5444F">
          <w:rPr>
            <w:rFonts w:ascii="Times New Roman" w:hAnsi="Times New Roman" w:cs="Times New Roman"/>
            <w:sz w:val="28"/>
            <w:szCs w:val="28"/>
          </w:rPr>
          <w:t>363 кг</w:t>
        </w:r>
      </w:smartTag>
      <w:r w:rsidRPr="00A5444F">
        <w:rPr>
          <w:rFonts w:ascii="Times New Roman" w:hAnsi="Times New Roman" w:cs="Times New Roman"/>
          <w:sz w:val="28"/>
          <w:szCs w:val="28"/>
        </w:rPr>
        <w:t xml:space="preserve">, вместо </w:t>
      </w:r>
      <w:smartTag w:uri="urn:schemas-microsoft-com:office:smarttags" w:element="metricconverter">
        <w:smartTagPr>
          <w:attr w:name="ProductID" w:val="500 кг"/>
        </w:smartTagPr>
        <w:r w:rsidRPr="00A5444F">
          <w:rPr>
            <w:rFonts w:ascii="Times New Roman" w:hAnsi="Times New Roman" w:cs="Times New Roman"/>
            <w:sz w:val="28"/>
            <w:szCs w:val="28"/>
          </w:rPr>
          <w:t>500 кг</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На решение данных проблем в отрасли направлена реализация следующих крупных инвестиционных проектов:</w:t>
      </w:r>
    </w:p>
    <w:p w:rsidR="003A48F1" w:rsidRPr="00A5444F" w:rsidRDefault="003A48F1" w:rsidP="006E2CCA">
      <w:pPr>
        <w:spacing w:line="240" w:lineRule="auto"/>
        <w:ind w:firstLine="709"/>
        <w:rPr>
          <w:rFonts w:ascii="Times New Roman" w:hAnsi="Times New Roman" w:cs="Times New Roman"/>
          <w:b/>
          <w:bCs/>
          <w:sz w:val="28"/>
          <w:szCs w:val="28"/>
        </w:rPr>
      </w:pPr>
      <w:r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Биф Лосьма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реализует проект по созданию комплекса по промышленному выращиванию мясного скота абердин-ангусской породы. Проектом предусматривается создание репродукторной фермы на 500 голов маточного стада, откормочной площадки на 6000 голов и убойного цеха.</w:t>
      </w:r>
      <w:r w:rsidRPr="00A5444F">
        <w:rPr>
          <w:rFonts w:ascii="Times New Roman" w:hAnsi="Times New Roman" w:cs="Times New Roman"/>
          <w:b/>
          <w:bCs/>
          <w:sz w:val="28"/>
          <w:szCs w:val="28"/>
        </w:rPr>
        <w:t xml:space="preserve"> </w:t>
      </w:r>
      <w:r w:rsidRPr="00A5444F">
        <w:rPr>
          <w:rFonts w:ascii="Times New Roman" w:hAnsi="Times New Roman" w:cs="Times New Roman"/>
          <w:bCs/>
          <w:sz w:val="28"/>
          <w:szCs w:val="28"/>
        </w:rPr>
        <w:t>Проектная мощность – 3,0 тыс. тонн мяса в год.</w:t>
      </w:r>
      <w:r w:rsidRPr="00A5444F">
        <w:rPr>
          <w:rFonts w:ascii="Times New Roman" w:hAnsi="Times New Roman" w:cs="Times New Roman"/>
          <w:b/>
          <w:bCs/>
          <w:sz w:val="28"/>
          <w:szCs w:val="28"/>
        </w:rPr>
        <w:t xml:space="preserve"> </w:t>
      </w:r>
      <w:r w:rsidRPr="00A5444F">
        <w:rPr>
          <w:rFonts w:ascii="Times New Roman" w:hAnsi="Times New Roman" w:cs="Times New Roman"/>
          <w:bCs/>
          <w:sz w:val="28"/>
          <w:szCs w:val="28"/>
        </w:rPr>
        <w:t>Сметная стоимость проекта – 500 млн.руб</w:t>
      </w:r>
      <w:r w:rsidRPr="009A3E31">
        <w:rPr>
          <w:rFonts w:ascii="Times New Roman" w:hAnsi="Times New Roman" w:cs="Times New Roman"/>
          <w:bCs/>
          <w:sz w:val="28"/>
          <w:szCs w:val="28"/>
        </w:rPr>
        <w:t>.</w:t>
      </w:r>
      <w:r w:rsidR="00FF2C25" w:rsidRPr="009A3E31">
        <w:rPr>
          <w:rFonts w:ascii="Times New Roman" w:hAnsi="Times New Roman" w:cs="Times New Roman"/>
          <w:bCs/>
          <w:sz w:val="28"/>
          <w:szCs w:val="28"/>
        </w:rPr>
        <w:t>;</w:t>
      </w:r>
    </w:p>
    <w:p w:rsidR="003A48F1" w:rsidRPr="00A5444F" w:rsidRDefault="00FF2C25" w:rsidP="006E2CCA">
      <w:pPr>
        <w:pStyle w:val="13"/>
        <w:ind w:firstLine="709"/>
        <w:rPr>
          <w:rFonts w:ascii="Times New Roman" w:hAnsi="Times New Roman"/>
          <w:sz w:val="28"/>
          <w:szCs w:val="28"/>
        </w:rPr>
      </w:pPr>
      <w:r w:rsidRPr="009A3E31">
        <w:rPr>
          <w:rFonts w:ascii="Times New Roman" w:hAnsi="Times New Roman"/>
          <w:sz w:val="28"/>
          <w:szCs w:val="28"/>
        </w:rPr>
        <w:t xml:space="preserve">- </w:t>
      </w:r>
      <w:r w:rsidR="003A48F1" w:rsidRPr="00A5444F">
        <w:rPr>
          <w:rFonts w:ascii="Times New Roman" w:hAnsi="Times New Roman"/>
          <w:sz w:val="28"/>
          <w:szCs w:val="28"/>
        </w:rPr>
        <w:t xml:space="preserve">КФХ </w:t>
      </w:r>
      <w:r w:rsidR="00C8202A" w:rsidRPr="00A5444F">
        <w:rPr>
          <w:rFonts w:ascii="Times New Roman" w:hAnsi="Times New Roman"/>
          <w:sz w:val="28"/>
          <w:szCs w:val="28"/>
        </w:rPr>
        <w:t>«</w:t>
      </w:r>
      <w:r w:rsidR="003A48F1" w:rsidRPr="00A5444F">
        <w:rPr>
          <w:rFonts w:ascii="Times New Roman" w:hAnsi="Times New Roman"/>
          <w:sz w:val="28"/>
          <w:szCs w:val="28"/>
        </w:rPr>
        <w:t>Ососков А.А.</w:t>
      </w:r>
      <w:r w:rsidR="00C8202A" w:rsidRPr="00A5444F">
        <w:rPr>
          <w:rFonts w:ascii="Times New Roman" w:hAnsi="Times New Roman"/>
          <w:sz w:val="28"/>
          <w:szCs w:val="28"/>
        </w:rPr>
        <w:t>»</w:t>
      </w:r>
      <w:r w:rsidR="003A48F1" w:rsidRPr="00A5444F">
        <w:rPr>
          <w:rFonts w:ascii="Times New Roman" w:hAnsi="Times New Roman"/>
          <w:sz w:val="28"/>
          <w:szCs w:val="28"/>
        </w:rPr>
        <w:t xml:space="preserve"> Городищенского района реализует проект </w:t>
      </w:r>
      <w:r w:rsidR="00C8202A" w:rsidRPr="00A5444F">
        <w:rPr>
          <w:rFonts w:ascii="Times New Roman" w:hAnsi="Times New Roman"/>
          <w:sz w:val="28"/>
          <w:szCs w:val="28"/>
        </w:rPr>
        <w:t>«</w:t>
      </w:r>
      <w:r w:rsidR="003A48F1" w:rsidRPr="00A5444F">
        <w:rPr>
          <w:rFonts w:ascii="Times New Roman" w:hAnsi="Times New Roman"/>
          <w:sz w:val="28"/>
          <w:szCs w:val="28"/>
        </w:rPr>
        <w:t>Создание фермы по откорму мясного и помесного скота на 800 голов</w:t>
      </w:r>
      <w:r w:rsidR="00C8202A" w:rsidRPr="00A5444F">
        <w:rPr>
          <w:rFonts w:ascii="Times New Roman" w:hAnsi="Times New Roman"/>
          <w:sz w:val="28"/>
          <w:szCs w:val="28"/>
        </w:rPr>
        <w:t>»</w:t>
      </w:r>
      <w:r w:rsidR="003A48F1" w:rsidRPr="00A5444F">
        <w:rPr>
          <w:rFonts w:ascii="Times New Roman" w:hAnsi="Times New Roman"/>
          <w:sz w:val="28"/>
          <w:szCs w:val="28"/>
        </w:rPr>
        <w:t>. Проектом предусматривается реконструкция старых животноводческих помещений и строительство новых. Объем инвестиций по проекту составляет более 70 млн. рублей.</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Развити</w:t>
      </w:r>
      <w:r w:rsidR="00FF2C25" w:rsidRPr="009A3E31">
        <w:rPr>
          <w:rFonts w:ascii="Times New Roman" w:hAnsi="Times New Roman" w:cs="Times New Roman"/>
          <w:sz w:val="28"/>
          <w:szCs w:val="28"/>
        </w:rPr>
        <w:t>е</w:t>
      </w:r>
      <w:r w:rsidRPr="00A5444F">
        <w:rPr>
          <w:rFonts w:ascii="Times New Roman" w:hAnsi="Times New Roman" w:cs="Times New Roman"/>
          <w:sz w:val="28"/>
          <w:szCs w:val="28"/>
        </w:rPr>
        <w:t xml:space="preserve"> отрасли мясного скотоводства будет осуществляться субъектами агробизнеса различных форм хозяйствования:</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организованные предприятия: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(Камешкирский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Велес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(Нижнеломовский район),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АПК-Родина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(Земетчинский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Камнатурпродукт</w:t>
      </w:r>
      <w:r w:rsidR="00C8202A" w:rsidRPr="00A5444F">
        <w:rPr>
          <w:rFonts w:ascii="Times New Roman" w:hAnsi="Times New Roman" w:cs="Times New Roman"/>
          <w:sz w:val="28"/>
          <w:szCs w:val="28"/>
        </w:rPr>
        <w:t>»</w:t>
      </w:r>
      <w:r w:rsidR="00DB37B6" w:rsidRPr="00A5444F">
        <w:rPr>
          <w:rFonts w:ascii="Times New Roman" w:hAnsi="Times New Roman" w:cs="Times New Roman"/>
          <w:sz w:val="28"/>
          <w:szCs w:val="28"/>
        </w:rPr>
        <w:t xml:space="preserve"> (Каменский район), ООО «</w:t>
      </w:r>
      <w:r w:rsidRPr="00A5444F">
        <w:rPr>
          <w:rFonts w:ascii="Times New Roman" w:hAnsi="Times New Roman" w:cs="Times New Roman"/>
          <w:sz w:val="28"/>
          <w:szCs w:val="28"/>
        </w:rPr>
        <w:t>Аткинское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(Вадинский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Конрекс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(Камешкирский район);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кооперативы: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Анна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(Сосновоборский район),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Гигант-1</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(Кузнецкий район),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Петровский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(Башмаковский район);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крестьянские (фермерские) хозяйства: КФХ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Яхиен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(Сосновоборский район), ИП Тоцкий Н.С. - глава КФХ (Шемышейский район), ИП Доник В.П. (Нижнеломовский район), КФХ Ряхимов М.С. (Неверкинский район), ИП Ососков А.А - глава КФХ (Городищенский район), КФХ Ильмеев Р.М. (Городищенский район).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Дополнительно предприятиями в рамках реализации программы будет приобретено более 2700 голов телок и нетелей мясных и помесных пород для формирования маточного поголовья мясного скота в регионе, будет создано более 200 новых рабочих мест.</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Объем инвестиций в отрасли мясного скотоводства за период 2015-2017 год</w:t>
      </w:r>
      <w:r w:rsidRPr="009A3E31">
        <w:rPr>
          <w:rFonts w:ascii="Times New Roman" w:hAnsi="Times New Roman" w:cs="Times New Roman"/>
          <w:sz w:val="28"/>
          <w:szCs w:val="28"/>
        </w:rPr>
        <w:t>ах</w:t>
      </w:r>
      <w:r w:rsidRPr="00A5444F">
        <w:rPr>
          <w:rFonts w:ascii="Times New Roman" w:hAnsi="Times New Roman" w:cs="Times New Roman"/>
          <w:sz w:val="28"/>
          <w:szCs w:val="28"/>
        </w:rPr>
        <w:t xml:space="preserve"> составит 536 млн. рублей.</w:t>
      </w:r>
    </w:p>
    <w:p w:rsidR="003A48F1" w:rsidRPr="00A5444F" w:rsidRDefault="003A48F1" w:rsidP="006E2CCA">
      <w:pPr>
        <w:pStyle w:val="3"/>
        <w:spacing w:before="0" w:after="0"/>
        <w:jc w:val="center"/>
        <w:rPr>
          <w:rFonts w:ascii="Times New Roman" w:hAnsi="Times New Roman" w:cs="Times New Roman"/>
          <w:i/>
          <w:sz w:val="28"/>
          <w:szCs w:val="28"/>
          <w:lang w:eastAsia="en-US"/>
        </w:rPr>
      </w:pPr>
      <w:bookmarkStart w:id="12" w:name="_Toc405035800"/>
      <w:bookmarkStart w:id="13" w:name="_Toc405036123"/>
      <w:bookmarkStart w:id="14" w:name="_Toc405124392"/>
      <w:bookmarkStart w:id="15" w:name="_Toc368647438"/>
    </w:p>
    <w:p w:rsidR="003A48F1" w:rsidRPr="00A5444F" w:rsidRDefault="00FC5E8C" w:rsidP="006E2CCA">
      <w:pPr>
        <w:pStyle w:val="3"/>
        <w:spacing w:before="0" w:after="0"/>
        <w:jc w:val="center"/>
        <w:rPr>
          <w:rFonts w:ascii="Times New Roman" w:hAnsi="Times New Roman" w:cs="Times New Roman"/>
          <w:i/>
          <w:sz w:val="28"/>
          <w:szCs w:val="28"/>
          <w:lang w:eastAsia="en-US"/>
        </w:rPr>
      </w:pPr>
      <w:r w:rsidRPr="00A5444F">
        <w:rPr>
          <w:rFonts w:ascii="Times New Roman" w:hAnsi="Times New Roman" w:cs="Times New Roman"/>
          <w:i/>
          <w:sz w:val="28"/>
          <w:szCs w:val="28"/>
          <w:lang w:eastAsia="en-US"/>
        </w:rPr>
        <w:t xml:space="preserve">2.5. </w:t>
      </w:r>
      <w:r w:rsidR="003A48F1" w:rsidRPr="00A5444F">
        <w:rPr>
          <w:rFonts w:ascii="Times New Roman" w:hAnsi="Times New Roman" w:cs="Times New Roman"/>
          <w:i/>
          <w:sz w:val="28"/>
          <w:szCs w:val="28"/>
          <w:lang w:eastAsia="en-US"/>
        </w:rPr>
        <w:t>Молочное скотоводство</w:t>
      </w:r>
      <w:bookmarkEnd w:id="12"/>
      <w:bookmarkEnd w:id="13"/>
      <w:bookmarkEnd w:id="14"/>
    </w:p>
    <w:p w:rsidR="003A48F1" w:rsidRPr="00A5444F" w:rsidRDefault="003A48F1" w:rsidP="006E2CCA">
      <w:pPr>
        <w:pStyle w:val="Style2"/>
        <w:widowControl/>
        <w:ind w:firstLine="709"/>
        <w:rPr>
          <w:rStyle w:val="FontStyle12"/>
          <w:i w:val="0"/>
          <w:sz w:val="28"/>
          <w:szCs w:val="28"/>
          <w:lang w:val="ru-RU"/>
        </w:rPr>
      </w:pPr>
      <w:r w:rsidRPr="00A5444F">
        <w:rPr>
          <w:rStyle w:val="FontStyle12"/>
          <w:i w:val="0"/>
          <w:sz w:val="28"/>
          <w:szCs w:val="28"/>
          <w:lang w:val="ru-RU"/>
        </w:rPr>
        <w:t>Молочное скотоводство является одной из приоритетных отраслей сельского хозяйства Пензенской области. Успех решения многих экономических и социальных проблем села во многом зависит от того, как будет развиваться эта отрасль сельского хозяйства.</w:t>
      </w:r>
    </w:p>
    <w:p w:rsidR="003A48F1" w:rsidRPr="00A5444F" w:rsidRDefault="003A48F1" w:rsidP="006E2CCA">
      <w:pPr>
        <w:pStyle w:val="Style3"/>
        <w:widowControl/>
        <w:spacing w:line="240" w:lineRule="auto"/>
        <w:ind w:firstLine="709"/>
        <w:rPr>
          <w:rStyle w:val="FontStyle13"/>
          <w:sz w:val="28"/>
          <w:szCs w:val="28"/>
        </w:rPr>
      </w:pPr>
      <w:r w:rsidRPr="00A5444F">
        <w:rPr>
          <w:rStyle w:val="FontStyle13"/>
          <w:sz w:val="28"/>
          <w:szCs w:val="28"/>
        </w:rPr>
        <w:t>Для модернизации отрасли молочного скотоводства как крупного поставщика молока в перспективе Пензенская область располагает всеми необходимыми предпосылками:</w:t>
      </w:r>
    </w:p>
    <w:p w:rsidR="003A48F1" w:rsidRPr="00A5444F" w:rsidRDefault="003A48F1" w:rsidP="006E2CCA">
      <w:pPr>
        <w:pStyle w:val="Style5"/>
        <w:widowControl/>
        <w:spacing w:line="240" w:lineRule="auto"/>
        <w:ind w:firstLine="709"/>
        <w:rPr>
          <w:rStyle w:val="FontStyle13"/>
          <w:sz w:val="28"/>
          <w:szCs w:val="28"/>
        </w:rPr>
      </w:pPr>
      <w:r w:rsidRPr="00A5444F">
        <w:rPr>
          <w:rStyle w:val="FontStyle13"/>
          <w:sz w:val="28"/>
          <w:szCs w:val="28"/>
        </w:rPr>
        <w:t>- достаточные площади земельных угодий и пастбищ для производства высококачественных кормов;</w:t>
      </w:r>
    </w:p>
    <w:p w:rsidR="003A48F1" w:rsidRPr="00A5444F" w:rsidRDefault="003A48F1" w:rsidP="006E2CCA">
      <w:pPr>
        <w:pStyle w:val="Style5"/>
        <w:widowControl/>
        <w:spacing w:line="240" w:lineRule="auto"/>
        <w:ind w:firstLine="709"/>
        <w:rPr>
          <w:sz w:val="28"/>
          <w:szCs w:val="28"/>
        </w:rPr>
      </w:pPr>
      <w:r w:rsidRPr="00A5444F">
        <w:rPr>
          <w:sz w:val="28"/>
          <w:szCs w:val="28"/>
        </w:rPr>
        <w:t>- апробированные в отдельных районах Пензенской области технологии интенсивного молочного животноводства;</w:t>
      </w:r>
    </w:p>
    <w:p w:rsidR="003A48F1" w:rsidRPr="00A5444F" w:rsidRDefault="003A48F1" w:rsidP="006E2CCA">
      <w:pPr>
        <w:pStyle w:val="Style5"/>
        <w:widowControl/>
        <w:spacing w:line="240" w:lineRule="auto"/>
        <w:ind w:firstLine="709"/>
        <w:rPr>
          <w:sz w:val="28"/>
          <w:szCs w:val="28"/>
        </w:rPr>
      </w:pPr>
      <w:r w:rsidRPr="00A5444F">
        <w:rPr>
          <w:sz w:val="28"/>
          <w:szCs w:val="28"/>
        </w:rPr>
        <w:t>- высокопродуктивные породы молочного скота интенсивного типа.</w:t>
      </w:r>
    </w:p>
    <w:p w:rsidR="003A48F1" w:rsidRPr="00A5444F" w:rsidRDefault="003A48F1" w:rsidP="006E2CCA">
      <w:pPr>
        <w:pStyle w:val="Style2"/>
        <w:widowControl/>
        <w:ind w:firstLine="709"/>
        <w:rPr>
          <w:rStyle w:val="FontStyle12"/>
          <w:i w:val="0"/>
          <w:sz w:val="28"/>
          <w:szCs w:val="28"/>
          <w:lang w:val="ru-RU"/>
        </w:rPr>
      </w:pPr>
      <w:r w:rsidRPr="00A5444F">
        <w:rPr>
          <w:rStyle w:val="FontStyle12"/>
          <w:i w:val="0"/>
          <w:sz w:val="28"/>
          <w:szCs w:val="28"/>
          <w:lang w:val="ru-RU"/>
        </w:rPr>
        <w:t xml:space="preserve">В то же время за последние годы на предприятиях Пензенской области наблюдается тенденция снижения объемов производства молока. </w:t>
      </w:r>
    </w:p>
    <w:p w:rsidR="003A48F1" w:rsidRPr="00A5444F" w:rsidRDefault="003A48F1" w:rsidP="006E2CCA">
      <w:pPr>
        <w:tabs>
          <w:tab w:val="num" w:pos="36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Главными сдерживающими факторами устойчивого развития молочного животноводства являются:</w:t>
      </w:r>
    </w:p>
    <w:p w:rsidR="003A48F1" w:rsidRPr="00A5444F" w:rsidRDefault="003A48F1" w:rsidP="006E2CCA">
      <w:pPr>
        <w:tabs>
          <w:tab w:val="num" w:pos="36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низкий уровень обеспеченности животных высококачественными кормами;</w:t>
      </w:r>
    </w:p>
    <w:p w:rsidR="003A48F1" w:rsidRPr="00A5444F" w:rsidRDefault="003A48F1" w:rsidP="006E2CCA">
      <w:pPr>
        <w:tabs>
          <w:tab w:val="num" w:pos="36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изношенность основных производственных фондов животноводства, низкий удельный вес животноводческих помещений с современными технологиями и оборудованием;</w:t>
      </w:r>
    </w:p>
    <w:p w:rsidR="003A48F1" w:rsidRPr="00A5444F" w:rsidRDefault="003A48F1" w:rsidP="006E2CCA">
      <w:pPr>
        <w:tabs>
          <w:tab w:val="num" w:pos="36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дефицит квалифицированных работников молочного скотоводства.</w:t>
      </w:r>
    </w:p>
    <w:p w:rsidR="003A48F1" w:rsidRPr="00A5444F" w:rsidRDefault="003A48F1" w:rsidP="006E2CCA">
      <w:pPr>
        <w:tabs>
          <w:tab w:val="num" w:pos="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Выходом из сложившейся кризисной ситуации является создание условий для модернизации молочной отрасли, переход на современные индустриальные технологии производства молока, укрепления кормовой базы.</w:t>
      </w:r>
    </w:p>
    <w:p w:rsidR="003A48F1" w:rsidRPr="00A5444F" w:rsidRDefault="003A48F1" w:rsidP="006E2CCA">
      <w:pPr>
        <w:tabs>
          <w:tab w:val="num" w:pos="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Технологическое и техническое переоснащение отрасли также позволит решить проблему дефицита кадров работников животноводства за счёт облегчения их труда, повышения его производительности и обеспечения достойного уровня заработной платы.</w:t>
      </w:r>
    </w:p>
    <w:p w:rsidR="003F2115" w:rsidRPr="00A5444F" w:rsidRDefault="003A48F1" w:rsidP="003F2115">
      <w:pPr>
        <w:tabs>
          <w:tab w:val="num" w:pos="0"/>
        </w:tabs>
        <w:spacing w:line="240" w:lineRule="auto"/>
        <w:ind w:firstLine="709"/>
        <w:rPr>
          <w:rFonts w:ascii="Times New Roman" w:hAnsi="Times New Roman" w:cs="Times New Roman"/>
          <w:spacing w:val="-4"/>
          <w:sz w:val="28"/>
          <w:szCs w:val="28"/>
        </w:rPr>
      </w:pPr>
      <w:r w:rsidRPr="00A5444F">
        <w:rPr>
          <w:rFonts w:ascii="Times New Roman" w:hAnsi="Times New Roman" w:cs="Times New Roman"/>
          <w:spacing w:val="-4"/>
          <w:sz w:val="28"/>
          <w:szCs w:val="28"/>
        </w:rPr>
        <w:t>Анализ экономических показателей, тенденци</w:t>
      </w:r>
      <w:r w:rsidR="00CC60AB" w:rsidRPr="009A3E31">
        <w:rPr>
          <w:rFonts w:ascii="Times New Roman" w:hAnsi="Times New Roman" w:cs="Times New Roman"/>
          <w:spacing w:val="-4"/>
          <w:sz w:val="28"/>
          <w:szCs w:val="28"/>
        </w:rPr>
        <w:t>й</w:t>
      </w:r>
      <w:r w:rsidRPr="00A5444F">
        <w:rPr>
          <w:rFonts w:ascii="Times New Roman" w:hAnsi="Times New Roman" w:cs="Times New Roman"/>
          <w:spacing w:val="-4"/>
          <w:sz w:val="28"/>
          <w:szCs w:val="28"/>
        </w:rPr>
        <w:t xml:space="preserve"> и условий производства молока в Пензенской области показывает необходимость государственной поддержки развития молочного скотоводства и увеличения его производства как проблем</w:t>
      </w:r>
      <w:r w:rsidRPr="009A3E31">
        <w:rPr>
          <w:rFonts w:ascii="Times New Roman" w:hAnsi="Times New Roman" w:cs="Times New Roman"/>
          <w:spacing w:val="-4"/>
          <w:sz w:val="28"/>
          <w:szCs w:val="28"/>
        </w:rPr>
        <w:t>у</w:t>
      </w:r>
      <w:r w:rsidR="009A3E31">
        <w:rPr>
          <w:rFonts w:ascii="Times New Roman" w:hAnsi="Times New Roman" w:cs="Times New Roman"/>
          <w:spacing w:val="-4"/>
          <w:sz w:val="28"/>
          <w:szCs w:val="28"/>
        </w:rPr>
        <w:t xml:space="preserve"> </w:t>
      </w:r>
      <w:r w:rsidRPr="00A5444F">
        <w:rPr>
          <w:rFonts w:ascii="Times New Roman" w:hAnsi="Times New Roman" w:cs="Times New Roman"/>
          <w:spacing w:val="-4"/>
          <w:sz w:val="28"/>
          <w:szCs w:val="28"/>
        </w:rPr>
        <w:t xml:space="preserve"> общерегионального значения, решение которой позволит в перспективе научно обосновано и в интересах всего населения, удовлетворить спрос на молоко и молочные продукты за счет собственного производства.</w:t>
      </w:r>
    </w:p>
    <w:p w:rsidR="003F2115" w:rsidRPr="00A5444F" w:rsidRDefault="003A48F1" w:rsidP="003F2115">
      <w:pPr>
        <w:tabs>
          <w:tab w:val="num" w:pos="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Развитию отрасли молочного скотоводства будет способствовать реализация следующих крупных инвестиционных проектов: </w:t>
      </w:r>
    </w:p>
    <w:p w:rsidR="003F2115" w:rsidRPr="00A5444F" w:rsidRDefault="003F2115" w:rsidP="003F2115">
      <w:pPr>
        <w:tabs>
          <w:tab w:val="num" w:pos="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r w:rsidR="003A48F1"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Пачелмское хозяйство</w:t>
      </w:r>
      <w:r w:rsidR="00C8202A" w:rsidRPr="00A5444F">
        <w:rPr>
          <w:rFonts w:ascii="Times New Roman" w:hAnsi="Times New Roman" w:cs="Times New Roman"/>
          <w:sz w:val="28"/>
          <w:szCs w:val="28"/>
        </w:rPr>
        <w:t>»</w:t>
      </w:r>
      <w:r w:rsidR="003A48F1" w:rsidRPr="00A5444F">
        <w:rPr>
          <w:rFonts w:ascii="Times New Roman" w:eastAsia="Times New Roman" w:hAnsi="Times New Roman" w:cs="Times New Roman"/>
          <w:sz w:val="28"/>
          <w:szCs w:val="28"/>
          <w:lang w:eastAsia="ru-RU"/>
        </w:rPr>
        <w:t xml:space="preserve"> завершило в текущем году строительство молочного комплекса на 4600 голов дойного стада в с</w:t>
      </w:r>
      <w:r w:rsidR="00DB37B6" w:rsidRPr="00A5444F">
        <w:rPr>
          <w:rFonts w:ascii="Times New Roman" w:eastAsia="Times New Roman" w:hAnsi="Times New Roman" w:cs="Times New Roman"/>
          <w:sz w:val="28"/>
          <w:szCs w:val="28"/>
          <w:lang w:eastAsia="ru-RU"/>
        </w:rPr>
        <w:t>.</w:t>
      </w:r>
      <w:r w:rsidR="005F49A5">
        <w:rPr>
          <w:rFonts w:ascii="Times New Roman" w:eastAsia="Times New Roman" w:hAnsi="Times New Roman" w:cs="Times New Roman"/>
          <w:sz w:val="28"/>
          <w:szCs w:val="28"/>
          <w:lang w:eastAsia="ru-RU"/>
        </w:rPr>
        <w:t xml:space="preserve"> </w:t>
      </w:r>
      <w:r w:rsidR="003A48F1" w:rsidRPr="00A5444F">
        <w:rPr>
          <w:rFonts w:ascii="Times New Roman" w:eastAsia="Times New Roman" w:hAnsi="Times New Roman" w:cs="Times New Roman"/>
          <w:sz w:val="28"/>
          <w:szCs w:val="28"/>
          <w:lang w:eastAsia="ru-RU"/>
        </w:rPr>
        <w:t xml:space="preserve">Аршиновка Нижнеломовского района в рамках инвестиционного проекта </w:t>
      </w:r>
      <w:r w:rsidR="00C8202A" w:rsidRPr="00A5444F">
        <w:rPr>
          <w:rFonts w:ascii="Times New Roman" w:hAnsi="Times New Roman" w:cs="Times New Roman"/>
          <w:iCs/>
          <w:sz w:val="28"/>
          <w:szCs w:val="28"/>
        </w:rPr>
        <w:t>«</w:t>
      </w:r>
      <w:r w:rsidR="003A48F1" w:rsidRPr="00A5444F">
        <w:rPr>
          <w:rFonts w:ascii="Times New Roman" w:hAnsi="Times New Roman" w:cs="Times New Roman"/>
          <w:iCs/>
          <w:sz w:val="28"/>
          <w:szCs w:val="28"/>
        </w:rPr>
        <w:t>Русмолко</w:t>
      </w:r>
      <w:r w:rsidR="00C8202A" w:rsidRPr="00A5444F">
        <w:rPr>
          <w:rFonts w:ascii="Times New Roman" w:hAnsi="Times New Roman" w:cs="Times New Roman"/>
          <w:iCs/>
          <w:sz w:val="28"/>
          <w:szCs w:val="28"/>
        </w:rPr>
        <w:t>»</w:t>
      </w:r>
      <w:r w:rsidR="003A48F1" w:rsidRPr="00A5444F">
        <w:rPr>
          <w:rFonts w:ascii="Times New Roman" w:hAnsi="Times New Roman" w:cs="Times New Roman"/>
          <w:iCs/>
          <w:sz w:val="28"/>
          <w:szCs w:val="28"/>
        </w:rPr>
        <w:t xml:space="preserve"> - </w:t>
      </w:r>
      <w:r w:rsidR="003A48F1" w:rsidRPr="00A5444F">
        <w:rPr>
          <w:rFonts w:ascii="Times New Roman" w:hAnsi="Times New Roman" w:cs="Times New Roman"/>
          <w:iCs/>
          <w:sz w:val="28"/>
          <w:szCs w:val="28"/>
          <w:lang w:val="en-US"/>
        </w:rPr>
        <w:t>OLAM</w:t>
      </w:r>
      <w:r w:rsidR="003A48F1" w:rsidRPr="00A5444F">
        <w:rPr>
          <w:rFonts w:ascii="Times New Roman" w:hAnsi="Times New Roman" w:cs="Times New Roman"/>
          <w:sz w:val="28"/>
          <w:szCs w:val="28"/>
        </w:rPr>
        <w:t xml:space="preserve">. Плановая мощность комплекса </w:t>
      </w:r>
      <w:r w:rsidR="003A48F1" w:rsidRPr="009A3E31">
        <w:rPr>
          <w:rFonts w:ascii="Times New Roman" w:hAnsi="Times New Roman" w:cs="Times New Roman"/>
          <w:sz w:val="28"/>
          <w:szCs w:val="28"/>
        </w:rPr>
        <w:t>составляет - 120 тонн молока в сутки или до 46 тыс. тонн в год. Молочный комплекс в с.</w:t>
      </w:r>
      <w:r w:rsidR="006E5CE7" w:rsidRPr="009A3E31">
        <w:rPr>
          <w:rFonts w:ascii="Times New Roman" w:hAnsi="Times New Roman" w:cs="Times New Roman"/>
          <w:sz w:val="28"/>
          <w:szCs w:val="28"/>
        </w:rPr>
        <w:t xml:space="preserve"> </w:t>
      </w:r>
      <w:r w:rsidR="003A48F1" w:rsidRPr="009A3E31">
        <w:rPr>
          <w:rFonts w:ascii="Times New Roman" w:hAnsi="Times New Roman" w:cs="Times New Roman"/>
          <w:sz w:val="28"/>
          <w:szCs w:val="28"/>
        </w:rPr>
        <w:t xml:space="preserve">Аршиновка станет первым из производственных объектов, строительство которых предусмотрено планами партнеров. Общая стоимость проекта </w:t>
      </w:r>
      <w:r w:rsidR="006E5CE7" w:rsidRPr="009A3E31">
        <w:rPr>
          <w:rFonts w:ascii="Times New Roman" w:hAnsi="Times New Roman" w:cs="Times New Roman"/>
          <w:sz w:val="28"/>
          <w:szCs w:val="28"/>
        </w:rPr>
        <w:t>–</w:t>
      </w:r>
      <w:r w:rsidR="003A48F1" w:rsidRPr="009A3E31">
        <w:rPr>
          <w:rFonts w:ascii="Times New Roman" w:hAnsi="Times New Roman" w:cs="Times New Roman"/>
          <w:sz w:val="28"/>
          <w:szCs w:val="28"/>
        </w:rPr>
        <w:t xml:space="preserve"> 2,4 млрд. рублей. Кроме того, в среднесрочных планах инвестора реализация крупнейших проектов по строительству </w:t>
      </w:r>
      <w:r w:rsidR="006E5CE7" w:rsidRPr="009A3E31">
        <w:rPr>
          <w:rFonts w:ascii="Times New Roman" w:hAnsi="Times New Roman" w:cs="Times New Roman"/>
          <w:sz w:val="28"/>
          <w:szCs w:val="28"/>
        </w:rPr>
        <w:t xml:space="preserve">двух </w:t>
      </w:r>
      <w:r w:rsidR="003A48F1" w:rsidRPr="009A3E31">
        <w:rPr>
          <w:rFonts w:ascii="Times New Roman" w:hAnsi="Times New Roman" w:cs="Times New Roman"/>
          <w:sz w:val="28"/>
          <w:szCs w:val="28"/>
        </w:rPr>
        <w:t>молочных комплексов</w:t>
      </w:r>
      <w:r w:rsidR="003A48F1" w:rsidRPr="00A5444F">
        <w:rPr>
          <w:rFonts w:ascii="Times New Roman" w:hAnsi="Times New Roman" w:cs="Times New Roman"/>
          <w:sz w:val="28"/>
          <w:szCs w:val="28"/>
        </w:rPr>
        <w:t xml:space="preserve"> на 6000 коров каждый в Пензенской области. Планируемый объем инвестиций составит 11,4 млрд. рублей, проектная мощность производства молока – 120 тыс. тонн в год. При реализации данного проекта будет создано более 300 новых рабочих мест.</w:t>
      </w:r>
    </w:p>
    <w:p w:rsidR="003A48F1" w:rsidRPr="00A5444F" w:rsidRDefault="003F2115" w:rsidP="003F2115">
      <w:pPr>
        <w:tabs>
          <w:tab w:val="num" w:pos="0"/>
        </w:tabs>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r w:rsidR="003A48F1"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Мокшан-Агро</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 xml:space="preserve"> планирует реализацию широкомасштабного проекта в Мокшанском районе, предусматривающего создание нескольких молочных комплексов на 9600 голов дойного стада. Сметная стоимость проекта 2,4 млрд. рублей. В рамках проекта планируется создание 386 рабочих мест.</w:t>
      </w:r>
    </w:p>
    <w:p w:rsidR="003A48F1" w:rsidRPr="00A5444F" w:rsidRDefault="003F2115" w:rsidP="006E2CCA">
      <w:pPr>
        <w:pStyle w:val="ae"/>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r w:rsidR="003A48F1"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Урожай плюс</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 xml:space="preserve"> Шемышейского района планирует в 2015 году провести реконструкцию животноводческого помещения на 250 скотомест, объем инвестиций составит более 8 млн. рублей. </w:t>
      </w:r>
    </w:p>
    <w:p w:rsidR="003A48F1" w:rsidRPr="00A5444F" w:rsidRDefault="003F2115" w:rsidP="006E2CCA">
      <w:pPr>
        <w:pStyle w:val="ae"/>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r w:rsidR="003A48F1" w:rsidRPr="00A5444F">
        <w:rPr>
          <w:rFonts w:ascii="Times New Roman" w:hAnsi="Times New Roman" w:cs="Times New Roman"/>
          <w:sz w:val="28"/>
          <w:szCs w:val="28"/>
        </w:rPr>
        <w:t>КФХ Новиков М.Ю. Сердобского района планирует реконструкцию комплекса на 800 голов сметной стоимостью 7,2 млн. рублей.</w:t>
      </w:r>
    </w:p>
    <w:p w:rsidR="003A48F1" w:rsidRPr="00A5444F" w:rsidRDefault="003A48F1" w:rsidP="006E2CCA">
      <w:pPr>
        <w:pStyle w:val="ae"/>
        <w:ind w:firstLine="709"/>
        <w:rPr>
          <w:rFonts w:ascii="Times New Roman" w:hAnsi="Times New Roman" w:cs="Times New Roman"/>
          <w:sz w:val="28"/>
          <w:szCs w:val="28"/>
        </w:rPr>
      </w:pPr>
      <w:r w:rsidRPr="00A5444F">
        <w:rPr>
          <w:rFonts w:ascii="Times New Roman" w:hAnsi="Times New Roman" w:cs="Times New Roman"/>
          <w:sz w:val="28"/>
          <w:szCs w:val="28"/>
        </w:rPr>
        <w:t xml:space="preserve">На базе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Областной агропромышленный холдинг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планируется создание 8 роботизированных ферм по 250 голов каждая.</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Развити</w:t>
      </w:r>
      <w:r w:rsidR="004729CA" w:rsidRPr="009A3E31">
        <w:rPr>
          <w:rFonts w:ascii="Times New Roman" w:hAnsi="Times New Roman" w:cs="Times New Roman"/>
          <w:sz w:val="28"/>
          <w:szCs w:val="28"/>
        </w:rPr>
        <w:t>е</w:t>
      </w:r>
      <w:r w:rsidRPr="00A5444F">
        <w:rPr>
          <w:rFonts w:ascii="Times New Roman" w:hAnsi="Times New Roman" w:cs="Times New Roman"/>
          <w:sz w:val="28"/>
          <w:szCs w:val="28"/>
        </w:rPr>
        <w:t xml:space="preserve"> отрасли молочного скотоводства будет осуществляться субъектами агробизнеса различных форм хозяйствования:</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организованные предприятия: ОАО ПТФ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Васильевская</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(Бессоновский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АПК-Родина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(Земетчинский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СоюзАгро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(Земетчинский район),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Студенецкий мукомольный завод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(Каменский район),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Нива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(Каменский район),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Сервис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Мокшан-Агро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ТНВ Пугачевское (Мокшанский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Труженик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АПК Нечаевский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(Мокшанский район), ООО РАО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Наровчатское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(Наровчатский район), ТНВ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Вирга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(Нижнеломовский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Агропромышленный союз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(Никольский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Пачелмское хозяйство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(Нижнеломовский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Урожай плюс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(Шемышейский район);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Константиново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w:t>
      </w:r>
      <w:r w:rsidR="004729CA" w:rsidRPr="009A3E31">
        <w:rPr>
          <w:rFonts w:ascii="Times New Roman" w:hAnsi="Times New Roman" w:cs="Times New Roman"/>
          <w:sz w:val="28"/>
          <w:szCs w:val="28"/>
        </w:rPr>
        <w:t>;</w:t>
      </w:r>
      <w:r w:rsidR="004729CA">
        <w:rPr>
          <w:rFonts w:ascii="Times New Roman" w:hAnsi="Times New Roman" w:cs="Times New Roman"/>
          <w:sz w:val="28"/>
          <w:szCs w:val="28"/>
        </w:rPr>
        <w:t xml:space="preserve">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кооперативы: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w:t>
      </w:r>
      <w:r w:rsidR="00713201" w:rsidRPr="00A5444F">
        <w:rPr>
          <w:rFonts w:ascii="Times New Roman" w:hAnsi="Times New Roman" w:cs="Times New Roman"/>
          <w:sz w:val="28"/>
          <w:szCs w:val="28"/>
        </w:rPr>
        <w:t>тровский</w:t>
      </w:r>
      <w:r w:rsidR="00C8202A" w:rsidRPr="00A5444F">
        <w:rPr>
          <w:rFonts w:ascii="Times New Roman" w:hAnsi="Times New Roman" w:cs="Times New Roman"/>
          <w:sz w:val="28"/>
          <w:szCs w:val="28"/>
        </w:rPr>
        <w:t>»</w:t>
      </w:r>
      <w:r w:rsidR="00713201" w:rsidRPr="00A5444F">
        <w:rPr>
          <w:rFonts w:ascii="Times New Roman" w:hAnsi="Times New Roman" w:cs="Times New Roman"/>
          <w:sz w:val="28"/>
          <w:szCs w:val="28"/>
        </w:rPr>
        <w:t xml:space="preserve"> (Башмаковский район),</w:t>
      </w:r>
      <w:r w:rsidRPr="00A5444F">
        <w:rPr>
          <w:rFonts w:ascii="Times New Roman" w:hAnsi="Times New Roman" w:cs="Times New Roman"/>
          <w:sz w:val="28"/>
          <w:szCs w:val="28"/>
        </w:rPr>
        <w:t xml:space="preserve">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Родник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(Башм</w:t>
      </w:r>
      <w:r w:rsidR="00DB37B6" w:rsidRPr="00A5444F">
        <w:rPr>
          <w:rFonts w:ascii="Times New Roman" w:hAnsi="Times New Roman" w:cs="Times New Roman"/>
          <w:sz w:val="28"/>
          <w:szCs w:val="28"/>
        </w:rPr>
        <w:t xml:space="preserve">аковский район), </w:t>
      </w:r>
      <w:r w:rsidRPr="00A5444F">
        <w:rPr>
          <w:rFonts w:ascii="Times New Roman" w:hAnsi="Times New Roman" w:cs="Times New Roman"/>
          <w:sz w:val="28"/>
          <w:szCs w:val="28"/>
        </w:rPr>
        <w:t xml:space="preserve">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Пустынский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(Каменский район),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Гигант-1</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(Кузнецкий район);</w:t>
      </w:r>
    </w:p>
    <w:p w:rsidR="003A48F1" w:rsidRPr="00A5444F" w:rsidRDefault="003A48F1" w:rsidP="006E2CCA">
      <w:pPr>
        <w:tabs>
          <w:tab w:val="left" w:pos="8265"/>
        </w:tabs>
        <w:spacing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крестьянские (фермерские) хозяйства: КФХ Аленин Н.Н., (Бессоновский район), ИП Патрин Н.К. (Вадинский район), КФХ Янгуразов Х.Х. (Городищенский район), КФХ Паршин Н.П. (Городищенский район), ИП Ососков А.А. - глава КФХ (Городищенский район), ИП Донник В.П. (Нижнеломовский район), КФХ Афанасьев В.В. (Неверкинский район), ИП Рыгалов И.В. (Нижнеломовский район), КФХ Лушников А.В. (Сердобский район), ИП Маркеев А.П. - глава КФХ (Сердобский район), КФХ Новиков М.Ю. (Сердобский район),  КФХ Агаян Б.А., (Сердобский район), ИП Тоцкий Н.С. - глава КФХ (Шемышейский район).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Дополнительно предприятиями в рамках реализации программы будет приобретено около 23 тыс. голов телок и нетелей молочных пород для формирования маточного поголовья молочного скота в регионе, будет создано более 500 новых рабочих мест.</w:t>
      </w:r>
    </w:p>
    <w:p w:rsidR="003A48F1" w:rsidRPr="00A5444F" w:rsidRDefault="003A48F1" w:rsidP="006E2CCA">
      <w:pPr>
        <w:spacing w:line="240" w:lineRule="auto"/>
        <w:jc w:val="center"/>
        <w:rPr>
          <w:rFonts w:ascii="Times New Roman" w:hAnsi="Times New Roman" w:cs="Times New Roman"/>
          <w:b/>
          <w:i/>
          <w:sz w:val="28"/>
          <w:szCs w:val="28"/>
        </w:rPr>
      </w:pPr>
      <w:bookmarkStart w:id="16" w:name="_Toc405035801"/>
      <w:bookmarkStart w:id="17" w:name="_Toc405036124"/>
      <w:bookmarkStart w:id="18" w:name="_Toc405124393"/>
    </w:p>
    <w:p w:rsidR="003A48F1" w:rsidRPr="00A5444F" w:rsidRDefault="00FC5E8C"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 xml:space="preserve">2.6. </w:t>
      </w:r>
      <w:r w:rsidR="003A48F1" w:rsidRPr="00A5444F">
        <w:rPr>
          <w:rFonts w:ascii="Times New Roman" w:hAnsi="Times New Roman" w:cs="Times New Roman"/>
          <w:b/>
          <w:i/>
          <w:sz w:val="28"/>
          <w:szCs w:val="28"/>
        </w:rPr>
        <w:t>Кролиководство</w:t>
      </w:r>
      <w:bookmarkEnd w:id="15"/>
      <w:bookmarkEnd w:id="16"/>
      <w:bookmarkEnd w:id="17"/>
      <w:bookmarkEnd w:id="18"/>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Рынок крольчатины в Пензенской области и в целом по России практически не заполнен. По статистике, потребность в кроличьем диетическом мясе в среднем по России удовлетворяется менее чем на полпроцента. Неудовлетворенный спрос на кроличье мясо по Пензенской области и по России в целом велик, по оценке</w:t>
      </w:r>
      <w:r w:rsidRPr="009A3E31">
        <w:rPr>
          <w:rFonts w:ascii="Times New Roman" w:hAnsi="Times New Roman" w:cs="Times New Roman"/>
          <w:sz w:val="28"/>
          <w:szCs w:val="28"/>
        </w:rPr>
        <w:t>, составляет</w:t>
      </w:r>
      <w:r w:rsidRPr="00A5444F">
        <w:rPr>
          <w:rFonts w:ascii="Times New Roman" w:hAnsi="Times New Roman" w:cs="Times New Roman"/>
          <w:sz w:val="28"/>
          <w:szCs w:val="28"/>
        </w:rPr>
        <w:t xml:space="preserve"> более 300 тыс. тонн в год. Производство мяса кроликов имеет высокий потенциал для развития. </w:t>
      </w:r>
    </w:p>
    <w:p w:rsidR="003A48F1" w:rsidRPr="009A3E31"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Неудовлетворенный спрос на кроличье мясо велик и по оценке составляет примерно </w:t>
      </w:r>
      <w:smartTag w:uri="urn:schemas-microsoft-com:office:smarttags" w:element="metricconverter">
        <w:smartTagPr>
          <w:attr w:name="ProductID" w:val="2 кг"/>
        </w:smartTagPr>
        <w:r w:rsidRPr="00A5444F">
          <w:rPr>
            <w:rFonts w:ascii="Times New Roman" w:hAnsi="Times New Roman" w:cs="Times New Roman"/>
            <w:sz w:val="28"/>
            <w:szCs w:val="28"/>
          </w:rPr>
          <w:t>2 кг</w:t>
        </w:r>
      </w:smartTag>
      <w:r w:rsidRPr="00A5444F">
        <w:rPr>
          <w:rFonts w:ascii="Times New Roman" w:hAnsi="Times New Roman" w:cs="Times New Roman"/>
          <w:sz w:val="28"/>
          <w:szCs w:val="28"/>
        </w:rPr>
        <w:t xml:space="preserve"> в год, в расчете на одного жителя страны. Необходимо отметить, что мясо кролика является альтернативным видом продукции животноводства. В последнее время различные отрасли мясного животноводства (свиноводство, птицеводство) страдают от острых эпидемиологических заболеваний, для ликвидации которых требуется полная утилизация </w:t>
      </w:r>
      <w:r w:rsidRPr="009A3E31">
        <w:rPr>
          <w:rFonts w:ascii="Times New Roman" w:hAnsi="Times New Roman" w:cs="Times New Roman"/>
          <w:sz w:val="28"/>
          <w:szCs w:val="28"/>
        </w:rPr>
        <w:t xml:space="preserve">поголовья животных. Такие заболевания ведут предприятия к банкротству, а бюджет </w:t>
      </w:r>
      <w:r w:rsidR="00970EF6" w:rsidRPr="009A3E31">
        <w:rPr>
          <w:rFonts w:ascii="Times New Roman" w:hAnsi="Times New Roman" w:cs="Times New Roman"/>
          <w:sz w:val="28"/>
          <w:szCs w:val="28"/>
        </w:rPr>
        <w:t xml:space="preserve">– </w:t>
      </w:r>
      <w:r w:rsidRPr="009A3E31">
        <w:rPr>
          <w:rFonts w:ascii="Times New Roman" w:hAnsi="Times New Roman" w:cs="Times New Roman"/>
          <w:sz w:val="28"/>
          <w:szCs w:val="28"/>
        </w:rPr>
        <w:t>к большим потерям финансовых средств. Поэтому кролиководство может послужить дополнительным источником обеспечения мясной продукцией населения.</w:t>
      </w:r>
    </w:p>
    <w:p w:rsidR="003A48F1" w:rsidRPr="009A3E31" w:rsidRDefault="003A48F1" w:rsidP="006E2CCA">
      <w:pPr>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На территории Пензенской области основной процент производителей мяса кролика сосредоточен в личных подсобных хозяйствах – 94 %, которые не влияют на рынок, 4,8 % приходится на долю сельскохозяйственных потребительских кооперативов и 1,2 % на долю крестьянских (фермерских) хозяйств.</w:t>
      </w:r>
    </w:p>
    <w:p w:rsidR="003A48F1" w:rsidRPr="00A5444F" w:rsidRDefault="003A48F1" w:rsidP="006E2CCA">
      <w:pPr>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Традиционной является клеточная система содержания. Основными недостатками этого способа являются: сезонность размножения кроликов, высокий отход молодняка, мясо кролика часто не имеет товарного</w:t>
      </w:r>
      <w:r w:rsidRPr="00A5444F">
        <w:rPr>
          <w:rFonts w:ascii="Times New Roman" w:hAnsi="Times New Roman" w:cs="Times New Roman"/>
          <w:sz w:val="28"/>
          <w:szCs w:val="28"/>
        </w:rPr>
        <w:t xml:space="preserve"> вида. Для данного подхода также характерен низкий уровень механизации и, как следствие, низкая производительность труда. В таких хозяйствах практически отсутствуют зоотехнический учет и селекционно-племенная работа.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Планируется создать кролиководческие фермы, рассчитанные на интенсивное содержание кроликов с полным производственным циклом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выращивание - убой - переработка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Современное промышленное кролиководство закрытого типа, в клетках, обеспечивающих высокую степень посадки животных, где процессы кормления, поения, поддержание стабильно комфортного микроклимата автоматизированы, сезонность устранена, естественный падеж минимизирован.</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Для стимулирования сельскохозяйственных товаропроизводителей в увеличении объемов производства мяса кролика с целью импортазамещиния в рамках ведомственных целевых программ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Поддержка начинающих фермеров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семейных животноводческих ферм на базе крестьянских (фермерских) хозяйств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предусмотрена поддержка отрасли кролиководства.</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Компанией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Окрол</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2015 году планируется начало реализации проекта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Русский кролик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созданию промышленного кролиководческого предприятия территории с. Архангельское Городищенского района. Кролиководческий комплекс предусматривает содержание маточного поголовья – 9600 голов, выход кроличьего мяса в год – 900 тонн. Стоимость проекта около 300 млн. рублей. Проект планируется реализовывать в 9 этапов.</w:t>
      </w:r>
    </w:p>
    <w:p w:rsidR="003A48F1" w:rsidRPr="00A5444F" w:rsidRDefault="003A48F1" w:rsidP="006E2CCA">
      <w:pPr>
        <w:pStyle w:val="2"/>
        <w:spacing w:before="0" w:line="240" w:lineRule="auto"/>
        <w:jc w:val="center"/>
        <w:rPr>
          <w:rFonts w:ascii="Times New Roman" w:hAnsi="Times New Roman" w:cs="Times New Roman"/>
          <w:i/>
          <w:color w:val="auto"/>
          <w:sz w:val="28"/>
          <w:szCs w:val="28"/>
        </w:rPr>
      </w:pPr>
      <w:bookmarkStart w:id="19" w:name="_Toc405124394"/>
    </w:p>
    <w:p w:rsidR="003A48F1" w:rsidRPr="00A5444F" w:rsidRDefault="00FC5E8C" w:rsidP="006E2CCA">
      <w:pPr>
        <w:pStyle w:val="2"/>
        <w:spacing w:before="0" w:line="240" w:lineRule="auto"/>
        <w:jc w:val="center"/>
        <w:rPr>
          <w:rFonts w:ascii="Times New Roman" w:hAnsi="Times New Roman" w:cs="Times New Roman"/>
          <w:b w:val="0"/>
          <w:i/>
          <w:color w:val="auto"/>
          <w:sz w:val="28"/>
          <w:szCs w:val="28"/>
        </w:rPr>
      </w:pPr>
      <w:r w:rsidRPr="00A5444F">
        <w:rPr>
          <w:rFonts w:ascii="Times New Roman" w:hAnsi="Times New Roman" w:cs="Times New Roman"/>
          <w:i/>
          <w:color w:val="auto"/>
          <w:sz w:val="28"/>
          <w:szCs w:val="28"/>
        </w:rPr>
        <w:t xml:space="preserve">2.7. </w:t>
      </w:r>
      <w:r w:rsidR="003A48F1" w:rsidRPr="00A5444F">
        <w:rPr>
          <w:rFonts w:ascii="Times New Roman" w:hAnsi="Times New Roman" w:cs="Times New Roman"/>
          <w:i/>
          <w:color w:val="auto"/>
          <w:sz w:val="28"/>
          <w:szCs w:val="28"/>
        </w:rPr>
        <w:t>Производство мяса утки и гуся</w:t>
      </w:r>
      <w:bookmarkEnd w:id="19"/>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sz w:val="28"/>
          <w:szCs w:val="28"/>
        </w:rPr>
        <w:t>Поголовье гусей во всех категориях хозяйств в Пензенской области</w:t>
      </w:r>
      <w:r w:rsidRPr="00A5444F">
        <w:rPr>
          <w:rFonts w:ascii="Times New Roman" w:hAnsi="Times New Roman" w:cs="Times New Roman"/>
          <w:sz w:val="28"/>
          <w:szCs w:val="28"/>
        </w:rPr>
        <w:br/>
        <w:t xml:space="preserve">на 1 ноября 2014 года составляет 228,5 тыс. голов, в т.ч. в ЛПХ – </w:t>
      </w:r>
      <w:r w:rsidRPr="00A5444F">
        <w:rPr>
          <w:rFonts w:ascii="Times New Roman" w:hAnsi="Times New Roman" w:cs="Times New Roman"/>
          <w:bCs/>
          <w:sz w:val="28"/>
          <w:szCs w:val="28"/>
        </w:rPr>
        <w:t>214,1 тыс. голов, в КФХ- 9,3 тыс. голов, в кооперативах – 5,1 тыс. голов.</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bCs/>
          <w:sz w:val="28"/>
          <w:szCs w:val="28"/>
        </w:rPr>
        <w:t>На 1 января 2014 года поголовье гусей во всех категориях хозяйств насчитывалось -  213,3 тыс. голов.</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bCs/>
          <w:sz w:val="28"/>
          <w:szCs w:val="28"/>
        </w:rPr>
        <w:t>Планируемое поголовье гусей во всех категориях хозяйств в 2015 году- 225,1, в 2016 году- 237,4, в 2017 году – 250,5.</w:t>
      </w:r>
    </w:p>
    <w:p w:rsidR="003A48F1" w:rsidRPr="00A5444F" w:rsidRDefault="003A48F1" w:rsidP="006E2CCA">
      <w:pPr>
        <w:spacing w:line="240" w:lineRule="auto"/>
        <w:ind w:firstLine="708"/>
        <w:rPr>
          <w:rFonts w:ascii="Times New Roman" w:hAnsi="Times New Roman" w:cs="Times New Roman"/>
          <w:sz w:val="28"/>
          <w:szCs w:val="28"/>
        </w:rPr>
      </w:pPr>
      <w:r w:rsidRPr="00A5444F">
        <w:rPr>
          <w:rFonts w:ascii="Times New Roman" w:hAnsi="Times New Roman" w:cs="Times New Roman"/>
          <w:bCs/>
          <w:sz w:val="28"/>
          <w:szCs w:val="28"/>
        </w:rPr>
        <w:t>Для развития и поддержки отрасли птицеводств</w:t>
      </w:r>
      <w:r w:rsidRPr="009A3E31">
        <w:rPr>
          <w:rFonts w:ascii="Times New Roman" w:hAnsi="Times New Roman" w:cs="Times New Roman"/>
          <w:bCs/>
          <w:sz w:val="28"/>
          <w:szCs w:val="28"/>
        </w:rPr>
        <w:t>о</w:t>
      </w:r>
      <w:r w:rsidRPr="00A5444F">
        <w:rPr>
          <w:rFonts w:ascii="Times New Roman" w:hAnsi="Times New Roman" w:cs="Times New Roman"/>
          <w:bCs/>
          <w:sz w:val="28"/>
          <w:szCs w:val="28"/>
        </w:rPr>
        <w:t xml:space="preserve"> в 2012 и 2014 гг</w:t>
      </w:r>
      <w:r w:rsidR="003F2115" w:rsidRPr="00A5444F">
        <w:rPr>
          <w:rFonts w:ascii="Times New Roman" w:hAnsi="Times New Roman" w:cs="Times New Roman"/>
          <w:bCs/>
          <w:sz w:val="28"/>
          <w:szCs w:val="28"/>
        </w:rPr>
        <w:t>.</w:t>
      </w:r>
      <w:r w:rsidRPr="00A5444F">
        <w:rPr>
          <w:rFonts w:ascii="Times New Roman" w:hAnsi="Times New Roman" w:cs="Times New Roman"/>
          <w:bCs/>
          <w:sz w:val="28"/>
          <w:szCs w:val="28"/>
        </w:rPr>
        <w:t xml:space="preserve"> данное направление деятельности было предусмотрено в рамках реализации программы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Поддержка начинающих фермеров на период 2012-2014 годов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участниками которой являются Смирнов Г.К., Толстенков Н.В., Белякова С.И., Албердин В.А., Фадеева Т.А.</w:t>
      </w:r>
    </w:p>
    <w:p w:rsidR="003A48F1" w:rsidRPr="00A5444F" w:rsidRDefault="003A48F1" w:rsidP="006E2CCA">
      <w:pPr>
        <w:spacing w:line="240" w:lineRule="auto"/>
        <w:ind w:firstLine="708"/>
        <w:rPr>
          <w:rFonts w:ascii="Times New Roman" w:hAnsi="Times New Roman" w:cs="Times New Roman"/>
          <w:sz w:val="28"/>
          <w:szCs w:val="28"/>
        </w:rPr>
      </w:pPr>
      <w:r w:rsidRPr="00A5444F">
        <w:rPr>
          <w:rFonts w:ascii="Times New Roman" w:hAnsi="Times New Roman" w:cs="Times New Roman"/>
          <w:bCs/>
          <w:sz w:val="28"/>
          <w:szCs w:val="28"/>
        </w:rPr>
        <w:t xml:space="preserve">Для дальнейшего развития отрасли птицеводства, данное направление предусмотрено программой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семейных животноводческих ферм на базе крестьянских (фермерских) хозяйств на 2012-2014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в рамках которой в настоящее время реализуются проекты КФХ Тюрденьев Р.Н., Паршин Н.П., Гринин С.В.</w:t>
      </w:r>
    </w:p>
    <w:p w:rsidR="003A48F1" w:rsidRPr="00A5444F" w:rsidRDefault="003F2115"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sz w:val="28"/>
          <w:szCs w:val="28"/>
        </w:rPr>
        <w:t>П</w:t>
      </w:r>
      <w:r w:rsidR="003A48F1" w:rsidRPr="00A5444F">
        <w:rPr>
          <w:rFonts w:ascii="Times New Roman" w:hAnsi="Times New Roman" w:cs="Times New Roman"/>
          <w:sz w:val="28"/>
          <w:szCs w:val="28"/>
        </w:rPr>
        <w:t>роизводство мяса гуся в 2014 году составляет 576 т., в 2015 году - 608 т., в 2016 году - 641 т., в 2017 году -  676 т.</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sz w:val="28"/>
          <w:szCs w:val="28"/>
        </w:rPr>
        <w:t xml:space="preserve">В настоящее время на территории Пензенской области поголовье уток во всех категориях хозяйств на 1 ноября 2014 года составляет 276,5 тыс. голов, в </w:t>
      </w:r>
      <w:r w:rsidRPr="009A3E31">
        <w:rPr>
          <w:rFonts w:ascii="Times New Roman" w:hAnsi="Times New Roman" w:cs="Times New Roman"/>
          <w:sz w:val="28"/>
          <w:szCs w:val="28"/>
        </w:rPr>
        <w:t>т.</w:t>
      </w:r>
      <w:r w:rsidR="00970EF6" w:rsidRPr="009A3E31">
        <w:rPr>
          <w:rFonts w:ascii="Times New Roman" w:hAnsi="Times New Roman" w:cs="Times New Roman"/>
          <w:color w:val="FF0000"/>
          <w:sz w:val="28"/>
          <w:szCs w:val="28"/>
        </w:rPr>
        <w:t xml:space="preserve"> </w:t>
      </w:r>
      <w:r w:rsidRPr="009A3E31">
        <w:rPr>
          <w:rFonts w:ascii="Times New Roman" w:hAnsi="Times New Roman" w:cs="Times New Roman"/>
          <w:sz w:val="28"/>
          <w:szCs w:val="28"/>
        </w:rPr>
        <w:t>ч.</w:t>
      </w:r>
      <w:r w:rsidRPr="00A5444F">
        <w:rPr>
          <w:rFonts w:ascii="Times New Roman" w:hAnsi="Times New Roman" w:cs="Times New Roman"/>
          <w:sz w:val="28"/>
          <w:szCs w:val="28"/>
        </w:rPr>
        <w:t xml:space="preserve">  ЛПХ – </w:t>
      </w:r>
      <w:r w:rsidRPr="00A5444F">
        <w:rPr>
          <w:rFonts w:ascii="Times New Roman" w:hAnsi="Times New Roman" w:cs="Times New Roman"/>
          <w:bCs/>
          <w:sz w:val="28"/>
          <w:szCs w:val="28"/>
        </w:rPr>
        <w:t>266,9, КФХ- 8,7, в кооперативах – 0,8.</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bCs/>
          <w:sz w:val="28"/>
          <w:szCs w:val="28"/>
        </w:rPr>
        <w:t>На 1 января 2014 года поголовье уток во всех категориях хозяйств составляло – 263,7 тыс. голов.</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bCs/>
          <w:sz w:val="28"/>
          <w:szCs w:val="28"/>
        </w:rPr>
        <w:t>Планируемое поголовье уток во всех категориях хозяйств в 2015 году</w:t>
      </w:r>
      <w:r w:rsidRPr="009A3E31">
        <w:rPr>
          <w:rFonts w:ascii="Times New Roman" w:hAnsi="Times New Roman" w:cs="Times New Roman"/>
          <w:bCs/>
          <w:sz w:val="28"/>
          <w:szCs w:val="28"/>
        </w:rPr>
        <w:t>-</w:t>
      </w:r>
      <w:r w:rsidRPr="00A5444F">
        <w:rPr>
          <w:rFonts w:ascii="Times New Roman" w:hAnsi="Times New Roman" w:cs="Times New Roman"/>
          <w:bCs/>
          <w:sz w:val="28"/>
          <w:szCs w:val="28"/>
        </w:rPr>
        <w:t xml:space="preserve"> 267,7 тыс. голов, в 2016 году – 2</w:t>
      </w:r>
      <w:r w:rsidR="00DB37B6" w:rsidRPr="00A5444F">
        <w:rPr>
          <w:rFonts w:ascii="Times New Roman" w:hAnsi="Times New Roman" w:cs="Times New Roman"/>
          <w:bCs/>
          <w:sz w:val="28"/>
          <w:szCs w:val="28"/>
        </w:rPr>
        <w:t xml:space="preserve">71,7 тыс. голов, в 2017 году – </w:t>
      </w:r>
      <w:r w:rsidRPr="00A5444F">
        <w:rPr>
          <w:rFonts w:ascii="Times New Roman" w:hAnsi="Times New Roman" w:cs="Times New Roman"/>
          <w:bCs/>
          <w:sz w:val="28"/>
          <w:szCs w:val="28"/>
        </w:rPr>
        <w:t>275,8 тыс. голов.</w:t>
      </w:r>
    </w:p>
    <w:p w:rsidR="003A48F1" w:rsidRPr="00A5444F" w:rsidRDefault="003A48F1" w:rsidP="006E2CCA">
      <w:pPr>
        <w:spacing w:line="240" w:lineRule="auto"/>
        <w:ind w:firstLine="708"/>
        <w:rPr>
          <w:rFonts w:ascii="Times New Roman" w:hAnsi="Times New Roman" w:cs="Times New Roman"/>
          <w:sz w:val="28"/>
          <w:szCs w:val="28"/>
        </w:rPr>
      </w:pPr>
      <w:r w:rsidRPr="00A5444F">
        <w:rPr>
          <w:rFonts w:ascii="Times New Roman" w:hAnsi="Times New Roman" w:cs="Times New Roman"/>
          <w:bCs/>
          <w:sz w:val="28"/>
          <w:szCs w:val="28"/>
        </w:rPr>
        <w:t xml:space="preserve">Для развития и поддержки отрасли птицеводство в 2012 и 2013 году данное направление деятельности было предусмотрено в рамках реализации программы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Поддержка начинающих фермеров на период 2012-2014 годов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участником является глава КФХ Шалина Д.В., кроме того, наиболее крупными хозяйствами являются Аракелян Э.С., Смирнов Г.К., Воронина Т.А. и др.</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sz w:val="28"/>
          <w:szCs w:val="28"/>
        </w:rPr>
        <w:t xml:space="preserve">В 2015 году компанией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Националь</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совместно с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Областной агропромышленный холдинг</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планируется реализация про</w:t>
      </w:r>
      <w:r w:rsidR="00284273" w:rsidRPr="00A5444F">
        <w:rPr>
          <w:rFonts w:ascii="Times New Roman" w:hAnsi="Times New Roman" w:cs="Times New Roman"/>
          <w:sz w:val="28"/>
          <w:szCs w:val="28"/>
        </w:rPr>
        <w:t>екта по производству утиной фуа</w:t>
      </w:r>
      <w:r w:rsidR="00DB37B6" w:rsidRPr="00A5444F">
        <w:rPr>
          <w:rFonts w:ascii="Times New Roman" w:hAnsi="Times New Roman" w:cs="Times New Roman"/>
          <w:sz w:val="28"/>
          <w:szCs w:val="28"/>
        </w:rPr>
        <w:t>-</w:t>
      </w:r>
      <w:r w:rsidRPr="00A5444F">
        <w:rPr>
          <w:rFonts w:ascii="Times New Roman" w:hAnsi="Times New Roman" w:cs="Times New Roman"/>
          <w:sz w:val="28"/>
          <w:szCs w:val="28"/>
        </w:rPr>
        <w:t>гра (ст. Ардым, Пензенского</w:t>
      </w:r>
      <w:r w:rsidR="00DB37B6" w:rsidRPr="00A5444F">
        <w:rPr>
          <w:rFonts w:ascii="Times New Roman" w:hAnsi="Times New Roman" w:cs="Times New Roman"/>
          <w:sz w:val="28"/>
          <w:szCs w:val="28"/>
        </w:rPr>
        <w:t xml:space="preserve"> района) мощностью 150 тонн фуа-</w:t>
      </w:r>
      <w:r w:rsidRPr="00A5444F">
        <w:rPr>
          <w:rFonts w:ascii="Times New Roman" w:hAnsi="Times New Roman" w:cs="Times New Roman"/>
          <w:sz w:val="28"/>
          <w:szCs w:val="28"/>
        </w:rPr>
        <w:t>гра и 750 тонн мяса в год.</w:t>
      </w:r>
    </w:p>
    <w:p w:rsidR="003A48F1" w:rsidRPr="00A5444F" w:rsidRDefault="003A48F1" w:rsidP="006E2CCA">
      <w:pPr>
        <w:spacing w:line="240" w:lineRule="auto"/>
        <w:ind w:firstLine="708"/>
        <w:rPr>
          <w:rFonts w:ascii="Times New Roman" w:hAnsi="Times New Roman" w:cs="Times New Roman"/>
          <w:bCs/>
          <w:sz w:val="28"/>
          <w:szCs w:val="28"/>
        </w:rPr>
      </w:pPr>
      <w:r w:rsidRPr="00A5444F">
        <w:rPr>
          <w:rFonts w:ascii="Times New Roman" w:hAnsi="Times New Roman" w:cs="Times New Roman"/>
          <w:sz w:val="28"/>
          <w:szCs w:val="28"/>
        </w:rPr>
        <w:t xml:space="preserve">Производство мяса </w:t>
      </w:r>
      <w:r w:rsidRPr="009A3E31">
        <w:rPr>
          <w:rFonts w:ascii="Times New Roman" w:hAnsi="Times New Roman" w:cs="Times New Roman"/>
          <w:sz w:val="28"/>
          <w:szCs w:val="28"/>
        </w:rPr>
        <w:t>утки в 2014 году составит 432 т., в 2015 году планируемые объемы производства составят 440 т., в 2016 году- 700 т., в 2017 году-  1100 т.</w:t>
      </w:r>
    </w:p>
    <w:p w:rsidR="003A48F1" w:rsidRPr="00A5444F" w:rsidRDefault="003A48F1" w:rsidP="006E2CCA">
      <w:pPr>
        <w:pStyle w:val="2"/>
        <w:spacing w:before="0" w:line="240" w:lineRule="auto"/>
        <w:jc w:val="center"/>
        <w:rPr>
          <w:rFonts w:ascii="Times New Roman" w:hAnsi="Times New Roman" w:cs="Times New Roman"/>
          <w:b w:val="0"/>
          <w:color w:val="auto"/>
          <w:sz w:val="28"/>
          <w:szCs w:val="28"/>
        </w:rPr>
      </w:pPr>
      <w:bookmarkStart w:id="20" w:name="_Toc405035805"/>
      <w:bookmarkStart w:id="21" w:name="_Toc405036128"/>
      <w:bookmarkStart w:id="22" w:name="_Toc405124395"/>
    </w:p>
    <w:p w:rsidR="003A48F1" w:rsidRPr="00A5444F" w:rsidRDefault="00FC5E8C" w:rsidP="006E2CCA">
      <w:pPr>
        <w:pStyle w:val="2"/>
        <w:spacing w:before="0" w:line="240" w:lineRule="auto"/>
        <w:jc w:val="center"/>
        <w:rPr>
          <w:rFonts w:ascii="Times New Roman" w:hAnsi="Times New Roman" w:cs="Times New Roman"/>
          <w:b w:val="0"/>
          <w:i/>
          <w:color w:val="auto"/>
          <w:sz w:val="28"/>
          <w:szCs w:val="28"/>
        </w:rPr>
      </w:pPr>
      <w:r w:rsidRPr="00A5444F">
        <w:rPr>
          <w:rFonts w:ascii="Times New Roman" w:hAnsi="Times New Roman" w:cs="Times New Roman"/>
          <w:i/>
          <w:color w:val="auto"/>
          <w:sz w:val="28"/>
          <w:szCs w:val="28"/>
        </w:rPr>
        <w:t>2.8.</w:t>
      </w:r>
      <w:r w:rsidRPr="00A5444F">
        <w:rPr>
          <w:rFonts w:ascii="Times New Roman" w:hAnsi="Times New Roman" w:cs="Times New Roman"/>
          <w:b w:val="0"/>
          <w:color w:val="auto"/>
          <w:sz w:val="28"/>
          <w:szCs w:val="28"/>
        </w:rPr>
        <w:t xml:space="preserve"> </w:t>
      </w:r>
      <w:r w:rsidR="003A48F1" w:rsidRPr="00A5444F">
        <w:rPr>
          <w:rFonts w:ascii="Times New Roman" w:hAnsi="Times New Roman" w:cs="Times New Roman"/>
          <w:i/>
          <w:color w:val="auto"/>
          <w:sz w:val="28"/>
          <w:szCs w:val="28"/>
        </w:rPr>
        <w:t>Аквакультура (рыбоводство)</w:t>
      </w:r>
      <w:bookmarkEnd w:id="20"/>
      <w:bookmarkEnd w:id="21"/>
      <w:bookmarkEnd w:id="22"/>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Пензенской области сельскохозяйственное рыбоводство развивается на базе малых форм хозяйствования, в данной отрасли работает порядка 110 крестьянских (фермерских) хозяйств и индивидуальных предпринимателей, 40 сельскохозяйственных потребительских кооперативов и обществ с ограниченной ответственностью. В большинстве рыбоводных хозяйств региона производство рыбы осуществляется на малых водохранилищах и прудах, созданных на оврагах и балках.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соответствии с Перечнем рыбопромысловых участков Пензенской области на водохранилищах, прудах и пойменных озёрах сформировано 490 рыбопромысловых участков, в том числе, для организации товарного рыбоводства (аквакультуры) 338 участков, общей площадью </w:t>
      </w:r>
      <w:smartTag w:uri="urn:schemas-microsoft-com:office:smarttags" w:element="metricconverter">
        <w:smartTagPr>
          <w:attr w:name="ProductID" w:val="8803 га"/>
        </w:smartTagPr>
        <w:r w:rsidRPr="00A5444F">
          <w:rPr>
            <w:rFonts w:ascii="Times New Roman" w:hAnsi="Times New Roman" w:cs="Times New Roman"/>
            <w:sz w:val="28"/>
            <w:szCs w:val="28"/>
          </w:rPr>
          <w:t>8803 га</w:t>
        </w:r>
      </w:smartTag>
      <w:r w:rsidRPr="00A5444F">
        <w:rPr>
          <w:rFonts w:ascii="Times New Roman" w:hAnsi="Times New Roman" w:cs="Times New Roman"/>
          <w:sz w:val="28"/>
          <w:szCs w:val="28"/>
        </w:rPr>
        <w:t xml:space="preserve">. </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За 2010-</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9A3E31">
        <w:rPr>
          <w:rFonts w:ascii="Times New Roman" w:hAnsi="Times New Roman" w:cs="Times New Roman"/>
          <w:sz w:val="28"/>
          <w:szCs w:val="28"/>
        </w:rPr>
        <w:t>.</w:t>
      </w:r>
      <w:r w:rsidR="00970EF6" w:rsidRPr="009A3E31">
        <w:rPr>
          <w:rFonts w:ascii="Times New Roman" w:hAnsi="Times New Roman" w:cs="Times New Roman"/>
          <w:sz w:val="28"/>
          <w:szCs w:val="28"/>
        </w:rPr>
        <w:t>г.</w:t>
      </w:r>
      <w:r w:rsidRPr="00A5444F">
        <w:rPr>
          <w:rFonts w:ascii="Times New Roman" w:hAnsi="Times New Roman" w:cs="Times New Roman"/>
          <w:sz w:val="28"/>
          <w:szCs w:val="28"/>
        </w:rPr>
        <w:t xml:space="preserve"> проведено 10 конкурсов на предоставление рыбопромысловых участков для осуществления товарного рыбоводства на водоемах Пензенской области, по итогам которых заключено 140 договоров сроком на 10 лет. Общая площадь водоемов</w:t>
      </w:r>
      <w:r w:rsidR="00A5444F">
        <w:rPr>
          <w:rFonts w:ascii="Times New Roman" w:hAnsi="Times New Roman" w:cs="Times New Roman"/>
          <w:sz w:val="28"/>
          <w:szCs w:val="28"/>
        </w:rPr>
        <w:t>,</w:t>
      </w:r>
      <w:r w:rsidRPr="00A5444F">
        <w:rPr>
          <w:rFonts w:ascii="Times New Roman" w:hAnsi="Times New Roman" w:cs="Times New Roman"/>
          <w:sz w:val="28"/>
          <w:szCs w:val="28"/>
        </w:rPr>
        <w:t xml:space="preserve"> переданных для товарного рыбоводства</w:t>
      </w:r>
      <w:r w:rsidR="00A5444F">
        <w:rPr>
          <w:rFonts w:ascii="Times New Roman" w:hAnsi="Times New Roman" w:cs="Times New Roman"/>
          <w:sz w:val="28"/>
          <w:szCs w:val="28"/>
        </w:rPr>
        <w:t>,</w:t>
      </w:r>
      <w:r w:rsidRPr="00A5444F">
        <w:rPr>
          <w:rFonts w:ascii="Times New Roman" w:hAnsi="Times New Roman" w:cs="Times New Roman"/>
          <w:sz w:val="28"/>
          <w:szCs w:val="28"/>
        </w:rPr>
        <w:t xml:space="preserve"> достигает </w:t>
      </w:r>
      <w:smartTag w:uri="urn:schemas-microsoft-com:office:smarttags" w:element="metricconverter">
        <w:smartTagPr>
          <w:attr w:name="ProductID" w:val="4860 га"/>
        </w:smartTagPr>
        <w:r w:rsidRPr="00A5444F">
          <w:rPr>
            <w:rFonts w:ascii="Times New Roman" w:hAnsi="Times New Roman" w:cs="Times New Roman"/>
            <w:sz w:val="28"/>
            <w:szCs w:val="28"/>
          </w:rPr>
          <w:t>4860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Проводимая Правительством Пензенской области, совместно с некоммерческим партнерством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Пензрыбхоз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работа по созданию благоприятных правовых и организационно-экономических условий для развития рыбоводства позволила обеспечить положительную динамику развития отрасли рыбоводства в регионе. Объём производства товарной рыбы в регионе в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xml:space="preserve">. составил 1306 тонн, что на 14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выше уровня </w:t>
      </w:r>
      <w:smartTag w:uri="urn:schemas-microsoft-com:office:smarttags" w:element="metricconverter">
        <w:smartTagPr>
          <w:attr w:name="ProductID" w:val="2012 г"/>
        </w:smartTagPr>
        <w:r w:rsidRPr="00A5444F">
          <w:rPr>
            <w:rFonts w:ascii="Times New Roman" w:hAnsi="Times New Roman" w:cs="Times New Roman"/>
            <w:sz w:val="28"/>
            <w:szCs w:val="28"/>
          </w:rPr>
          <w:t>2012 г</w:t>
        </w:r>
      </w:smartTag>
      <w:r w:rsidRPr="00A5444F">
        <w:rPr>
          <w:rFonts w:ascii="Times New Roman" w:hAnsi="Times New Roman" w:cs="Times New Roman"/>
          <w:sz w:val="28"/>
          <w:szCs w:val="28"/>
        </w:rPr>
        <w:t xml:space="preserve">., кроме того, на водохранилищах и прудах (без учета Сурского водохранилища) ежегодно вылавливается порядка 400 тонн рыбы.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производство рыбы планируется на уровне 1760 тонн. </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 xml:space="preserve">Основными видами товарной рыбы, выращиваемой в Пензенской области, является карп, толстолобик и белый амур. </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 xml:space="preserve">Наиболее крупными рыбоводными хозяйствами Пензенской области являются: ООО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Югра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КФХ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Тоцкий Н.С.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(Бессоновский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Озон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(Неверкинский район), СПСПК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Посейдон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(Пачелмский район), ИП Пронькин В.В. (Пензенский район), КФХ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Наумцев С.М.</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(Земетчинский район), </w:t>
      </w:r>
      <w:r w:rsidRPr="009A3E31">
        <w:rPr>
          <w:rFonts w:ascii="Times New Roman" w:hAnsi="Times New Roman" w:cs="Times New Roman"/>
          <w:sz w:val="28"/>
          <w:szCs w:val="28"/>
        </w:rPr>
        <w:t>ООО Рыбхоз </w:t>
      </w:r>
      <w:r w:rsidR="009A3E31">
        <w:rPr>
          <w:rFonts w:ascii="Times New Roman" w:hAnsi="Times New Roman" w:cs="Times New Roman"/>
          <w:sz w:val="28"/>
          <w:szCs w:val="28"/>
        </w:rPr>
        <w:t xml:space="preserve"> «</w:t>
      </w:r>
      <w:r w:rsidRPr="009A3E31">
        <w:rPr>
          <w:rFonts w:ascii="Times New Roman" w:hAnsi="Times New Roman" w:cs="Times New Roman"/>
          <w:sz w:val="28"/>
          <w:szCs w:val="28"/>
        </w:rPr>
        <w:t>Сердобский</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(Сердобский район), ООО </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Волна</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и ИП Козлов С.П. (Вадинский район), КФХ </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Сущенко В.Н.</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(Камешкирский район), СПК </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Акватория</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(Каменский район), ИП Агафонов В.Ю (Лунинский район), ООО </w:t>
      </w:r>
      <w:r w:rsidR="009A3E31">
        <w:rPr>
          <w:rFonts w:ascii="Times New Roman" w:hAnsi="Times New Roman" w:cs="Times New Roman"/>
          <w:sz w:val="28"/>
          <w:szCs w:val="28"/>
        </w:rPr>
        <w:t>«</w:t>
      </w:r>
      <w:r w:rsidRPr="009A3E31">
        <w:rPr>
          <w:rFonts w:ascii="Times New Roman" w:hAnsi="Times New Roman" w:cs="Times New Roman"/>
          <w:sz w:val="28"/>
          <w:szCs w:val="28"/>
        </w:rPr>
        <w:t>Перспектива</w:t>
      </w:r>
      <w:r w:rsidR="00C8202A" w:rsidRPr="009A3E31">
        <w:rPr>
          <w:rFonts w:ascii="Times New Roman" w:hAnsi="Times New Roman" w:cs="Times New Roman"/>
          <w:sz w:val="28"/>
          <w:szCs w:val="28"/>
        </w:rPr>
        <w:t>»</w:t>
      </w:r>
      <w:r w:rsidR="009A3E31">
        <w:rPr>
          <w:rFonts w:ascii="Times New Roman" w:hAnsi="Times New Roman" w:cs="Times New Roman"/>
          <w:sz w:val="28"/>
          <w:szCs w:val="28"/>
        </w:rPr>
        <w:t xml:space="preserve"> (Шемышейский район), ИП «</w:t>
      </w:r>
      <w:r w:rsidRPr="009A3E31">
        <w:rPr>
          <w:rFonts w:ascii="Times New Roman" w:hAnsi="Times New Roman" w:cs="Times New Roman"/>
          <w:sz w:val="28"/>
          <w:szCs w:val="28"/>
        </w:rPr>
        <w:t>Демин Н.И.</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(Спасский район).</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 xml:space="preserve">В 17 наиболее крупных рыбоводных хозяйствах региона сосредоточено </w:t>
      </w:r>
      <w:smartTag w:uri="urn:schemas-microsoft-com:office:smarttags" w:element="metricconverter">
        <w:smartTagPr>
          <w:attr w:name="ProductID" w:val="1498 га"/>
        </w:smartTagPr>
        <w:r w:rsidRPr="00A5444F">
          <w:rPr>
            <w:rFonts w:ascii="Times New Roman" w:hAnsi="Times New Roman" w:cs="Times New Roman"/>
            <w:sz w:val="28"/>
            <w:szCs w:val="28"/>
          </w:rPr>
          <w:t>1498 га</w:t>
        </w:r>
      </w:smartTag>
      <w:r w:rsidRPr="00A5444F">
        <w:rPr>
          <w:rFonts w:ascii="Times New Roman" w:hAnsi="Times New Roman" w:cs="Times New Roman"/>
          <w:sz w:val="28"/>
          <w:szCs w:val="28"/>
        </w:rPr>
        <w:t xml:space="preserve"> водной глади или 30 % от общей площади </w:t>
      </w:r>
      <w:r w:rsidR="003F2115" w:rsidRPr="00A5444F">
        <w:rPr>
          <w:rFonts w:ascii="Times New Roman" w:hAnsi="Times New Roman" w:cs="Times New Roman"/>
          <w:sz w:val="28"/>
          <w:szCs w:val="28"/>
        </w:rPr>
        <w:t>водоемов,</w:t>
      </w:r>
      <w:r w:rsidRPr="00A5444F">
        <w:rPr>
          <w:rFonts w:ascii="Times New Roman" w:hAnsi="Times New Roman" w:cs="Times New Roman"/>
          <w:sz w:val="28"/>
          <w:szCs w:val="28"/>
        </w:rPr>
        <w:t xml:space="preserve"> переданных для развития товарного рыбоводства,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объем производства рыбы в данных хозяйствах превышает 664 тонн или почти 50 </w:t>
      </w:r>
      <w:r w:rsidR="006E2CCA" w:rsidRPr="00A5444F">
        <w:rPr>
          <w:rFonts w:ascii="Times New Roman" w:hAnsi="Times New Roman" w:cs="Times New Roman"/>
          <w:sz w:val="28"/>
          <w:szCs w:val="28"/>
        </w:rPr>
        <w:t>%</w:t>
      </w:r>
      <w:r w:rsidRPr="00A5444F">
        <w:rPr>
          <w:rFonts w:ascii="Times New Roman" w:hAnsi="Times New Roman" w:cs="Times New Roman"/>
          <w:sz w:val="28"/>
          <w:szCs w:val="28"/>
        </w:rPr>
        <w:t xml:space="preserve"> от областного уровня. </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 xml:space="preserve">В Пензенской области существует значительный потенциал увеличения объемов производства товарной рыбы. </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 xml:space="preserve">Во-первых, за счет увеличения средней рыбопродуктивности с </w:t>
      </w:r>
      <w:smartTag w:uri="urn:schemas-microsoft-com:office:smarttags" w:element="metricconverter">
        <w:smartTagPr>
          <w:attr w:name="ProductID" w:val="270 кг"/>
        </w:smartTagPr>
        <w:r w:rsidRPr="00A5444F">
          <w:rPr>
            <w:rFonts w:ascii="Times New Roman" w:hAnsi="Times New Roman" w:cs="Times New Roman"/>
            <w:sz w:val="28"/>
            <w:szCs w:val="28"/>
          </w:rPr>
          <w:t>270 кг</w:t>
        </w:r>
      </w:smartTag>
      <w:r w:rsidRPr="00A5444F">
        <w:rPr>
          <w:rFonts w:ascii="Times New Roman" w:hAnsi="Times New Roman" w:cs="Times New Roman"/>
          <w:sz w:val="28"/>
          <w:szCs w:val="28"/>
        </w:rPr>
        <w:t xml:space="preserve"> на </w:t>
      </w:r>
      <w:smartTag w:uri="urn:schemas-microsoft-com:office:smarttags" w:element="metricconverter">
        <w:smartTagPr>
          <w:attr w:name="ProductID" w:val="1 га"/>
        </w:smartTagPr>
        <w:r w:rsidRPr="00A5444F">
          <w:rPr>
            <w:rFonts w:ascii="Times New Roman" w:hAnsi="Times New Roman" w:cs="Times New Roman"/>
            <w:sz w:val="28"/>
            <w:szCs w:val="28"/>
          </w:rPr>
          <w:t>1 га</w:t>
        </w:r>
      </w:smartTag>
      <w:r w:rsidRPr="00A5444F">
        <w:rPr>
          <w:rFonts w:ascii="Times New Roman" w:hAnsi="Times New Roman" w:cs="Times New Roman"/>
          <w:sz w:val="28"/>
          <w:szCs w:val="28"/>
        </w:rPr>
        <w:t xml:space="preserve"> до 400-</w:t>
      </w:r>
      <w:smartTag w:uri="urn:schemas-microsoft-com:office:smarttags" w:element="metricconverter">
        <w:smartTagPr>
          <w:attr w:name="ProductID" w:val="550 кг"/>
        </w:smartTagPr>
        <w:r w:rsidRPr="00A5444F">
          <w:rPr>
            <w:rFonts w:ascii="Times New Roman" w:hAnsi="Times New Roman" w:cs="Times New Roman"/>
            <w:sz w:val="28"/>
            <w:szCs w:val="28"/>
          </w:rPr>
          <w:t>550 кг</w:t>
        </w:r>
      </w:smartTag>
      <w:r w:rsidRPr="00A5444F">
        <w:rPr>
          <w:rFonts w:ascii="Times New Roman" w:hAnsi="Times New Roman" w:cs="Times New Roman"/>
          <w:sz w:val="28"/>
          <w:szCs w:val="28"/>
        </w:rPr>
        <w:t xml:space="preserve"> на </w:t>
      </w:r>
      <w:smartTag w:uri="urn:schemas-microsoft-com:office:smarttags" w:element="metricconverter">
        <w:smartTagPr>
          <w:attr w:name="ProductID" w:val="1 га"/>
        </w:smartTagPr>
        <w:r w:rsidRPr="00A5444F">
          <w:rPr>
            <w:rFonts w:ascii="Times New Roman" w:hAnsi="Times New Roman" w:cs="Times New Roman"/>
            <w:sz w:val="28"/>
            <w:szCs w:val="28"/>
          </w:rPr>
          <w:t>1 га</w:t>
        </w:r>
      </w:smartTag>
      <w:r w:rsidRPr="00A5444F">
        <w:rPr>
          <w:rFonts w:ascii="Times New Roman" w:hAnsi="Times New Roman" w:cs="Times New Roman"/>
          <w:sz w:val="28"/>
          <w:szCs w:val="28"/>
        </w:rPr>
        <w:t xml:space="preserve"> на водных объектах уже переданных предпринимателям в соответствии с заключенными договорами.</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Во-вторых, за счет передачи рыбоводным хозяйствам неиспользуемых водных объектов</w:t>
      </w:r>
      <w:r w:rsidR="00A5444F">
        <w:rPr>
          <w:rFonts w:ascii="Times New Roman" w:hAnsi="Times New Roman" w:cs="Times New Roman"/>
          <w:sz w:val="28"/>
          <w:szCs w:val="28"/>
        </w:rPr>
        <w:t>,</w:t>
      </w:r>
      <w:r w:rsidRPr="00A5444F">
        <w:rPr>
          <w:rFonts w:ascii="Times New Roman" w:hAnsi="Times New Roman" w:cs="Times New Roman"/>
          <w:sz w:val="28"/>
          <w:szCs w:val="28"/>
        </w:rPr>
        <w:t xml:space="preserve"> на которых сформированы рыбоводные участки общей площадью более </w:t>
      </w:r>
      <w:smartTag w:uri="urn:schemas-microsoft-com:office:smarttags" w:element="metricconverter">
        <w:smartTagPr>
          <w:attr w:name="ProductID" w:val="3900 га"/>
        </w:smartTagPr>
        <w:r w:rsidRPr="00A5444F">
          <w:rPr>
            <w:rFonts w:ascii="Times New Roman" w:hAnsi="Times New Roman" w:cs="Times New Roman"/>
            <w:sz w:val="28"/>
            <w:szCs w:val="28"/>
          </w:rPr>
          <w:t>3900 га</w:t>
        </w:r>
      </w:smartTag>
      <w:r w:rsidRPr="00A5444F">
        <w:rPr>
          <w:rFonts w:ascii="Times New Roman" w:hAnsi="Times New Roman" w:cs="Times New Roman"/>
          <w:sz w:val="28"/>
          <w:szCs w:val="28"/>
        </w:rPr>
        <w:t>.</w:t>
      </w:r>
    </w:p>
    <w:p w:rsidR="003A48F1" w:rsidRPr="00A5444F" w:rsidRDefault="003A48F1" w:rsidP="006E2CCA">
      <w:pPr>
        <w:spacing w:line="240" w:lineRule="auto"/>
        <w:ind w:firstLine="700"/>
        <w:rPr>
          <w:rFonts w:ascii="Times New Roman" w:hAnsi="Times New Roman" w:cs="Times New Roman"/>
          <w:sz w:val="28"/>
          <w:szCs w:val="28"/>
        </w:rPr>
      </w:pPr>
      <w:r w:rsidRPr="00A5444F">
        <w:rPr>
          <w:rFonts w:ascii="Times New Roman" w:hAnsi="Times New Roman" w:cs="Times New Roman"/>
          <w:sz w:val="28"/>
          <w:szCs w:val="28"/>
        </w:rPr>
        <w:t>Таким образом, учитывая, что основная часть прудов в Пензенской области создавались как мелиоративные водоемы, а не специализированные рыбоводные пруды, в регионе существует потенциал увеличения объемов производства рыбы до 2,5-3 тыс. тонн в год.</w:t>
      </w:r>
    </w:p>
    <w:p w:rsidR="003A48F1" w:rsidRPr="00A5444F" w:rsidRDefault="003A48F1" w:rsidP="006E2CCA">
      <w:pPr>
        <w:pStyle w:val="2"/>
        <w:spacing w:before="0" w:line="240" w:lineRule="auto"/>
        <w:jc w:val="center"/>
        <w:rPr>
          <w:rFonts w:ascii="Times New Roman" w:hAnsi="Times New Roman" w:cs="Times New Roman"/>
          <w:b w:val="0"/>
          <w:i/>
          <w:color w:val="auto"/>
          <w:sz w:val="28"/>
          <w:szCs w:val="28"/>
        </w:rPr>
      </w:pPr>
      <w:bookmarkStart w:id="23" w:name="_Toc405124396"/>
    </w:p>
    <w:p w:rsidR="003A48F1" w:rsidRPr="00A5444F" w:rsidRDefault="00FC5E8C" w:rsidP="006E2CCA">
      <w:pPr>
        <w:pStyle w:val="2"/>
        <w:spacing w:before="0" w:line="240" w:lineRule="auto"/>
        <w:jc w:val="center"/>
        <w:rPr>
          <w:rFonts w:ascii="Times New Roman" w:hAnsi="Times New Roman" w:cs="Times New Roman"/>
          <w:i/>
          <w:color w:val="auto"/>
          <w:sz w:val="28"/>
          <w:szCs w:val="28"/>
        </w:rPr>
      </w:pPr>
      <w:r w:rsidRPr="00A5444F">
        <w:rPr>
          <w:rFonts w:ascii="Times New Roman" w:hAnsi="Times New Roman" w:cs="Times New Roman"/>
          <w:i/>
          <w:color w:val="auto"/>
          <w:sz w:val="28"/>
          <w:szCs w:val="28"/>
        </w:rPr>
        <w:t xml:space="preserve">2.9. </w:t>
      </w:r>
      <w:r w:rsidR="003A48F1" w:rsidRPr="00A5444F">
        <w:rPr>
          <w:rFonts w:ascii="Times New Roman" w:hAnsi="Times New Roman" w:cs="Times New Roman"/>
          <w:i/>
          <w:color w:val="auto"/>
          <w:sz w:val="28"/>
          <w:szCs w:val="28"/>
        </w:rPr>
        <w:t>Грибоводство</w:t>
      </w:r>
      <w:bookmarkEnd w:id="23"/>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xml:space="preserve">. в Пензенской области объем производства грибов составил </w:t>
      </w:r>
      <w:r w:rsidRPr="00A5444F">
        <w:rPr>
          <w:rFonts w:ascii="Times New Roman" w:hAnsi="Times New Roman" w:cs="Times New Roman"/>
          <w:sz w:val="28"/>
          <w:szCs w:val="28"/>
        </w:rPr>
        <w:br/>
        <w:t xml:space="preserve">752 тонны, что в 2,3 раза выше уровня </w:t>
      </w:r>
      <w:smartTag w:uri="urn:schemas-microsoft-com:office:smarttags" w:element="metricconverter">
        <w:smartTagPr>
          <w:attr w:name="ProductID" w:val="2012 г"/>
        </w:smartTagPr>
        <w:r w:rsidRPr="00A5444F">
          <w:rPr>
            <w:rFonts w:ascii="Times New Roman" w:hAnsi="Times New Roman" w:cs="Times New Roman"/>
            <w:sz w:val="28"/>
            <w:szCs w:val="28"/>
          </w:rPr>
          <w:t>2012 г</w:t>
        </w:r>
      </w:smartTag>
      <w:r w:rsidRPr="00A5444F">
        <w:rPr>
          <w:rFonts w:ascii="Times New Roman" w:hAnsi="Times New Roman" w:cs="Times New Roman"/>
          <w:sz w:val="28"/>
          <w:szCs w:val="28"/>
        </w:rPr>
        <w:t xml:space="preserve">. Пензенская область по объему производства грибов вешенки занимает первое место в Приволжском федеральном округе. В </w:t>
      </w:r>
      <w:smartTag w:uri="urn:schemas-microsoft-com:office:smarttags" w:element="metricconverter">
        <w:smartTagPr>
          <w:attr w:name="ProductID" w:val="2014 г"/>
        </w:smartTagPr>
        <w:r w:rsidRPr="00A5444F">
          <w:rPr>
            <w:rFonts w:ascii="Times New Roman" w:hAnsi="Times New Roman" w:cs="Times New Roman"/>
            <w:sz w:val="28"/>
            <w:szCs w:val="28"/>
          </w:rPr>
          <w:t>2014 г</w:t>
        </w:r>
      </w:smartTag>
      <w:r w:rsidRPr="00A5444F">
        <w:rPr>
          <w:rFonts w:ascii="Times New Roman" w:hAnsi="Times New Roman" w:cs="Times New Roman"/>
          <w:sz w:val="28"/>
          <w:szCs w:val="28"/>
        </w:rPr>
        <w:t xml:space="preserve">. объем производства грибов планируется на уровне </w:t>
      </w:r>
      <w:smartTag w:uri="urn:schemas-microsoft-com:office:smarttags" w:element="metricconverter">
        <w:smartTagPr>
          <w:attr w:name="ProductID" w:val="2013 г"/>
        </w:smartTagPr>
        <w:r w:rsidRPr="00A5444F">
          <w:rPr>
            <w:rFonts w:ascii="Times New Roman" w:hAnsi="Times New Roman" w:cs="Times New Roman"/>
            <w:sz w:val="28"/>
            <w:szCs w:val="28"/>
          </w:rPr>
          <w:t>2013 г</w:t>
        </w:r>
      </w:smartTag>
      <w:r w:rsidRPr="00A5444F">
        <w:rPr>
          <w:rFonts w:ascii="Times New Roman" w:hAnsi="Times New Roman" w:cs="Times New Roman"/>
          <w:sz w:val="28"/>
          <w:szCs w:val="28"/>
        </w:rPr>
        <w:t>., что связанно с частичной остановкой производств на ряде предприятий, обусловленной реконструкцией и модернизацией действующих цехов.</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Наиболее крупными грибоводческими хозяйствами Пензенской области, осуществляющими производство субстрата и грибов вешенки, являются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Ботаник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Грибы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(Лунинский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КИНОКО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Грибы Белозерья</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(Спасский район), СССПК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Кононов</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(Кузнецкий район).</w:t>
      </w:r>
    </w:p>
    <w:p w:rsidR="009A3E31" w:rsidRDefault="003A48F1" w:rsidP="006E2CCA">
      <w:pPr>
        <w:pStyle w:val="ac"/>
        <w:tabs>
          <w:tab w:val="left" w:pos="180"/>
        </w:tabs>
        <w:suppressAutoHyphens/>
        <w:spacing w:after="0"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В 2013-2014 годах реализуются следующие инвестиционные проекты по развитию грибоводства: </w:t>
      </w:r>
    </w:p>
    <w:p w:rsidR="009C193B" w:rsidRPr="009A3E31" w:rsidRDefault="009C193B" w:rsidP="006E2CCA">
      <w:pPr>
        <w:pStyle w:val="ac"/>
        <w:tabs>
          <w:tab w:val="left" w:pos="180"/>
        </w:tabs>
        <w:suppressAutoHyphens/>
        <w:spacing w:after="0" w:line="240" w:lineRule="auto"/>
        <w:ind w:firstLine="720"/>
        <w:rPr>
          <w:rFonts w:ascii="Times New Roman" w:hAnsi="Times New Roman" w:cs="Times New Roman"/>
          <w:sz w:val="28"/>
          <w:szCs w:val="28"/>
        </w:rPr>
      </w:pPr>
      <w:r w:rsidRPr="009A3E31">
        <w:rPr>
          <w:rFonts w:ascii="Times New Roman" w:hAnsi="Times New Roman" w:cs="Times New Roman"/>
          <w:sz w:val="28"/>
          <w:szCs w:val="28"/>
        </w:rPr>
        <w:t xml:space="preserve">- </w:t>
      </w:r>
      <w:r w:rsidR="003A48F1" w:rsidRPr="009A3E31">
        <w:rPr>
          <w:rFonts w:ascii="Times New Roman" w:hAnsi="Times New Roman" w:cs="Times New Roman"/>
          <w:sz w:val="28"/>
          <w:szCs w:val="28"/>
        </w:rPr>
        <w:t xml:space="preserve">ООО </w:t>
      </w:r>
      <w:r w:rsidR="00C8202A" w:rsidRPr="009A3E31">
        <w:rPr>
          <w:rFonts w:ascii="Times New Roman" w:hAnsi="Times New Roman" w:cs="Times New Roman"/>
          <w:sz w:val="28"/>
          <w:szCs w:val="28"/>
        </w:rPr>
        <w:t>«</w:t>
      </w:r>
      <w:r w:rsidR="003A48F1" w:rsidRPr="009A3E31">
        <w:rPr>
          <w:rFonts w:ascii="Times New Roman" w:hAnsi="Times New Roman" w:cs="Times New Roman"/>
          <w:sz w:val="28"/>
          <w:szCs w:val="28"/>
        </w:rPr>
        <w:t xml:space="preserve">Ботаник </w:t>
      </w:r>
      <w:r w:rsidR="00C8202A" w:rsidRPr="009A3E31">
        <w:rPr>
          <w:rFonts w:ascii="Times New Roman" w:hAnsi="Times New Roman" w:cs="Times New Roman"/>
          <w:sz w:val="28"/>
          <w:szCs w:val="28"/>
        </w:rPr>
        <w:t>«</w:t>
      </w:r>
      <w:r w:rsidR="003A48F1" w:rsidRPr="009A3E31">
        <w:rPr>
          <w:rFonts w:ascii="Times New Roman" w:hAnsi="Times New Roman" w:cs="Times New Roman"/>
          <w:sz w:val="28"/>
          <w:szCs w:val="28"/>
        </w:rPr>
        <w:t>Грибы</w:t>
      </w:r>
      <w:r w:rsidR="00C8202A" w:rsidRPr="009A3E31">
        <w:rPr>
          <w:rFonts w:ascii="Times New Roman" w:hAnsi="Times New Roman" w:cs="Times New Roman"/>
          <w:sz w:val="28"/>
          <w:szCs w:val="28"/>
        </w:rPr>
        <w:t>»</w:t>
      </w:r>
      <w:r w:rsidR="003A48F1" w:rsidRPr="009A3E31">
        <w:rPr>
          <w:rFonts w:ascii="Times New Roman" w:hAnsi="Times New Roman" w:cs="Times New Roman"/>
          <w:sz w:val="28"/>
          <w:szCs w:val="28"/>
        </w:rPr>
        <w:t xml:space="preserve"> (Лунинский район), осуществляет проект по модернизации существующего производства грибов, что позволит после выхода на проектную мощность в </w:t>
      </w:r>
      <w:smartTag w:uri="urn:schemas-microsoft-com:office:smarttags" w:element="metricconverter">
        <w:smartTagPr>
          <w:attr w:name="ProductID" w:val="2015 г"/>
        </w:smartTagPr>
        <w:r w:rsidR="003A48F1" w:rsidRPr="009A3E31">
          <w:rPr>
            <w:rFonts w:ascii="Times New Roman" w:hAnsi="Times New Roman" w:cs="Times New Roman"/>
            <w:sz w:val="28"/>
            <w:szCs w:val="28"/>
          </w:rPr>
          <w:t>2015 г</w:t>
        </w:r>
      </w:smartTag>
      <w:r w:rsidR="003A48F1" w:rsidRPr="009A3E31">
        <w:rPr>
          <w:rFonts w:ascii="Times New Roman" w:hAnsi="Times New Roman" w:cs="Times New Roman"/>
          <w:sz w:val="28"/>
          <w:szCs w:val="28"/>
        </w:rPr>
        <w:t>. довести объем  производства до 600 тонн в год;</w:t>
      </w:r>
    </w:p>
    <w:p w:rsidR="003A48F1" w:rsidRPr="00A5444F" w:rsidRDefault="009C193B" w:rsidP="006E2CCA">
      <w:pPr>
        <w:pStyle w:val="ac"/>
        <w:tabs>
          <w:tab w:val="left" w:pos="180"/>
        </w:tabs>
        <w:suppressAutoHyphens/>
        <w:spacing w:after="0" w:line="240" w:lineRule="auto"/>
        <w:ind w:firstLine="720"/>
        <w:rPr>
          <w:rFonts w:ascii="Times New Roman" w:hAnsi="Times New Roman" w:cs="Times New Roman"/>
          <w:sz w:val="28"/>
          <w:szCs w:val="28"/>
        </w:rPr>
      </w:pPr>
      <w:r w:rsidRPr="009A3E31">
        <w:rPr>
          <w:rFonts w:ascii="Times New Roman" w:hAnsi="Times New Roman" w:cs="Times New Roman"/>
          <w:sz w:val="28"/>
          <w:szCs w:val="28"/>
        </w:rPr>
        <w:t>-</w:t>
      </w:r>
      <w:r w:rsidR="003A48F1" w:rsidRPr="009A3E31">
        <w:rPr>
          <w:rFonts w:ascii="Times New Roman" w:hAnsi="Times New Roman" w:cs="Times New Roman"/>
          <w:sz w:val="28"/>
          <w:szCs w:val="28"/>
        </w:rPr>
        <w:t xml:space="preserve"> </w:t>
      </w:r>
      <w:r w:rsidR="003A48F1" w:rsidRPr="00A5444F">
        <w:rPr>
          <w:rFonts w:ascii="Times New Roman" w:hAnsi="Times New Roman" w:cs="Times New Roman"/>
          <w:sz w:val="28"/>
          <w:szCs w:val="28"/>
        </w:rPr>
        <w:t xml:space="preserve">ООО </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КИНОКО</w:t>
      </w:r>
      <w:r w:rsidR="00C8202A" w:rsidRPr="00A5444F">
        <w:rPr>
          <w:rFonts w:ascii="Times New Roman" w:hAnsi="Times New Roman" w:cs="Times New Roman"/>
          <w:sz w:val="28"/>
          <w:szCs w:val="28"/>
        </w:rPr>
        <w:t>»</w:t>
      </w:r>
      <w:r w:rsidR="003A48F1" w:rsidRPr="00A5444F">
        <w:rPr>
          <w:rFonts w:ascii="Times New Roman" w:hAnsi="Times New Roman" w:cs="Times New Roman"/>
          <w:sz w:val="28"/>
          <w:szCs w:val="28"/>
        </w:rPr>
        <w:t xml:space="preserve"> (Пензенский район) с </w:t>
      </w:r>
      <w:smartTag w:uri="urn:schemas-microsoft-com:office:smarttags" w:element="metricconverter">
        <w:smartTagPr>
          <w:attr w:name="ProductID" w:val="2012 г"/>
        </w:smartTagPr>
        <w:r w:rsidR="003A48F1" w:rsidRPr="00A5444F">
          <w:rPr>
            <w:rFonts w:ascii="Times New Roman" w:hAnsi="Times New Roman" w:cs="Times New Roman"/>
            <w:sz w:val="28"/>
            <w:szCs w:val="28"/>
          </w:rPr>
          <w:t>2012 г</w:t>
        </w:r>
      </w:smartTag>
      <w:r w:rsidR="003A48F1" w:rsidRPr="00A5444F">
        <w:rPr>
          <w:rFonts w:ascii="Times New Roman" w:hAnsi="Times New Roman" w:cs="Times New Roman"/>
          <w:sz w:val="28"/>
          <w:szCs w:val="28"/>
        </w:rPr>
        <w:t xml:space="preserve">. реализует проект по созданию предприятия по выращиванию вешенки, после выхода на проектную мощность в </w:t>
      </w:r>
      <w:smartTag w:uri="urn:schemas-microsoft-com:office:smarttags" w:element="metricconverter">
        <w:smartTagPr>
          <w:attr w:name="ProductID" w:val="2016 г"/>
        </w:smartTagPr>
        <w:r w:rsidR="003A48F1" w:rsidRPr="00A5444F">
          <w:rPr>
            <w:rFonts w:ascii="Times New Roman" w:hAnsi="Times New Roman" w:cs="Times New Roman"/>
            <w:sz w:val="28"/>
            <w:szCs w:val="28"/>
          </w:rPr>
          <w:t>2016 г</w:t>
        </w:r>
      </w:smartTag>
      <w:r w:rsidR="003A48F1" w:rsidRPr="00A5444F">
        <w:rPr>
          <w:rFonts w:ascii="Times New Roman" w:hAnsi="Times New Roman" w:cs="Times New Roman"/>
          <w:sz w:val="28"/>
          <w:szCs w:val="28"/>
        </w:rPr>
        <w:t>. планирует довести объем производства грибов до 500 тонн в год.</w:t>
      </w:r>
    </w:p>
    <w:p w:rsidR="003A48F1" w:rsidRPr="00A5444F" w:rsidRDefault="003A48F1" w:rsidP="006E2CCA">
      <w:pPr>
        <w:pStyle w:val="ac"/>
        <w:tabs>
          <w:tab w:val="left" w:pos="180"/>
        </w:tabs>
        <w:suppressAutoHyphens/>
        <w:spacing w:after="0"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Кроме того, на территории региона реализуются следующие проекты по развитию грибоводства</w:t>
      </w:r>
      <w:r w:rsidR="003F2115" w:rsidRPr="00A5444F">
        <w:rPr>
          <w:rFonts w:ascii="Times New Roman" w:hAnsi="Times New Roman" w:cs="Times New Roman"/>
          <w:sz w:val="28"/>
          <w:szCs w:val="28"/>
        </w:rPr>
        <w:t>:</w:t>
      </w:r>
    </w:p>
    <w:p w:rsidR="003A48F1" w:rsidRPr="00A5444F" w:rsidRDefault="003A48F1" w:rsidP="006E2CCA">
      <w:pPr>
        <w:pStyle w:val="ac"/>
        <w:tabs>
          <w:tab w:val="left" w:pos="180"/>
        </w:tabs>
        <w:suppressAutoHyphens/>
        <w:spacing w:after="0"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Сельскохозяйственное предприятие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Кондольские грибы и блоки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район)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планирует реализовать проект по увеличению производства грибов вешении с 60 тонн до 270 тонн в год;</w:t>
      </w:r>
    </w:p>
    <w:p w:rsidR="003A48F1" w:rsidRPr="00A5444F" w:rsidRDefault="003A48F1" w:rsidP="006E2CCA">
      <w:pPr>
        <w:pStyle w:val="ac"/>
        <w:tabs>
          <w:tab w:val="left" w:pos="180"/>
        </w:tabs>
        <w:suppressAutoHyphens/>
        <w:spacing w:after="0"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 СПК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Биопродукт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(Каменский район) в октябре текущего года запустил производство грибов вешенки, после выхода на проектную мощность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кооперативом будет производиться свыше 70 тонн в год.</w:t>
      </w:r>
    </w:p>
    <w:p w:rsidR="003A48F1" w:rsidRPr="00A5444F" w:rsidRDefault="003A48F1" w:rsidP="006E2CCA">
      <w:pPr>
        <w:pStyle w:val="ac"/>
        <w:tabs>
          <w:tab w:val="left" w:pos="180"/>
        </w:tabs>
        <w:suppressAutoHyphens/>
        <w:spacing w:after="0" w:line="240" w:lineRule="auto"/>
        <w:ind w:firstLine="720"/>
        <w:rPr>
          <w:rFonts w:ascii="Times New Roman" w:hAnsi="Times New Roman" w:cs="Times New Roman"/>
          <w:sz w:val="28"/>
          <w:szCs w:val="28"/>
        </w:rPr>
      </w:pPr>
      <w:r w:rsidRPr="00A5444F">
        <w:rPr>
          <w:rFonts w:ascii="Times New Roman" w:hAnsi="Times New Roman" w:cs="Times New Roman"/>
          <w:sz w:val="28"/>
          <w:szCs w:val="28"/>
        </w:rPr>
        <w:t xml:space="preserve">- в Шемышейском районе компания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Биотех</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(Китайская народная республика) планирует в </w:t>
      </w:r>
      <w:smartTag w:uri="urn:schemas-microsoft-com:office:smarttags" w:element="metricconverter">
        <w:smartTagPr>
          <w:attr w:name="ProductID" w:val="2015 г"/>
        </w:smartTagPr>
        <w:r w:rsidRPr="00A5444F">
          <w:rPr>
            <w:rFonts w:ascii="Times New Roman" w:hAnsi="Times New Roman" w:cs="Times New Roman"/>
            <w:sz w:val="28"/>
            <w:szCs w:val="28"/>
          </w:rPr>
          <w:t>2015 г</w:t>
        </w:r>
      </w:smartTag>
      <w:r w:rsidRPr="00A5444F">
        <w:rPr>
          <w:rFonts w:ascii="Times New Roman" w:hAnsi="Times New Roman" w:cs="Times New Roman"/>
          <w:sz w:val="28"/>
          <w:szCs w:val="28"/>
        </w:rPr>
        <w:t>. реализацию проекта по производству грибов вешенки и шиитаке, объем производства свыше 300 тонн в год.</w:t>
      </w:r>
    </w:p>
    <w:p w:rsidR="003F2115" w:rsidRPr="00A5444F" w:rsidRDefault="003F2115" w:rsidP="006E2CCA">
      <w:pPr>
        <w:pStyle w:val="ac"/>
        <w:tabs>
          <w:tab w:val="left" w:pos="180"/>
        </w:tabs>
        <w:suppressAutoHyphens/>
        <w:spacing w:after="0" w:line="240" w:lineRule="auto"/>
        <w:ind w:firstLine="720"/>
        <w:rPr>
          <w:rFonts w:ascii="Times New Roman" w:hAnsi="Times New Roman" w:cs="Times New Roman"/>
          <w:sz w:val="28"/>
          <w:szCs w:val="28"/>
        </w:rPr>
      </w:pPr>
    </w:p>
    <w:p w:rsidR="003A48F1" w:rsidRPr="00A5444F" w:rsidRDefault="00FC5E8C" w:rsidP="006E2CCA">
      <w:pPr>
        <w:pStyle w:val="3"/>
        <w:spacing w:before="0" w:after="0"/>
        <w:jc w:val="center"/>
        <w:rPr>
          <w:rFonts w:ascii="Times New Roman" w:hAnsi="Times New Roman" w:cs="Times New Roman"/>
          <w:b w:val="0"/>
          <w:sz w:val="28"/>
          <w:szCs w:val="28"/>
        </w:rPr>
      </w:pPr>
      <w:bookmarkStart w:id="24" w:name="_Toc405035803"/>
      <w:bookmarkStart w:id="25" w:name="_Toc405036126"/>
      <w:bookmarkStart w:id="26" w:name="_Toc405124398"/>
      <w:r w:rsidRPr="00A5444F">
        <w:rPr>
          <w:rFonts w:ascii="Times New Roman" w:hAnsi="Times New Roman" w:cs="Times New Roman"/>
          <w:i/>
          <w:sz w:val="28"/>
          <w:szCs w:val="28"/>
        </w:rPr>
        <w:t xml:space="preserve">2.10. </w:t>
      </w:r>
      <w:r w:rsidR="003A48F1" w:rsidRPr="00A5444F">
        <w:rPr>
          <w:rFonts w:ascii="Times New Roman" w:hAnsi="Times New Roman" w:cs="Times New Roman"/>
          <w:i/>
          <w:sz w:val="28"/>
          <w:szCs w:val="28"/>
        </w:rPr>
        <w:t>Развитие коопера</w:t>
      </w:r>
      <w:bookmarkEnd w:id="24"/>
      <w:bookmarkEnd w:id="25"/>
      <w:bookmarkEnd w:id="26"/>
      <w:r w:rsidR="003A48F1" w:rsidRPr="00A5444F">
        <w:rPr>
          <w:rFonts w:ascii="Times New Roman" w:hAnsi="Times New Roman" w:cs="Times New Roman"/>
          <w:i/>
          <w:sz w:val="28"/>
          <w:szCs w:val="28"/>
        </w:rPr>
        <w:t>ции</w:t>
      </w:r>
    </w:p>
    <w:p w:rsidR="003A48F1" w:rsidRPr="00A5444F" w:rsidRDefault="003A48F1" w:rsidP="006E2CCA">
      <w:pPr>
        <w:pStyle w:val="ac"/>
        <w:suppressAutoHyphens/>
        <w:spacing w:after="0"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настоящее время на территории Пензенской области зарегистрировано более 900 сельскохозяйственных кооперативов различного направления деятельности. В рамках реализации программных мероприятий 2015-2017 гг. планируется увеличение численности потребительских кооперативов по заготовке, хранению, переработке и сбыту сельскохозяйственной продукции.</w:t>
      </w:r>
      <w:r w:rsidRPr="00A5444F">
        <w:rPr>
          <w:rFonts w:ascii="Times New Roman" w:hAnsi="Times New Roman" w:cs="Times New Roman"/>
          <w:spacing w:val="-2"/>
          <w:sz w:val="28"/>
          <w:szCs w:val="28"/>
        </w:rPr>
        <w:t xml:space="preserve"> </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За период 2015-2017 годы будет создано 60 кооперативов, в которых будет организовано не менее 300 рабочих мест.</w:t>
      </w:r>
    </w:p>
    <w:p w:rsidR="003A48F1" w:rsidRPr="00A5444F" w:rsidRDefault="003A48F1" w:rsidP="006E2CCA">
      <w:pPr>
        <w:tabs>
          <w:tab w:val="left" w:pos="851"/>
        </w:tabs>
        <w:adjustRightInd w:val="0"/>
        <w:snapToGri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С 2015 года планируется предоставление грантов на создание или модернизацию материально-технической базы кооперативов включая приобретение специализированного транспорта, строительство или модернизацию производственных зданий, строений, помещений, цехов, оснащение высокотехнологичным оборудованием. </w:t>
      </w:r>
    </w:p>
    <w:p w:rsidR="003A48F1" w:rsidRPr="00A5444F" w:rsidRDefault="003A48F1" w:rsidP="006E2CCA">
      <w:pPr>
        <w:tabs>
          <w:tab w:val="left" w:pos="851"/>
        </w:tabs>
        <w:adjustRightInd w:val="0"/>
        <w:snapToGri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Приоритетной для получения государственной поддержки в форме гранта является деятельность кооперативов по сбору, приёму, хранению, подработке, предпродажной подготовке, сортировке, переработке различной глубины, одного или нескольких видов сельскохозяйственной продукции:</w:t>
      </w:r>
      <w:r w:rsidR="006C4F6B">
        <w:rPr>
          <w:rFonts w:ascii="Times New Roman" w:hAnsi="Times New Roman" w:cs="Times New Roman"/>
          <w:sz w:val="28"/>
          <w:szCs w:val="28"/>
        </w:rPr>
        <w:t xml:space="preserve"> молока,</w:t>
      </w:r>
      <w:r w:rsidRPr="00A5444F">
        <w:rPr>
          <w:rFonts w:ascii="Times New Roman" w:hAnsi="Times New Roman" w:cs="Times New Roman"/>
          <w:sz w:val="28"/>
          <w:szCs w:val="28"/>
        </w:rPr>
        <w:t xml:space="preserve"> рыбы</w:t>
      </w:r>
      <w:r w:rsidR="006C4F6B">
        <w:rPr>
          <w:rFonts w:ascii="Times New Roman" w:hAnsi="Times New Roman" w:cs="Times New Roman"/>
          <w:sz w:val="28"/>
          <w:szCs w:val="28"/>
        </w:rPr>
        <w:t>,</w:t>
      </w:r>
      <w:r w:rsidRPr="00A5444F">
        <w:rPr>
          <w:rFonts w:ascii="Times New Roman" w:hAnsi="Times New Roman" w:cs="Times New Roman"/>
          <w:sz w:val="28"/>
          <w:szCs w:val="28"/>
        </w:rPr>
        <w:t xml:space="preserve"> картофеля и овощей.</w:t>
      </w:r>
    </w:p>
    <w:p w:rsidR="003A48F1" w:rsidRPr="00A5444F" w:rsidRDefault="003A48F1" w:rsidP="006E2CCA">
      <w:pPr>
        <w:tabs>
          <w:tab w:val="left" w:pos="851"/>
        </w:tabs>
        <w:adjustRightInd w:val="0"/>
        <w:snapToGri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Министерством сельского хозяйства Пензенской области разработаны типовые бизнес-модели деятельности кооперативов:</w:t>
      </w:r>
    </w:p>
    <w:p w:rsidR="003A48F1" w:rsidRPr="009A3E31" w:rsidRDefault="003A48F1" w:rsidP="006E2CCA">
      <w:pPr>
        <w:tabs>
          <w:tab w:val="left" w:pos="851"/>
        </w:tabs>
        <w:adjustRightInd w:val="0"/>
        <w:snapToGri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1. Модульный типовой проект по переработке </w:t>
      </w:r>
      <w:smartTag w:uri="urn:schemas-microsoft-com:office:smarttags" w:element="metricconverter">
        <w:smartTagPr>
          <w:attr w:name="ProductID" w:val="1000 литров"/>
        </w:smartTagPr>
        <w:r w:rsidRPr="00A5444F">
          <w:rPr>
            <w:rFonts w:ascii="Times New Roman" w:hAnsi="Times New Roman" w:cs="Times New Roman"/>
            <w:sz w:val="28"/>
            <w:szCs w:val="28"/>
          </w:rPr>
          <w:t>1000 литров</w:t>
        </w:r>
      </w:smartTag>
      <w:r w:rsidRPr="00A5444F">
        <w:rPr>
          <w:rFonts w:ascii="Times New Roman" w:hAnsi="Times New Roman" w:cs="Times New Roman"/>
          <w:sz w:val="28"/>
          <w:szCs w:val="28"/>
        </w:rPr>
        <w:t xml:space="preserve"> молока в сутки, </w:t>
      </w:r>
      <w:r w:rsidRPr="009A3E31">
        <w:rPr>
          <w:rFonts w:ascii="Times New Roman" w:hAnsi="Times New Roman" w:cs="Times New Roman"/>
          <w:sz w:val="28"/>
          <w:szCs w:val="28"/>
        </w:rPr>
        <w:t xml:space="preserve">оборудованный всеми инженерными системами полного цикла для приемки и переработки молока. Готовая продукция: пастеризованное молоко – </w:t>
      </w:r>
      <w:smartTag w:uri="urn:schemas-microsoft-com:office:smarttags" w:element="metricconverter">
        <w:smartTagPr>
          <w:attr w:name="ProductID" w:val="725 кг"/>
        </w:smartTagPr>
        <w:r w:rsidRPr="009A3E31">
          <w:rPr>
            <w:rFonts w:ascii="Times New Roman" w:hAnsi="Times New Roman" w:cs="Times New Roman"/>
            <w:sz w:val="28"/>
            <w:szCs w:val="28"/>
          </w:rPr>
          <w:t>725 кг</w:t>
        </w:r>
      </w:smartTag>
      <w:r w:rsidRPr="009A3E31">
        <w:rPr>
          <w:rFonts w:ascii="Times New Roman" w:hAnsi="Times New Roman" w:cs="Times New Roman"/>
          <w:sz w:val="28"/>
          <w:szCs w:val="28"/>
        </w:rPr>
        <w:t xml:space="preserve">, сметана – </w:t>
      </w:r>
      <w:smartTag w:uri="urn:schemas-microsoft-com:office:smarttags" w:element="metricconverter">
        <w:smartTagPr>
          <w:attr w:name="ProductID" w:val="75 кг"/>
        </w:smartTagPr>
        <w:r w:rsidRPr="009A3E31">
          <w:rPr>
            <w:rFonts w:ascii="Times New Roman" w:hAnsi="Times New Roman" w:cs="Times New Roman"/>
            <w:sz w:val="28"/>
            <w:szCs w:val="28"/>
          </w:rPr>
          <w:t>75 кг</w:t>
        </w:r>
      </w:smartTag>
      <w:r w:rsidRPr="009A3E31">
        <w:rPr>
          <w:rFonts w:ascii="Times New Roman" w:hAnsi="Times New Roman" w:cs="Times New Roman"/>
          <w:sz w:val="28"/>
          <w:szCs w:val="28"/>
        </w:rPr>
        <w:t xml:space="preserve">, кисломолочная продукция – </w:t>
      </w:r>
      <w:smartTag w:uri="urn:schemas-microsoft-com:office:smarttags" w:element="metricconverter">
        <w:smartTagPr>
          <w:attr w:name="ProductID" w:val="196 кг"/>
        </w:smartTagPr>
        <w:r w:rsidRPr="009A3E31">
          <w:rPr>
            <w:rFonts w:ascii="Times New Roman" w:hAnsi="Times New Roman" w:cs="Times New Roman"/>
            <w:sz w:val="28"/>
            <w:szCs w:val="28"/>
          </w:rPr>
          <w:t>196 кг</w:t>
        </w:r>
        <w:r w:rsidR="00A5444F" w:rsidRPr="009A3E31">
          <w:rPr>
            <w:rFonts w:ascii="Times New Roman" w:hAnsi="Times New Roman" w:cs="Times New Roman"/>
            <w:sz w:val="28"/>
            <w:szCs w:val="28"/>
          </w:rPr>
          <w:t>,</w:t>
        </w:r>
      </w:smartTag>
      <w:r w:rsidRPr="009A3E31">
        <w:rPr>
          <w:rFonts w:ascii="Times New Roman" w:hAnsi="Times New Roman" w:cs="Times New Roman"/>
          <w:sz w:val="28"/>
          <w:szCs w:val="28"/>
        </w:rPr>
        <w:t xml:space="preserve"> либо творог – </w:t>
      </w:r>
      <w:smartTag w:uri="urn:schemas-microsoft-com:office:smarttags" w:element="metricconverter">
        <w:smartTagPr>
          <w:attr w:name="ProductID" w:val="30 кг"/>
        </w:smartTagPr>
        <w:r w:rsidRPr="009A3E31">
          <w:rPr>
            <w:rFonts w:ascii="Times New Roman" w:hAnsi="Times New Roman" w:cs="Times New Roman"/>
            <w:sz w:val="28"/>
            <w:szCs w:val="28"/>
          </w:rPr>
          <w:t>30 кг</w:t>
        </w:r>
      </w:smartTag>
      <w:r w:rsidRPr="009A3E31">
        <w:rPr>
          <w:rFonts w:ascii="Times New Roman" w:hAnsi="Times New Roman" w:cs="Times New Roman"/>
          <w:sz w:val="28"/>
          <w:szCs w:val="28"/>
        </w:rPr>
        <w:t>.</w:t>
      </w:r>
    </w:p>
    <w:p w:rsidR="003A48F1" w:rsidRPr="009A3E31" w:rsidRDefault="003A48F1" w:rsidP="006E2CCA">
      <w:pPr>
        <w:tabs>
          <w:tab w:val="left" w:pos="851"/>
        </w:tabs>
        <w:adjustRightInd w:val="0"/>
        <w:snapToGrid w:val="0"/>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 xml:space="preserve">2. Модульный цех (из сэндвич - панелей) по переработке прудовой рыбы (карп, толстолобик, белый амур). Мощность переработки – </w:t>
      </w:r>
      <w:smartTag w:uri="urn:schemas-microsoft-com:office:smarttags" w:element="metricconverter">
        <w:smartTagPr>
          <w:attr w:name="ProductID" w:val="300 кг"/>
        </w:smartTagPr>
        <w:r w:rsidRPr="009A3E31">
          <w:rPr>
            <w:rFonts w:ascii="Times New Roman" w:hAnsi="Times New Roman" w:cs="Times New Roman"/>
            <w:sz w:val="28"/>
            <w:szCs w:val="28"/>
          </w:rPr>
          <w:t>300 кг</w:t>
        </w:r>
      </w:smartTag>
      <w:r w:rsidRPr="009A3E31">
        <w:rPr>
          <w:rFonts w:ascii="Times New Roman" w:hAnsi="Times New Roman" w:cs="Times New Roman"/>
          <w:sz w:val="28"/>
          <w:szCs w:val="28"/>
        </w:rPr>
        <w:t>. сырья в смену. Готовая продукция: филе и стейки из свежей рыбы в вакуумной упаковке, рыба копченая и вяленая.</w:t>
      </w:r>
    </w:p>
    <w:p w:rsidR="003A48F1" w:rsidRPr="009A3E31" w:rsidRDefault="003A48F1" w:rsidP="006E2CCA">
      <w:pPr>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3. Картофелехранилище, овощехранилище, фруктохранилище:</w:t>
      </w:r>
    </w:p>
    <w:p w:rsidR="003A48F1" w:rsidRPr="009A3E31" w:rsidRDefault="003A48F1" w:rsidP="006E2CCA">
      <w:pPr>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 Арочное бескаркасное картофелехранилище, утепленное пенополеуритановым покрытием. Ёмкость картофелехранилища - 1000 тонн хранения картофеля в контейнерах, оснащенное системой вентиляции и климат контроля, оборудованием для фасовки картофеля и закладки его на хранение, включая электропогрузчик – кар для установки контейнеров;</w:t>
      </w:r>
    </w:p>
    <w:p w:rsidR="003A48F1" w:rsidRPr="00A5444F" w:rsidRDefault="003A48F1" w:rsidP="006E2CCA">
      <w:pPr>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 Быстровозводимое каркасное овощехранилище из сэндвич - панелей для раздельного хранения картофеля и овощей по секциям. Ёмкость овощехранилища - 2000 тонн хранения овощей и картофеля в контейнерах (овощи: капуста</w:t>
      </w:r>
      <w:r w:rsidRPr="00A5444F">
        <w:rPr>
          <w:rFonts w:ascii="Times New Roman" w:hAnsi="Times New Roman" w:cs="Times New Roman"/>
          <w:sz w:val="28"/>
          <w:szCs w:val="28"/>
        </w:rPr>
        <w:t xml:space="preserve"> – 300 тонн, лук – 300 тонн, морковь – 300 тонн, свекла – 300 тонн, картофель – 800 тонн), оснащенное системой вентиляции и климат - контроля (возможно холодильное оборудование), оборудованием для фасовки картофеля, овощей и закладки их на хранение, включая электропогрузчик – кар для установки контейнеров;</w:t>
      </w:r>
    </w:p>
    <w:p w:rsidR="003A48F1" w:rsidRPr="00A5444F" w:rsidRDefault="003A48F1" w:rsidP="006E2CCA">
      <w:pPr>
        <w:spacing w:line="240" w:lineRule="auto"/>
        <w:ind w:firstLine="708"/>
        <w:rPr>
          <w:rFonts w:ascii="Times New Roman" w:hAnsi="Times New Roman" w:cs="Times New Roman"/>
          <w:sz w:val="28"/>
          <w:szCs w:val="28"/>
        </w:rPr>
      </w:pPr>
      <w:r w:rsidRPr="00A5444F">
        <w:rPr>
          <w:rFonts w:ascii="Times New Roman" w:hAnsi="Times New Roman" w:cs="Times New Roman"/>
          <w:sz w:val="28"/>
          <w:szCs w:val="28"/>
        </w:rPr>
        <w:t>- Фруктохранилище на 500 тонн яблок, оснащенное оборудованием для их фасовки и линией для производства варенья и джемов (из некондиционных яблок).</w:t>
      </w:r>
    </w:p>
    <w:p w:rsidR="003A48F1" w:rsidRPr="00A5444F" w:rsidRDefault="003A48F1"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Создание и развитие материально-технической базы 60 кооперативов </w:t>
      </w:r>
      <w:r w:rsidRPr="00A5444F">
        <w:rPr>
          <w:rFonts w:ascii="Times New Roman" w:hAnsi="Times New Roman" w:cs="Times New Roman"/>
          <w:sz w:val="28"/>
          <w:szCs w:val="28"/>
        </w:rPr>
        <w:br/>
        <w:t xml:space="preserve">в 2015 </w:t>
      </w:r>
      <w:r w:rsidR="006C4F6B">
        <w:rPr>
          <w:rFonts w:ascii="Times New Roman" w:hAnsi="Times New Roman" w:cs="Times New Roman"/>
          <w:sz w:val="28"/>
          <w:szCs w:val="28"/>
        </w:rPr>
        <w:t>–</w:t>
      </w:r>
      <w:r w:rsidRPr="00A5444F">
        <w:rPr>
          <w:rFonts w:ascii="Times New Roman" w:hAnsi="Times New Roman" w:cs="Times New Roman"/>
          <w:sz w:val="28"/>
          <w:szCs w:val="28"/>
        </w:rPr>
        <w:t xml:space="preserve"> 2017</w:t>
      </w:r>
      <w:r w:rsidR="006C4F6B">
        <w:rPr>
          <w:rFonts w:ascii="Times New Roman" w:hAnsi="Times New Roman" w:cs="Times New Roman"/>
          <w:sz w:val="28"/>
          <w:szCs w:val="28"/>
        </w:rPr>
        <w:t xml:space="preserve"> </w:t>
      </w:r>
      <w:r w:rsidRPr="00A5444F">
        <w:rPr>
          <w:rFonts w:ascii="Times New Roman" w:hAnsi="Times New Roman" w:cs="Times New Roman"/>
          <w:sz w:val="28"/>
          <w:szCs w:val="28"/>
        </w:rPr>
        <w:t>г</w:t>
      </w:r>
      <w:r w:rsidR="006C4F6B">
        <w:rPr>
          <w:rFonts w:ascii="Times New Roman" w:hAnsi="Times New Roman" w:cs="Times New Roman"/>
          <w:sz w:val="28"/>
          <w:szCs w:val="28"/>
        </w:rPr>
        <w:t>г.</w:t>
      </w:r>
      <w:r w:rsidRPr="00A5444F">
        <w:rPr>
          <w:rFonts w:ascii="Times New Roman" w:hAnsi="Times New Roman" w:cs="Times New Roman"/>
          <w:sz w:val="28"/>
          <w:szCs w:val="28"/>
        </w:rPr>
        <w:t xml:space="preserve"> позволит:</w:t>
      </w:r>
    </w:p>
    <w:p w:rsidR="003A48F1" w:rsidRPr="00A5444F" w:rsidRDefault="003A48F1" w:rsidP="006E2CCA">
      <w:pPr>
        <w:numPr>
          <w:ilvl w:val="0"/>
          <w:numId w:val="5"/>
        </w:numPr>
        <w:tabs>
          <w:tab w:val="left" w:pos="1134"/>
        </w:tabs>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Обеспечить за счет участия в работе кооперативов доступ сельскохозяйственных товаропроизводителей к современным технологиям хранения и переработки сельскохозяйственной продукции;</w:t>
      </w:r>
    </w:p>
    <w:p w:rsidR="003A48F1" w:rsidRPr="00A5444F" w:rsidRDefault="003A48F1" w:rsidP="006E2CCA">
      <w:pPr>
        <w:numPr>
          <w:ilvl w:val="0"/>
          <w:numId w:val="5"/>
        </w:numPr>
        <w:tabs>
          <w:tab w:val="left" w:pos="1134"/>
        </w:tabs>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Снизить финансовые потери сельскохозяйственных производителей, не имевших производственную базу для хранения и переработки сельскохозяйственного сырья за счет снижения непроизводственных потерь сельскохозяйственных товаропроизводителей;</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Стимулировать производство качественной сельскохозяйственной продукции;</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Повысить конкурентоспособность деятельности малых форм на рынке сельскохозяйственной продукции;</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Увеличить доходы сельскохозяйственных товаропроизводителей и сельского населения;</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Развить строительную индустрию и смежные отрасли и подотрасли АПК (производство кормов, переработка молока и другой продукции животноводства, обслуживание и ремонт сельскохозяйственной техники);</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Создать условия для устойчивого развития и освоения сельских территорий, а также сохранения существующей системы расселения в сельской местности;</w:t>
      </w:r>
    </w:p>
    <w:p w:rsidR="003A48F1" w:rsidRPr="00A5444F" w:rsidRDefault="003A48F1" w:rsidP="006E2CCA">
      <w:pPr>
        <w:numPr>
          <w:ilvl w:val="0"/>
          <w:numId w:val="5"/>
        </w:numPr>
        <w:tabs>
          <w:tab w:val="left" w:pos="1134"/>
        </w:tabs>
        <w:autoSpaceDE w:val="0"/>
        <w:autoSpaceDN w:val="0"/>
        <w:adjustRightInd w:val="0"/>
        <w:spacing w:line="240" w:lineRule="auto"/>
        <w:ind w:left="0" w:firstLine="709"/>
        <w:rPr>
          <w:rFonts w:ascii="Times New Roman" w:hAnsi="Times New Roman" w:cs="Times New Roman"/>
          <w:sz w:val="28"/>
          <w:szCs w:val="28"/>
        </w:rPr>
      </w:pPr>
      <w:r w:rsidRPr="00A5444F">
        <w:rPr>
          <w:rFonts w:ascii="Times New Roman" w:hAnsi="Times New Roman" w:cs="Times New Roman"/>
          <w:sz w:val="28"/>
          <w:szCs w:val="28"/>
        </w:rPr>
        <w:t>Получить социальный эффект в виде повышения занятости сельского населения в малых формах хозяйствования, в том числе в личных подсобных хозяйствах, и сохранения традиционного жизненного уклада в сельской местности.</w:t>
      </w:r>
    </w:p>
    <w:p w:rsidR="003F2115" w:rsidRPr="00A5444F" w:rsidRDefault="003F2115" w:rsidP="003F2115">
      <w:pPr>
        <w:tabs>
          <w:tab w:val="left" w:pos="1134"/>
        </w:tabs>
        <w:autoSpaceDE w:val="0"/>
        <w:autoSpaceDN w:val="0"/>
        <w:adjustRightInd w:val="0"/>
        <w:spacing w:line="240" w:lineRule="auto"/>
        <w:ind w:left="709"/>
        <w:rPr>
          <w:rFonts w:ascii="Times New Roman" w:hAnsi="Times New Roman" w:cs="Times New Roman"/>
          <w:sz w:val="28"/>
          <w:szCs w:val="28"/>
        </w:rPr>
      </w:pPr>
    </w:p>
    <w:p w:rsidR="003A48F1" w:rsidRPr="00A5444F" w:rsidRDefault="00FC5E8C" w:rsidP="006E2CCA">
      <w:pPr>
        <w:pStyle w:val="3"/>
        <w:spacing w:before="0" w:after="0"/>
        <w:jc w:val="center"/>
        <w:rPr>
          <w:rFonts w:ascii="Times New Roman" w:hAnsi="Times New Roman" w:cs="Times New Roman"/>
          <w:i/>
          <w:sz w:val="28"/>
          <w:szCs w:val="28"/>
        </w:rPr>
      </w:pPr>
      <w:bookmarkStart w:id="27" w:name="_Toc405035804"/>
      <w:bookmarkStart w:id="28" w:name="_Toc405036127"/>
      <w:bookmarkStart w:id="29" w:name="_Toc405124399"/>
      <w:r w:rsidRPr="00A5444F">
        <w:rPr>
          <w:rFonts w:ascii="Times New Roman" w:hAnsi="Times New Roman" w:cs="Times New Roman"/>
          <w:i/>
          <w:sz w:val="28"/>
          <w:szCs w:val="28"/>
        </w:rPr>
        <w:t xml:space="preserve">2.11. </w:t>
      </w:r>
      <w:r w:rsidR="003A48F1" w:rsidRPr="00A5444F">
        <w:rPr>
          <w:rFonts w:ascii="Times New Roman" w:hAnsi="Times New Roman" w:cs="Times New Roman"/>
          <w:i/>
          <w:sz w:val="28"/>
          <w:szCs w:val="28"/>
        </w:rPr>
        <w:t>Развитие крестьянских (фермерских) хозяйства</w:t>
      </w:r>
      <w:bookmarkEnd w:id="27"/>
      <w:bookmarkEnd w:id="28"/>
      <w:bookmarkEnd w:id="29"/>
    </w:p>
    <w:p w:rsidR="003A48F1" w:rsidRPr="00A5444F" w:rsidRDefault="003A48F1" w:rsidP="006E2CCA">
      <w:pPr>
        <w:pStyle w:val="ac"/>
        <w:suppressAutoHyphens/>
        <w:spacing w:after="0" w:line="240" w:lineRule="auto"/>
        <w:ind w:firstLine="709"/>
        <w:rPr>
          <w:rFonts w:ascii="Times New Roman" w:hAnsi="Times New Roman" w:cs="Times New Roman"/>
          <w:b/>
          <w:sz w:val="28"/>
          <w:szCs w:val="28"/>
        </w:rPr>
      </w:pPr>
      <w:r w:rsidRPr="00A5444F">
        <w:rPr>
          <w:rFonts w:ascii="Times New Roman" w:hAnsi="Times New Roman" w:cs="Times New Roman"/>
          <w:sz w:val="28"/>
          <w:szCs w:val="28"/>
        </w:rPr>
        <w:t>На 1 января 2014 года на территории Пензенской области насчитывалось 1592 крестьянских (фермерских) хозяйства, за 11 месяцев текущего года организовано 246 КФХ.</w:t>
      </w:r>
    </w:p>
    <w:p w:rsidR="003A48F1" w:rsidRPr="009A3E31" w:rsidRDefault="003A48F1" w:rsidP="006E2CCA">
      <w:pPr>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Для </w:t>
      </w:r>
      <w:r w:rsidRPr="009A3E31">
        <w:rPr>
          <w:rFonts w:ascii="Times New Roman" w:hAnsi="Times New Roman" w:cs="Times New Roman"/>
          <w:sz w:val="28"/>
          <w:szCs w:val="28"/>
        </w:rPr>
        <w:t xml:space="preserve">дальнейшего развития </w:t>
      </w:r>
      <w:r w:rsidRPr="009A3E31">
        <w:rPr>
          <w:rFonts w:ascii="Times New Roman" w:hAnsi="Times New Roman" w:cs="Times New Roman"/>
          <w:bCs/>
          <w:sz w:val="28"/>
          <w:szCs w:val="28"/>
        </w:rPr>
        <w:t>крестьянских (фермерских) хозяйств н</w:t>
      </w:r>
      <w:r w:rsidRPr="009A3E31">
        <w:rPr>
          <w:rFonts w:ascii="Times New Roman" w:hAnsi="Times New Roman" w:cs="Times New Roman"/>
          <w:sz w:val="28"/>
          <w:szCs w:val="28"/>
        </w:rPr>
        <w:t xml:space="preserve">а территории Пензенской области с 2012 года реализуются ведомственные целевые программы </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Поддержка начинающих фермеров на период 2012 - 2014 годов</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 xml:space="preserve"> и </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Развитие семейных животноводческих ферм на базе крестьянских (фермерских) хозяйств на 2012 - 2014 годы</w:t>
      </w:r>
      <w:r w:rsidR="00C8202A" w:rsidRPr="009A3E31">
        <w:rPr>
          <w:rFonts w:ascii="Times New Roman" w:hAnsi="Times New Roman" w:cs="Times New Roman"/>
          <w:sz w:val="28"/>
          <w:szCs w:val="28"/>
        </w:rPr>
        <w:t>»</w:t>
      </w:r>
      <w:r w:rsidRPr="009A3E31">
        <w:rPr>
          <w:rFonts w:ascii="Times New Roman" w:hAnsi="Times New Roman" w:cs="Times New Roman"/>
          <w:sz w:val="28"/>
          <w:szCs w:val="28"/>
        </w:rPr>
        <w:t>.</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В рамках реализации программных мероприятий поддержка начинающих фермеров организовано 88 крестьянских (фермерских) хозяйств, которые</w:t>
      </w:r>
      <w:r w:rsidRPr="00A5444F">
        <w:rPr>
          <w:rFonts w:ascii="Times New Roman" w:hAnsi="Times New Roman" w:cs="Times New Roman"/>
          <w:sz w:val="28"/>
          <w:szCs w:val="28"/>
        </w:rPr>
        <w:t xml:space="preserve"> реализуют проекты по следующим направлениям:</w:t>
      </w:r>
    </w:p>
    <w:p w:rsidR="003A48F1" w:rsidRPr="00A5444F" w:rsidRDefault="003A48F1" w:rsidP="006E2CCA">
      <w:pPr>
        <w:shd w:val="clear" w:color="auto" w:fill="FFFFFF"/>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молочное животноводство – 37 ед., мясное животноводство – 17 ед., коневодство – 3 ед., овцеводство – 2 ед., козоводство – 1 ед., птицеводство – 7 ед., пчеловодство – 2 ед., картофелеводство – 10 ед., овощеводство – 7 ед., садоводство – 1 ед. рыбоводство -1 ед.</w:t>
      </w:r>
    </w:p>
    <w:p w:rsidR="003A48F1" w:rsidRPr="00A5444F" w:rsidRDefault="003A48F1" w:rsidP="006E2CCA">
      <w:pPr>
        <w:shd w:val="clear" w:color="auto" w:fill="FFFFFF"/>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Поголовье сельскохозяйственных животных, приобретенных за счет средств гранта составляет КРС – 1521 гол</w:t>
      </w:r>
      <w:r w:rsidR="004B2671" w:rsidRPr="009A3E31">
        <w:rPr>
          <w:rFonts w:ascii="Times New Roman" w:hAnsi="Times New Roman" w:cs="Times New Roman"/>
          <w:color w:val="FF0000"/>
          <w:sz w:val="28"/>
          <w:szCs w:val="28"/>
        </w:rPr>
        <w:t>.</w:t>
      </w:r>
      <w:r w:rsidRPr="009A3E31">
        <w:rPr>
          <w:rFonts w:ascii="Times New Roman" w:hAnsi="Times New Roman" w:cs="Times New Roman"/>
          <w:sz w:val="28"/>
          <w:szCs w:val="28"/>
        </w:rPr>
        <w:t>, лошадей – 98 гол., овец – 639 гол., коз – 50 гол., птицы – 5300 гол</w:t>
      </w:r>
      <w:r w:rsidR="004B2671" w:rsidRPr="009A3E31">
        <w:rPr>
          <w:rFonts w:ascii="Times New Roman" w:hAnsi="Times New Roman" w:cs="Times New Roman"/>
          <w:color w:val="FF0000"/>
          <w:sz w:val="28"/>
          <w:szCs w:val="28"/>
        </w:rPr>
        <w:t>.</w:t>
      </w:r>
      <w:r w:rsidRPr="009A3E31">
        <w:rPr>
          <w:rFonts w:ascii="Times New Roman" w:hAnsi="Times New Roman" w:cs="Times New Roman"/>
          <w:sz w:val="28"/>
          <w:szCs w:val="28"/>
        </w:rPr>
        <w:t>,  пчелосемей – 94.</w:t>
      </w:r>
    </w:p>
    <w:p w:rsidR="003A48F1" w:rsidRPr="00A5444F" w:rsidRDefault="003A48F1" w:rsidP="006E2CCA">
      <w:pPr>
        <w:shd w:val="clear" w:color="auto" w:fill="FFFFFF"/>
        <w:spacing w:line="240" w:lineRule="auto"/>
        <w:ind w:firstLine="708"/>
        <w:rPr>
          <w:rFonts w:ascii="Times New Roman" w:hAnsi="Times New Roman" w:cs="Times New Roman"/>
          <w:sz w:val="28"/>
          <w:szCs w:val="28"/>
        </w:rPr>
      </w:pPr>
      <w:r w:rsidRPr="00A5444F">
        <w:rPr>
          <w:rFonts w:ascii="Times New Roman" w:hAnsi="Times New Roman" w:cs="Times New Roman"/>
          <w:sz w:val="28"/>
          <w:szCs w:val="28"/>
        </w:rPr>
        <w:t>К 2018 году планируется создать еще не менее 188 крестьянских (фермерских) хозяйств, в которых будет организовано более 564 рабочих мест.</w:t>
      </w:r>
    </w:p>
    <w:p w:rsidR="003A48F1" w:rsidRPr="009A3E31" w:rsidRDefault="003A48F1" w:rsidP="006E2CCA">
      <w:pPr>
        <w:shd w:val="clear" w:color="auto" w:fill="FFFFFF"/>
        <w:spacing w:line="240" w:lineRule="auto"/>
        <w:ind w:firstLine="708"/>
        <w:rPr>
          <w:rFonts w:ascii="Times New Roman" w:hAnsi="Times New Roman" w:cs="Times New Roman"/>
          <w:sz w:val="28"/>
          <w:szCs w:val="28"/>
        </w:rPr>
      </w:pPr>
      <w:r w:rsidRPr="00A5444F">
        <w:rPr>
          <w:rFonts w:ascii="Times New Roman" w:hAnsi="Times New Roman" w:cs="Times New Roman"/>
          <w:sz w:val="28"/>
          <w:szCs w:val="28"/>
        </w:rPr>
        <w:t xml:space="preserve">В рамках реализации мероприятия по развитию семейных животноводческих ферм организовано 23 семейных фермы, в том числе по направлениям: </w:t>
      </w:r>
      <w:r w:rsidRPr="009A3E31">
        <w:rPr>
          <w:rFonts w:ascii="Times New Roman" w:hAnsi="Times New Roman" w:cs="Times New Roman"/>
          <w:sz w:val="28"/>
          <w:szCs w:val="28"/>
        </w:rPr>
        <w:t>молочное животноводство – 10 ед., мясное животноводство – 7 ед., свиноводство – 2 ед., птицеводство – 4 ед.</w:t>
      </w:r>
    </w:p>
    <w:p w:rsidR="003A48F1" w:rsidRPr="009A3E31" w:rsidRDefault="003A48F1" w:rsidP="006E2CCA">
      <w:pPr>
        <w:shd w:val="clear" w:color="auto" w:fill="FFFFFF"/>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Поголовье сельскохозяйственных животных, приобретенных за счет средств гранта составляет КРС – 1465 гол</w:t>
      </w:r>
      <w:r w:rsidR="004B2671" w:rsidRPr="009A3E31">
        <w:rPr>
          <w:rFonts w:ascii="Times New Roman" w:hAnsi="Times New Roman" w:cs="Times New Roman"/>
          <w:sz w:val="28"/>
          <w:szCs w:val="28"/>
        </w:rPr>
        <w:t>.</w:t>
      </w:r>
      <w:r w:rsidRPr="009A3E31">
        <w:rPr>
          <w:rFonts w:ascii="Times New Roman" w:hAnsi="Times New Roman" w:cs="Times New Roman"/>
          <w:sz w:val="28"/>
          <w:szCs w:val="28"/>
        </w:rPr>
        <w:t>, свиней – 110 гол., птицы – 41300 гол.</w:t>
      </w:r>
    </w:p>
    <w:p w:rsidR="003A48F1" w:rsidRPr="00A5444F" w:rsidRDefault="003A48F1" w:rsidP="006E2CCA">
      <w:pPr>
        <w:shd w:val="clear" w:color="auto" w:fill="FFFFFF"/>
        <w:spacing w:line="240" w:lineRule="auto"/>
        <w:ind w:firstLine="708"/>
        <w:rPr>
          <w:rFonts w:ascii="Times New Roman" w:hAnsi="Times New Roman" w:cs="Times New Roman"/>
          <w:sz w:val="28"/>
          <w:szCs w:val="28"/>
        </w:rPr>
      </w:pPr>
      <w:r w:rsidRPr="009A3E31">
        <w:rPr>
          <w:rFonts w:ascii="Times New Roman" w:hAnsi="Times New Roman" w:cs="Times New Roman"/>
          <w:sz w:val="28"/>
          <w:szCs w:val="28"/>
        </w:rPr>
        <w:t>К 2018 году планируется реализовать</w:t>
      </w:r>
      <w:r w:rsidRPr="00A5444F">
        <w:rPr>
          <w:rFonts w:ascii="Times New Roman" w:hAnsi="Times New Roman" w:cs="Times New Roman"/>
          <w:sz w:val="28"/>
          <w:szCs w:val="28"/>
        </w:rPr>
        <w:t xml:space="preserve"> 44 проекта семейных животноводческих ферм на базе крестьянских (фермерских) хозяйств, в которых будет организовано не менее 132 рабочих места.</w:t>
      </w:r>
    </w:p>
    <w:p w:rsidR="003A48F1" w:rsidRPr="00A5444F" w:rsidRDefault="003A48F1" w:rsidP="006E2CCA">
      <w:pPr>
        <w:tabs>
          <w:tab w:val="left" w:pos="1860"/>
        </w:tabs>
        <w:spacing w:line="240" w:lineRule="auto"/>
        <w:ind w:firstLine="709"/>
        <w:rPr>
          <w:rFonts w:ascii="Times New Roman" w:hAnsi="Times New Roman" w:cs="Times New Roman"/>
          <w:b/>
          <w:sz w:val="28"/>
          <w:szCs w:val="28"/>
        </w:rPr>
      </w:pPr>
      <w:r w:rsidRPr="00A5444F">
        <w:rPr>
          <w:rFonts w:ascii="Times New Roman" w:hAnsi="Times New Roman" w:cs="Times New Roman"/>
          <w:sz w:val="28"/>
          <w:szCs w:val="28"/>
        </w:rPr>
        <w:t>Реализация указанных программ способствует положительной динамики по увеличению поголовью основных видов скота в крестьянских (фермерских) хозяйствах.</w:t>
      </w:r>
    </w:p>
    <w:p w:rsidR="003A48F1" w:rsidRPr="00A5444F" w:rsidRDefault="003A48F1" w:rsidP="006E2CCA">
      <w:pPr>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Реализация данных программных мероприятий позволит к 2018 году увеличить поголовье крупного рогатого скота, в том числе коров в 2 раза.</w:t>
      </w:r>
    </w:p>
    <w:p w:rsidR="003A48F1" w:rsidRPr="00A5444F" w:rsidRDefault="003A48F1" w:rsidP="006E2CCA">
      <w:pPr>
        <w:spacing w:line="240" w:lineRule="auto"/>
        <w:jc w:val="center"/>
        <w:rPr>
          <w:rFonts w:ascii="Times New Roman" w:hAnsi="Times New Roman" w:cs="Times New Roman"/>
          <w:b/>
          <w:sz w:val="24"/>
          <w:szCs w:val="24"/>
        </w:rPr>
      </w:pPr>
    </w:p>
    <w:p w:rsidR="003A48F1" w:rsidRPr="00A5444F" w:rsidRDefault="00FC5E8C" w:rsidP="006E2CCA">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3.</w:t>
      </w:r>
      <w:r w:rsidR="00D41015">
        <w:rPr>
          <w:rFonts w:ascii="Times New Roman" w:hAnsi="Times New Roman" w:cs="Times New Roman"/>
          <w:sz w:val="28"/>
          <w:szCs w:val="28"/>
        </w:rPr>
        <w:t xml:space="preserve"> </w:t>
      </w:r>
      <w:r w:rsidR="00CA3C7C" w:rsidRPr="00A5444F">
        <w:rPr>
          <w:rFonts w:ascii="Times New Roman" w:hAnsi="Times New Roman" w:cs="Times New Roman"/>
          <w:sz w:val="28"/>
          <w:szCs w:val="28"/>
        </w:rPr>
        <w:t>Ожидаемые результаты реализации подпрограммы</w:t>
      </w:r>
    </w:p>
    <w:p w:rsidR="003A48F1" w:rsidRPr="00A5444F" w:rsidRDefault="003A48F1" w:rsidP="006E2CCA">
      <w:pPr>
        <w:spacing w:line="240" w:lineRule="auto"/>
        <w:ind w:firstLine="709"/>
        <w:jc w:val="center"/>
        <w:rPr>
          <w:rFonts w:ascii="Times New Roman" w:hAnsi="Times New Roman" w:cs="Times New Roman"/>
          <w:sz w:val="24"/>
          <w:szCs w:val="24"/>
        </w:rPr>
      </w:pPr>
    </w:p>
    <w:tbl>
      <w:tblPr>
        <w:tblW w:w="9800" w:type="dxa"/>
        <w:jc w:val="center"/>
        <w:tblLook w:val="0000"/>
      </w:tblPr>
      <w:tblGrid>
        <w:gridCol w:w="4040"/>
        <w:gridCol w:w="960"/>
        <w:gridCol w:w="960"/>
        <w:gridCol w:w="960"/>
        <w:gridCol w:w="960"/>
        <w:gridCol w:w="960"/>
        <w:gridCol w:w="960"/>
      </w:tblGrid>
      <w:tr w:rsidR="003A48F1" w:rsidRPr="00A5444F" w:rsidTr="008719F3">
        <w:trPr>
          <w:trHeight w:val="300"/>
          <w:tblHeader/>
          <w:jc w:val="center"/>
        </w:trPr>
        <w:tc>
          <w:tcPr>
            <w:tcW w:w="4040" w:type="dxa"/>
            <w:vMerge w:val="restart"/>
            <w:tcBorders>
              <w:top w:val="single" w:sz="4" w:space="0" w:color="auto"/>
              <w:left w:val="single" w:sz="4" w:space="0" w:color="auto"/>
              <w:right w:val="single" w:sz="4" w:space="0" w:color="auto"/>
            </w:tcBorders>
            <w:shd w:val="clear" w:color="auto" w:fill="auto"/>
            <w:noWrap/>
            <w:vAlign w:val="center"/>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Показатели</w:t>
            </w:r>
          </w:p>
        </w:tc>
        <w:tc>
          <w:tcPr>
            <w:tcW w:w="3840" w:type="dxa"/>
            <w:gridSpan w:val="4"/>
            <w:tcBorders>
              <w:top w:val="single" w:sz="4" w:space="0" w:color="auto"/>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годы</w:t>
            </w:r>
          </w:p>
        </w:tc>
        <w:tc>
          <w:tcPr>
            <w:tcW w:w="1920" w:type="dxa"/>
            <w:gridSpan w:val="2"/>
            <w:tcBorders>
              <w:top w:val="single" w:sz="4" w:space="0" w:color="auto"/>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smartTag w:uri="urn:schemas-microsoft-com:office:smarttags" w:element="metricconverter">
              <w:smartTagPr>
                <w:attr w:name="ProductID" w:val="2017 г"/>
              </w:smartTagPr>
              <w:r w:rsidRPr="005C4BED">
                <w:rPr>
                  <w:rFonts w:ascii="Times New Roman" w:hAnsi="Times New Roman" w:cs="Times New Roman"/>
                  <w:sz w:val="24"/>
                  <w:szCs w:val="24"/>
                </w:rPr>
                <w:t>2017 г</w:t>
              </w:r>
            </w:smartTag>
            <w:r w:rsidRPr="005C4BED">
              <w:rPr>
                <w:rFonts w:ascii="Times New Roman" w:hAnsi="Times New Roman" w:cs="Times New Roman"/>
                <w:sz w:val="24"/>
                <w:szCs w:val="24"/>
              </w:rPr>
              <w:t xml:space="preserve">. к </w:t>
            </w:r>
            <w:r w:rsidRPr="005C4BED">
              <w:rPr>
                <w:rFonts w:ascii="Times New Roman" w:hAnsi="Times New Roman" w:cs="Times New Roman"/>
                <w:sz w:val="24"/>
                <w:szCs w:val="24"/>
              </w:rPr>
              <w:br/>
              <w:t>2014 г.</w:t>
            </w:r>
          </w:p>
        </w:tc>
      </w:tr>
      <w:tr w:rsidR="003A48F1" w:rsidRPr="00A5444F" w:rsidTr="008719F3">
        <w:trPr>
          <w:trHeight w:val="315"/>
          <w:tblHeader/>
          <w:jc w:val="center"/>
        </w:trPr>
        <w:tc>
          <w:tcPr>
            <w:tcW w:w="4040" w:type="dxa"/>
            <w:vMerge/>
            <w:tcBorders>
              <w:left w:val="single" w:sz="4" w:space="0" w:color="auto"/>
              <w:bottom w:val="single" w:sz="4" w:space="0" w:color="auto"/>
              <w:right w:val="single" w:sz="4" w:space="0" w:color="auto"/>
            </w:tcBorders>
            <w:shd w:val="clear" w:color="auto" w:fill="auto"/>
            <w:noWrap/>
            <w:vAlign w:val="bottom"/>
          </w:tcPr>
          <w:p w:rsidR="003A48F1" w:rsidRPr="005C4BED" w:rsidRDefault="003A48F1" w:rsidP="006E2CCA">
            <w:pPr>
              <w:spacing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2014</w:t>
            </w: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2015</w:t>
            </w: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2016</w:t>
            </w: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2017</w:t>
            </w: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 +/- )</w:t>
            </w:r>
          </w:p>
        </w:tc>
        <w:tc>
          <w:tcPr>
            <w:tcW w:w="960" w:type="dxa"/>
            <w:tcBorders>
              <w:top w:val="nil"/>
              <w:left w:val="nil"/>
              <w:bottom w:val="single" w:sz="4" w:space="0" w:color="auto"/>
              <w:right w:val="single" w:sz="4" w:space="0" w:color="auto"/>
            </w:tcBorders>
            <w:shd w:val="clear" w:color="auto" w:fill="auto"/>
            <w:noWrap/>
          </w:tcPr>
          <w:p w:rsidR="003A48F1" w:rsidRPr="005C4BED" w:rsidRDefault="003A48F1" w:rsidP="006E2CCA">
            <w:pPr>
              <w:spacing w:line="240" w:lineRule="auto"/>
              <w:jc w:val="center"/>
              <w:rPr>
                <w:rFonts w:ascii="Times New Roman" w:hAnsi="Times New Roman" w:cs="Times New Roman"/>
                <w:sz w:val="24"/>
                <w:szCs w:val="24"/>
              </w:rPr>
            </w:pPr>
            <w:r w:rsidRPr="005C4BED">
              <w:rPr>
                <w:rFonts w:ascii="Times New Roman" w:hAnsi="Times New Roman" w:cs="Times New Roman"/>
                <w:sz w:val="24"/>
                <w:szCs w:val="24"/>
              </w:rPr>
              <w:t>%</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shd w:val="clear" w:color="auto" w:fill="auto"/>
            <w:noWrap/>
          </w:tcPr>
          <w:p w:rsidR="003A48F1" w:rsidRPr="005C4BED" w:rsidRDefault="003A48F1" w:rsidP="006E2CCA">
            <w:pPr>
              <w:spacing w:line="240" w:lineRule="auto"/>
              <w:rPr>
                <w:rFonts w:ascii="Times New Roman" w:hAnsi="Times New Roman" w:cs="Times New Roman"/>
                <w:bCs/>
                <w:sz w:val="24"/>
                <w:szCs w:val="24"/>
              </w:rPr>
            </w:pPr>
            <w:r w:rsidRPr="005C4BED">
              <w:rPr>
                <w:rFonts w:ascii="Times New Roman" w:hAnsi="Times New Roman" w:cs="Times New Roman"/>
                <w:bCs/>
                <w:sz w:val="24"/>
                <w:szCs w:val="24"/>
              </w:rPr>
              <w:t>Валовое производство молока, тыс. тонн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176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218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232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67,0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138,1</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shd w:val="clear" w:color="auto" w:fill="auto"/>
            <w:noWrap/>
          </w:tcPr>
          <w:p w:rsidR="003A48F1" w:rsidRPr="005C4BED" w:rsidRDefault="003A48F1" w:rsidP="006E2CCA">
            <w:pPr>
              <w:spacing w:line="240" w:lineRule="auto"/>
              <w:rPr>
                <w:rFonts w:ascii="Times New Roman" w:hAnsi="Times New Roman" w:cs="Times New Roman"/>
                <w:bCs/>
                <w:sz w:val="24"/>
                <w:szCs w:val="24"/>
              </w:rPr>
            </w:pPr>
            <w:r w:rsidRPr="005C4BED">
              <w:rPr>
                <w:rFonts w:ascii="Times New Roman" w:hAnsi="Times New Roman" w:cs="Times New Roman"/>
                <w:bCs/>
                <w:sz w:val="24"/>
                <w:szCs w:val="24"/>
              </w:rPr>
              <w:t>Производства скота и птицы на убой в живом весе, тыс. тонн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191,0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229,0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248,0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57,0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bCs/>
                <w:sz w:val="24"/>
                <w:szCs w:val="24"/>
              </w:rPr>
            </w:pPr>
            <w:r w:rsidRPr="005C4BED">
              <w:rPr>
                <w:rFonts w:ascii="Times New Roman" w:hAnsi="Times New Roman" w:cs="Times New Roman"/>
                <w:bCs/>
                <w:sz w:val="24"/>
                <w:szCs w:val="24"/>
              </w:rPr>
              <w:t>129,8</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shd w:val="clear" w:color="auto" w:fill="auto"/>
            <w:noWrap/>
          </w:tcPr>
          <w:p w:rsidR="003A48F1" w:rsidRPr="005C4BED" w:rsidRDefault="003A48F1" w:rsidP="006E2CCA">
            <w:pPr>
              <w:spacing w:line="240" w:lineRule="auto"/>
              <w:rPr>
                <w:rFonts w:ascii="Times New Roman" w:hAnsi="Times New Roman" w:cs="Times New Roman"/>
                <w:bCs/>
                <w:sz w:val="24"/>
                <w:szCs w:val="24"/>
              </w:rPr>
            </w:pPr>
            <w:r w:rsidRPr="005C4BED">
              <w:rPr>
                <w:rFonts w:ascii="Times New Roman" w:hAnsi="Times New Roman" w:cs="Times New Roman"/>
                <w:bCs/>
                <w:sz w:val="24"/>
                <w:szCs w:val="24"/>
              </w:rPr>
              <w:t>Валовой сбор овощей защищенного грунта- всего:</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10,6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24,4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34,8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51,4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41,0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484,5</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8F1" w:rsidRPr="005C4BED" w:rsidRDefault="003A48F1" w:rsidP="006E2CCA">
            <w:pPr>
              <w:spacing w:line="240" w:lineRule="auto"/>
              <w:rPr>
                <w:rFonts w:ascii="Times New Roman" w:hAnsi="Times New Roman" w:cs="Times New Roman"/>
                <w:sz w:val="24"/>
                <w:szCs w:val="24"/>
              </w:rPr>
            </w:pPr>
            <w:r w:rsidRPr="005C4BED">
              <w:rPr>
                <w:rFonts w:ascii="Times New Roman" w:hAnsi="Times New Roman" w:cs="Times New Roman"/>
                <w:sz w:val="24"/>
                <w:szCs w:val="24"/>
              </w:rPr>
              <w:t>Валовой сбор овощей открытого грунта, тыс. тонн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20,7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42,0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63,6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65,0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44,0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314,0</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shd w:val="clear" w:color="auto" w:fill="auto"/>
            <w:noWrap/>
          </w:tcPr>
          <w:p w:rsidR="003A48F1" w:rsidRPr="005C4BED" w:rsidRDefault="003A48F1" w:rsidP="006E2CCA">
            <w:pPr>
              <w:spacing w:line="240" w:lineRule="auto"/>
              <w:rPr>
                <w:rFonts w:ascii="Times New Roman" w:hAnsi="Times New Roman" w:cs="Times New Roman"/>
                <w:sz w:val="24"/>
                <w:szCs w:val="24"/>
              </w:rPr>
            </w:pPr>
            <w:r w:rsidRPr="005C4BED">
              <w:rPr>
                <w:rFonts w:ascii="Times New Roman" w:hAnsi="Times New Roman" w:cs="Times New Roman"/>
                <w:sz w:val="24"/>
                <w:szCs w:val="24"/>
              </w:rPr>
              <w:t>Валовой сбор картофеля, тыс. тонн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64,0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89,5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154,2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221,5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157,5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346,1</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noWrap/>
          </w:tcPr>
          <w:p w:rsidR="003A48F1" w:rsidRPr="005C4BED" w:rsidRDefault="003A48F1" w:rsidP="006E2CCA">
            <w:pPr>
              <w:spacing w:line="240" w:lineRule="auto"/>
              <w:rPr>
                <w:rFonts w:ascii="Times New Roman" w:hAnsi="Times New Roman" w:cs="Times New Roman"/>
                <w:sz w:val="24"/>
                <w:szCs w:val="24"/>
              </w:rPr>
            </w:pPr>
            <w:bookmarkStart w:id="30" w:name="Par1068"/>
            <w:bookmarkEnd w:id="30"/>
            <w:r w:rsidRPr="005C4BED">
              <w:rPr>
                <w:rFonts w:ascii="Times New Roman" w:hAnsi="Times New Roman" w:cs="Times New Roman"/>
                <w:sz w:val="24"/>
                <w:szCs w:val="24"/>
              </w:rPr>
              <w:t>Производство яблок, тыс. тонн</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12,1</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14,2</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15,9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17,3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143,0</w:t>
            </w:r>
          </w:p>
        </w:tc>
      </w:tr>
      <w:tr w:rsidR="003A48F1" w:rsidRPr="00A5444F" w:rsidTr="008719F3">
        <w:trPr>
          <w:trHeight w:val="315"/>
          <w:jc w:val="center"/>
        </w:trPr>
        <w:tc>
          <w:tcPr>
            <w:tcW w:w="4040" w:type="dxa"/>
            <w:tcBorders>
              <w:top w:val="single" w:sz="4" w:space="0" w:color="auto"/>
              <w:left w:val="single" w:sz="4" w:space="0" w:color="auto"/>
              <w:bottom w:val="single" w:sz="4" w:space="0" w:color="auto"/>
              <w:right w:val="single" w:sz="4" w:space="0" w:color="auto"/>
            </w:tcBorders>
            <w:noWrap/>
          </w:tcPr>
          <w:p w:rsidR="003A48F1" w:rsidRPr="005C4BED" w:rsidRDefault="003A48F1" w:rsidP="006E2CCA">
            <w:pPr>
              <w:spacing w:line="240" w:lineRule="auto"/>
              <w:rPr>
                <w:rFonts w:ascii="Times New Roman" w:hAnsi="Times New Roman" w:cs="Times New Roman"/>
                <w:sz w:val="24"/>
                <w:szCs w:val="24"/>
              </w:rPr>
            </w:pPr>
            <w:r w:rsidRPr="005C4BED">
              <w:rPr>
                <w:rFonts w:ascii="Times New Roman" w:hAnsi="Times New Roman" w:cs="Times New Roman"/>
                <w:sz w:val="24"/>
                <w:szCs w:val="24"/>
              </w:rPr>
              <w:t>Производство ягод, тонн</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80,0</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120,0</w:t>
            </w:r>
          </w:p>
        </w:tc>
        <w:tc>
          <w:tcPr>
            <w:tcW w:w="960" w:type="dxa"/>
            <w:tcBorders>
              <w:top w:val="single" w:sz="4" w:space="0" w:color="auto"/>
              <w:left w:val="nil"/>
              <w:bottom w:val="single" w:sz="4" w:space="0" w:color="auto"/>
              <w:right w:val="single" w:sz="4" w:space="0" w:color="auto"/>
            </w:tcBorders>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160,0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380,0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300,0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48F1" w:rsidRPr="005C4BED" w:rsidRDefault="003A48F1" w:rsidP="006E2CCA">
            <w:pPr>
              <w:spacing w:line="240" w:lineRule="auto"/>
              <w:jc w:val="right"/>
              <w:rPr>
                <w:rFonts w:ascii="Times New Roman" w:hAnsi="Times New Roman" w:cs="Times New Roman"/>
                <w:sz w:val="24"/>
                <w:szCs w:val="24"/>
              </w:rPr>
            </w:pPr>
            <w:r w:rsidRPr="005C4BED">
              <w:rPr>
                <w:rFonts w:ascii="Times New Roman" w:hAnsi="Times New Roman" w:cs="Times New Roman"/>
                <w:sz w:val="24"/>
                <w:szCs w:val="24"/>
              </w:rPr>
              <w:t>475,0</w:t>
            </w:r>
          </w:p>
        </w:tc>
      </w:tr>
    </w:tbl>
    <w:p w:rsidR="003F2115" w:rsidRPr="00A5444F" w:rsidRDefault="003F2115" w:rsidP="006E2CCA">
      <w:pPr>
        <w:spacing w:line="240" w:lineRule="auto"/>
        <w:jc w:val="center"/>
        <w:rPr>
          <w:rFonts w:ascii="Times New Roman" w:hAnsi="Times New Roman" w:cs="Times New Roman"/>
          <w:b/>
          <w:sz w:val="24"/>
          <w:szCs w:val="24"/>
        </w:rPr>
      </w:pPr>
    </w:p>
    <w:p w:rsidR="00FC5E8C" w:rsidRPr="006C4F6B" w:rsidRDefault="00CA3C7C" w:rsidP="006E2CCA">
      <w:pPr>
        <w:spacing w:line="240" w:lineRule="auto"/>
        <w:jc w:val="center"/>
        <w:rPr>
          <w:rFonts w:ascii="Times New Roman" w:hAnsi="Times New Roman" w:cs="Times New Roman"/>
          <w:b/>
          <w:sz w:val="28"/>
          <w:szCs w:val="28"/>
        </w:rPr>
      </w:pPr>
      <w:r w:rsidRPr="006C4F6B">
        <w:rPr>
          <w:rFonts w:ascii="Times New Roman" w:hAnsi="Times New Roman" w:cs="Times New Roman"/>
          <w:b/>
          <w:sz w:val="28"/>
          <w:szCs w:val="28"/>
        </w:rPr>
        <w:t xml:space="preserve">4. Перечень и описание программных мероприятий </w:t>
      </w:r>
    </w:p>
    <w:p w:rsidR="00FC5E8C" w:rsidRPr="006C4F6B" w:rsidRDefault="00FC5E8C" w:rsidP="006E2CCA">
      <w:pPr>
        <w:spacing w:line="240" w:lineRule="auto"/>
        <w:rPr>
          <w:rFonts w:ascii="Times New Roman" w:hAnsi="Times New Roman" w:cs="Times New Roman"/>
          <w:sz w:val="28"/>
          <w:szCs w:val="28"/>
        </w:rPr>
      </w:pP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Основными принципами импортозамещения являются: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обеспечение внутреннего и внешнего спроса конкурентоспособной продукцией;</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конкурентоспособность и экономическая эффективность производимой продукции.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Основным направлением импортозамещения должна быть организация производства тех видов продукции, которые востребованы в регионе, имеют высокую добавленную стоимость, затраты на организацию производства которых дадут наибольшую отдачу.</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Важнейшими предпосылками и путями достижения максимального эффекта импортозамещения являются: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ориентация на использование соответствующих или технологически близких производственных мощностей и профессионально подготовленной рабочей силы;</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создание замкнутой системы производства продукции сельского хозяйства на территории региона, включающей производство, хранение, переработку, предпродажную подготовку и сбыт продукции сельского хозяйства;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оптимальное использование почвенно-климатического потенциала, трудовых ресурсов и инфраструктуры сельских территорий.</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Основные цели и задачи Программы тесно перекликаются с существующими нормативными актами в области производства и переработки сельхозпродукции.</w:t>
      </w:r>
    </w:p>
    <w:p w:rsidR="00FC5E8C" w:rsidRPr="008A32A3" w:rsidRDefault="00331C0E" w:rsidP="003F2115">
      <w:pPr>
        <w:spacing w:line="240" w:lineRule="auto"/>
        <w:ind w:firstLine="709"/>
        <w:rPr>
          <w:rFonts w:ascii="Times New Roman" w:hAnsi="Times New Roman" w:cs="Times New Roman"/>
          <w:sz w:val="28"/>
          <w:szCs w:val="28"/>
        </w:rPr>
      </w:pPr>
      <w:r w:rsidRPr="009A3E31">
        <w:rPr>
          <w:rFonts w:ascii="Times New Roman" w:hAnsi="Times New Roman" w:cs="Times New Roman"/>
          <w:sz w:val="28"/>
          <w:szCs w:val="28"/>
        </w:rPr>
        <w:t>В рамках н</w:t>
      </w:r>
      <w:r w:rsidR="00FC5E8C" w:rsidRPr="009A3E31">
        <w:rPr>
          <w:rFonts w:ascii="Times New Roman" w:hAnsi="Times New Roman" w:cs="Times New Roman"/>
          <w:sz w:val="28"/>
          <w:szCs w:val="28"/>
        </w:rPr>
        <w:t>астоящ</w:t>
      </w:r>
      <w:r w:rsidRPr="009A3E31">
        <w:rPr>
          <w:rFonts w:ascii="Times New Roman" w:hAnsi="Times New Roman" w:cs="Times New Roman"/>
          <w:sz w:val="28"/>
          <w:szCs w:val="28"/>
        </w:rPr>
        <w:t>ей</w:t>
      </w:r>
      <w:r w:rsidR="00FC5E8C" w:rsidRPr="009A3E31">
        <w:rPr>
          <w:rFonts w:ascii="Times New Roman" w:hAnsi="Times New Roman" w:cs="Times New Roman"/>
          <w:sz w:val="28"/>
          <w:szCs w:val="28"/>
        </w:rPr>
        <w:t xml:space="preserve"> </w:t>
      </w:r>
      <w:r w:rsidR="00FC5E8C" w:rsidRPr="006C4F6B">
        <w:rPr>
          <w:rFonts w:ascii="Times New Roman" w:hAnsi="Times New Roman" w:cs="Times New Roman"/>
          <w:sz w:val="28"/>
          <w:szCs w:val="28"/>
        </w:rPr>
        <w:t>Программ</w:t>
      </w:r>
      <w:r>
        <w:rPr>
          <w:rFonts w:ascii="Times New Roman" w:hAnsi="Times New Roman" w:cs="Times New Roman"/>
          <w:sz w:val="28"/>
          <w:szCs w:val="28"/>
        </w:rPr>
        <w:t>ы</w:t>
      </w:r>
      <w:r w:rsidR="00FC5E8C" w:rsidRPr="006C4F6B">
        <w:rPr>
          <w:rFonts w:ascii="Times New Roman" w:hAnsi="Times New Roman" w:cs="Times New Roman"/>
          <w:sz w:val="28"/>
          <w:szCs w:val="28"/>
        </w:rPr>
        <w:t xml:space="preserve"> развити</w:t>
      </w:r>
      <w:r>
        <w:rPr>
          <w:rFonts w:ascii="Times New Roman" w:hAnsi="Times New Roman" w:cs="Times New Roman"/>
          <w:sz w:val="28"/>
          <w:szCs w:val="28"/>
        </w:rPr>
        <w:t>е</w:t>
      </w:r>
      <w:r w:rsidR="00FC5E8C" w:rsidRPr="006C4F6B">
        <w:rPr>
          <w:rFonts w:ascii="Times New Roman" w:hAnsi="Times New Roman" w:cs="Times New Roman"/>
          <w:sz w:val="28"/>
          <w:szCs w:val="28"/>
        </w:rPr>
        <w:t xml:space="preserve"> производства и продвижени</w:t>
      </w:r>
      <w:r w:rsidR="00511DE0">
        <w:rPr>
          <w:rFonts w:ascii="Times New Roman" w:hAnsi="Times New Roman" w:cs="Times New Roman"/>
          <w:sz w:val="28"/>
          <w:szCs w:val="28"/>
        </w:rPr>
        <w:t>е</w:t>
      </w:r>
      <w:r w:rsidR="00FC5E8C" w:rsidRPr="006C4F6B">
        <w:rPr>
          <w:rFonts w:ascii="Times New Roman" w:hAnsi="Times New Roman" w:cs="Times New Roman"/>
          <w:sz w:val="28"/>
          <w:szCs w:val="28"/>
        </w:rPr>
        <w:t xml:space="preserve"> импортозамещающей продукции</w:t>
      </w:r>
      <w:r>
        <w:rPr>
          <w:rFonts w:ascii="Times New Roman" w:hAnsi="Times New Roman" w:cs="Times New Roman"/>
          <w:sz w:val="28"/>
          <w:szCs w:val="28"/>
        </w:rPr>
        <w:t xml:space="preserve"> </w:t>
      </w:r>
      <w:r w:rsidRPr="008A32A3">
        <w:rPr>
          <w:rFonts w:ascii="Times New Roman" w:hAnsi="Times New Roman" w:cs="Times New Roman"/>
          <w:sz w:val="28"/>
          <w:szCs w:val="28"/>
        </w:rPr>
        <w:t xml:space="preserve">реализуется на базе </w:t>
      </w:r>
      <w:r w:rsidR="00DA5BA4" w:rsidRPr="008A32A3">
        <w:rPr>
          <w:rFonts w:ascii="Times New Roman" w:hAnsi="Times New Roman" w:cs="Times New Roman"/>
          <w:sz w:val="28"/>
          <w:szCs w:val="28"/>
        </w:rPr>
        <w:t xml:space="preserve">системного и </w:t>
      </w:r>
      <w:r w:rsidRPr="008A32A3">
        <w:rPr>
          <w:rFonts w:ascii="Times New Roman" w:hAnsi="Times New Roman" w:cs="Times New Roman"/>
          <w:sz w:val="28"/>
          <w:szCs w:val="28"/>
        </w:rPr>
        <w:t>проектного подхода</w:t>
      </w:r>
      <w:r w:rsidR="00FC5E8C" w:rsidRPr="008A32A3">
        <w:rPr>
          <w:rFonts w:ascii="Times New Roman" w:hAnsi="Times New Roman" w:cs="Times New Roman"/>
          <w:sz w:val="28"/>
          <w:szCs w:val="28"/>
        </w:rPr>
        <w:t>.</w:t>
      </w:r>
    </w:p>
    <w:p w:rsidR="00FC5E8C" w:rsidRPr="008A32A3" w:rsidRDefault="00FC5E8C" w:rsidP="003F2115">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В связи с этим мероприятия Программы предусматривают увязку мер поддержки производства импортозамещающей продукции с реализуемыми на территории Пензенской области программами:</w:t>
      </w:r>
    </w:p>
    <w:p w:rsidR="00FC5E8C" w:rsidRPr="008A32A3" w:rsidRDefault="00FC5E8C" w:rsidP="003F2115">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 xml:space="preserve">1. Государственная программа </w:t>
      </w:r>
      <w:r w:rsidR="00C8202A" w:rsidRPr="008A32A3">
        <w:rPr>
          <w:rFonts w:ascii="Times New Roman" w:hAnsi="Times New Roman" w:cs="Times New Roman"/>
          <w:sz w:val="28"/>
          <w:szCs w:val="28"/>
        </w:rPr>
        <w:t>«</w:t>
      </w:r>
      <w:r w:rsidRPr="008A32A3">
        <w:rPr>
          <w:rFonts w:ascii="Times New Roman" w:hAnsi="Times New Roman" w:cs="Times New Roman"/>
          <w:sz w:val="28"/>
          <w:szCs w:val="28"/>
        </w:rPr>
        <w:t>Развитие агропромышленного комплекса Пензенской области на 2014 - 2020 годы</w:t>
      </w:r>
      <w:r w:rsidR="00C8202A" w:rsidRPr="008A32A3">
        <w:rPr>
          <w:rFonts w:ascii="Times New Roman" w:hAnsi="Times New Roman" w:cs="Times New Roman"/>
          <w:sz w:val="28"/>
          <w:szCs w:val="28"/>
        </w:rPr>
        <w:t>»</w:t>
      </w:r>
      <w:r w:rsidRPr="008A32A3">
        <w:rPr>
          <w:rFonts w:ascii="Times New Roman" w:hAnsi="Times New Roman" w:cs="Times New Roman"/>
          <w:sz w:val="28"/>
          <w:szCs w:val="28"/>
        </w:rPr>
        <w:t>, утвержденной постановлением Правительства Пензенской области от 18.09.2013 г. № 691-пП</w:t>
      </w:r>
    </w:p>
    <w:p w:rsidR="00FC5E8C" w:rsidRPr="006C4F6B" w:rsidRDefault="00FC5E8C" w:rsidP="003F2115">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2. Экономически значимые региональные программы:</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Развитие мясного скотоводства в Пензенской области</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 xml:space="preserve">; </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Создание логистических центров, направленных на обеспечение устойчивого развития картофелеводства, овощеводства, плодоводства и иной сельскохозяйственной продукции на территории Пензенской области</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Развитие молочного скотоводства в Пензенской области</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Развитие производства и переработки мяса птицы (за исключением кур бройлерных пород) в Пензенской области</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w:t>
      </w:r>
    </w:p>
    <w:p w:rsidR="00FC5E8C" w:rsidRPr="006C4F6B" w:rsidRDefault="00FC5E8C" w:rsidP="006E2CCA">
      <w:pPr>
        <w:spacing w:line="240" w:lineRule="auto"/>
        <w:rPr>
          <w:rFonts w:ascii="Times New Roman" w:hAnsi="Times New Roman" w:cs="Times New Roman"/>
          <w:sz w:val="28"/>
          <w:szCs w:val="28"/>
        </w:rPr>
      </w:pPr>
    </w:p>
    <w:p w:rsidR="00FC5E8C" w:rsidRPr="006C4F6B" w:rsidRDefault="00FC5E8C" w:rsidP="006E2CCA">
      <w:pPr>
        <w:spacing w:line="240" w:lineRule="auto"/>
        <w:jc w:val="center"/>
        <w:rPr>
          <w:rFonts w:ascii="Times New Roman" w:hAnsi="Times New Roman" w:cs="Times New Roman"/>
          <w:i/>
          <w:sz w:val="28"/>
          <w:szCs w:val="28"/>
        </w:rPr>
      </w:pPr>
      <w:r w:rsidRPr="006C4F6B">
        <w:rPr>
          <w:rFonts w:ascii="Times New Roman" w:hAnsi="Times New Roman" w:cs="Times New Roman"/>
          <w:b/>
          <w:i/>
          <w:sz w:val="28"/>
          <w:szCs w:val="28"/>
        </w:rPr>
        <w:t xml:space="preserve">4.1. Мероприятия, направленные на увеличение производства </w:t>
      </w:r>
      <w:r w:rsidRPr="006C4F6B">
        <w:rPr>
          <w:rFonts w:ascii="Times New Roman" w:hAnsi="Times New Roman" w:cs="Times New Roman"/>
          <w:b/>
          <w:i/>
          <w:sz w:val="28"/>
          <w:szCs w:val="28"/>
        </w:rPr>
        <w:br/>
        <w:t>картофеля, овощей, плодов и ягод</w:t>
      </w:r>
    </w:p>
    <w:p w:rsidR="00FC5E8C" w:rsidRPr="008A32A3"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Решение основных задач Программы в части увеличения объемов производства картофеля, овощей, плодов и ягод будет осуществляться за счет реализации комплекса организационно-экономических мероприятий, направленных на обеспечение устойчивого развития картофелеводства и овощеводства в регионе</w:t>
      </w:r>
      <w:r w:rsidR="008A32A3">
        <w:rPr>
          <w:rFonts w:ascii="Times New Roman" w:hAnsi="Times New Roman" w:cs="Times New Roman"/>
          <w:sz w:val="28"/>
          <w:szCs w:val="28"/>
        </w:rPr>
        <w:t>,</w:t>
      </w:r>
      <w:r w:rsidRPr="006C4F6B">
        <w:rPr>
          <w:rFonts w:ascii="Times New Roman" w:hAnsi="Times New Roman" w:cs="Times New Roman"/>
          <w:sz w:val="28"/>
          <w:szCs w:val="28"/>
        </w:rPr>
        <w:t xml:space="preserve"> включающих</w:t>
      </w:r>
      <w:r w:rsidR="00817529">
        <w:rPr>
          <w:rFonts w:ascii="Times New Roman" w:hAnsi="Times New Roman" w:cs="Times New Roman"/>
          <w:sz w:val="28"/>
          <w:szCs w:val="28"/>
        </w:rPr>
        <w:t xml:space="preserve"> </w:t>
      </w:r>
      <w:r w:rsidR="00817529" w:rsidRPr="008A32A3">
        <w:rPr>
          <w:rFonts w:ascii="Times New Roman" w:hAnsi="Times New Roman" w:cs="Times New Roman"/>
          <w:sz w:val="28"/>
          <w:szCs w:val="28"/>
        </w:rPr>
        <w:t>предоставление</w:t>
      </w:r>
      <w:r w:rsidRPr="008A32A3">
        <w:rPr>
          <w:rFonts w:ascii="Times New Roman" w:hAnsi="Times New Roman" w:cs="Times New Roman"/>
          <w:sz w:val="28"/>
          <w:szCs w:val="28"/>
        </w:rPr>
        <w:t>:</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оказание несвязанной поддержки сельскохозяйственным товаропроизводителям в области растениеводства;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создание логистических центров, предусматривающих комплекс мероприятий по хранению, фасовке и/или переработке и сбыту одного или нескольких видов сельскохозяйственных культур: картофеля, овощей, бахчевых культур, плодов, ягод и иных сельскохозяйственных культур;</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возмещение части затрат на закладку и уход за многолетними плодовыми и ягодными насаждениями;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гранты на развитие семейных животноводческих ферм.</w:t>
      </w:r>
    </w:p>
    <w:p w:rsidR="00FC5E8C" w:rsidRPr="006C4F6B" w:rsidRDefault="00FC5E8C" w:rsidP="003F2115">
      <w:pPr>
        <w:spacing w:line="240" w:lineRule="auto"/>
        <w:ind w:firstLine="709"/>
        <w:rPr>
          <w:rFonts w:ascii="Times New Roman" w:hAnsi="Times New Roman" w:cs="Times New Roman"/>
          <w:sz w:val="28"/>
          <w:szCs w:val="28"/>
        </w:rPr>
      </w:pPr>
    </w:p>
    <w:p w:rsidR="00FC5E8C" w:rsidRPr="006C4F6B" w:rsidRDefault="00FC5E8C" w:rsidP="003F2115">
      <w:pPr>
        <w:spacing w:line="240" w:lineRule="auto"/>
        <w:jc w:val="center"/>
        <w:rPr>
          <w:rFonts w:ascii="Times New Roman" w:hAnsi="Times New Roman" w:cs="Times New Roman"/>
          <w:b/>
          <w:sz w:val="28"/>
          <w:szCs w:val="28"/>
        </w:rPr>
      </w:pPr>
      <w:r w:rsidRPr="006C4F6B">
        <w:rPr>
          <w:rFonts w:ascii="Times New Roman" w:hAnsi="Times New Roman" w:cs="Times New Roman"/>
          <w:b/>
          <w:i/>
          <w:sz w:val="28"/>
          <w:szCs w:val="28"/>
        </w:rPr>
        <w:t>4.2. Мероприятия, направленные на увеличение производства мяса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Решение основных задач Программы в части увеличения объемов производства мяса будет осуществляться за счет реализации комплекса организационно-экономических мероприятий, направленных на обеспечение устойчивого развития мясного скотоводства, птицеводства в регионе, и включающих</w:t>
      </w:r>
      <w:r w:rsidR="0042069B">
        <w:rPr>
          <w:rFonts w:ascii="Times New Roman" w:hAnsi="Times New Roman" w:cs="Times New Roman"/>
          <w:sz w:val="28"/>
          <w:szCs w:val="28"/>
        </w:rPr>
        <w:t xml:space="preserve"> </w:t>
      </w:r>
      <w:r w:rsidR="0042069B" w:rsidRPr="008A32A3">
        <w:rPr>
          <w:rFonts w:ascii="Times New Roman" w:hAnsi="Times New Roman" w:cs="Times New Roman"/>
          <w:sz w:val="28"/>
          <w:szCs w:val="28"/>
        </w:rPr>
        <w:t>предоставление</w:t>
      </w:r>
      <w:r w:rsidRPr="006C4F6B">
        <w:rPr>
          <w:rFonts w:ascii="Times New Roman" w:hAnsi="Times New Roman" w:cs="Times New Roman"/>
          <w:sz w:val="28"/>
          <w:szCs w:val="28"/>
        </w:rPr>
        <w:t>:</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содержание маточного поголовья сельскохозяйственных животных мясного направления;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приобретение племенного молодняка крупного рогатого скота мясного направления;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приобретение помесного и товарного скота;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улучшение естественных кормовых угодий;</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технологическую модернизацию мясных репродукторных ферм;</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процентной ставки по инвестиционным кредитам на строительство и реконструкцию объектов мясного скотоводства;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приобретение гибридного инкубационного яйца;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приобретение комбикормов (индейки, утки, гуси);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от стоимости приобретения ноборудования для индейки, утки, гуся;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гранты на развитие семейных животноводческих ферм.</w:t>
      </w:r>
    </w:p>
    <w:p w:rsidR="00FC5E8C" w:rsidRDefault="00FC5E8C" w:rsidP="006E2CCA">
      <w:pPr>
        <w:spacing w:line="240" w:lineRule="auto"/>
        <w:rPr>
          <w:rFonts w:ascii="Times New Roman" w:hAnsi="Times New Roman" w:cs="Times New Roman"/>
          <w:sz w:val="28"/>
          <w:szCs w:val="28"/>
        </w:rPr>
      </w:pPr>
    </w:p>
    <w:p w:rsidR="00FC5E8C" w:rsidRPr="006C4F6B" w:rsidRDefault="00FC5E8C" w:rsidP="006E2CCA">
      <w:pPr>
        <w:spacing w:line="240" w:lineRule="auto"/>
        <w:jc w:val="center"/>
        <w:rPr>
          <w:rFonts w:ascii="Times New Roman" w:hAnsi="Times New Roman" w:cs="Times New Roman"/>
          <w:sz w:val="28"/>
          <w:szCs w:val="28"/>
        </w:rPr>
      </w:pPr>
      <w:r w:rsidRPr="006C4F6B">
        <w:rPr>
          <w:rFonts w:ascii="Times New Roman" w:hAnsi="Times New Roman" w:cs="Times New Roman"/>
          <w:b/>
          <w:i/>
          <w:sz w:val="28"/>
          <w:szCs w:val="28"/>
        </w:rPr>
        <w:t>4.3. Мероприятия, направленные на увеличение производства молока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Решение основных задач Программы в части увеличения объемов производства молока будет осуществляться за счет реализации комплекса организационно-экономических мероприятий, направленных на обеспечение устойчивого развития молочного скотоводства, и включающих</w:t>
      </w:r>
      <w:r w:rsidR="00817529">
        <w:rPr>
          <w:rFonts w:ascii="Times New Roman" w:hAnsi="Times New Roman" w:cs="Times New Roman"/>
          <w:sz w:val="28"/>
          <w:szCs w:val="28"/>
        </w:rPr>
        <w:t xml:space="preserve"> </w:t>
      </w:r>
      <w:r w:rsidR="00817529" w:rsidRPr="008A32A3">
        <w:rPr>
          <w:rFonts w:ascii="Times New Roman" w:hAnsi="Times New Roman" w:cs="Times New Roman"/>
          <w:sz w:val="28"/>
          <w:szCs w:val="28"/>
        </w:rPr>
        <w:t>предоставление</w:t>
      </w:r>
      <w:r w:rsidRPr="006C4F6B">
        <w:rPr>
          <w:rFonts w:ascii="Times New Roman" w:hAnsi="Times New Roman" w:cs="Times New Roman"/>
          <w:sz w:val="28"/>
          <w:szCs w:val="28"/>
        </w:rPr>
        <w:t>:</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субсидии на </w:t>
      </w:r>
      <w:smartTag w:uri="urn:schemas-microsoft-com:office:smarttags" w:element="metricconverter">
        <w:smartTagPr>
          <w:attr w:name="ProductID" w:val="1 килограмм"/>
        </w:smartTagPr>
        <w:r w:rsidRPr="006C4F6B">
          <w:rPr>
            <w:rFonts w:ascii="Times New Roman" w:hAnsi="Times New Roman" w:cs="Times New Roman"/>
            <w:sz w:val="28"/>
            <w:szCs w:val="28"/>
          </w:rPr>
          <w:t>1 килограмм</w:t>
        </w:r>
      </w:smartTag>
      <w:r w:rsidRPr="006C4F6B">
        <w:rPr>
          <w:rFonts w:ascii="Times New Roman" w:hAnsi="Times New Roman" w:cs="Times New Roman"/>
          <w:sz w:val="28"/>
          <w:szCs w:val="28"/>
        </w:rPr>
        <w:t xml:space="preserve"> реализованного и (или) отгруженного на собственную переработку молока;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покупку телок и нетелей для комплектования товарных стад;</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улучшение естественных кормовых угодий;</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приобретение оборудования, машин и механизмов для молочного скотоводства;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субсидии на возмещение части затрат на строительство, реконструкцию и модернизацию комплексов и ферм по производству молока;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гранты на развитие семейных животноводческих ферм.</w:t>
      </w:r>
    </w:p>
    <w:p w:rsidR="005C4BED" w:rsidRDefault="005C4BED" w:rsidP="003F2115">
      <w:pPr>
        <w:spacing w:line="240" w:lineRule="auto"/>
        <w:ind w:firstLine="709"/>
        <w:rPr>
          <w:rFonts w:ascii="Times New Roman" w:hAnsi="Times New Roman" w:cs="Times New Roman"/>
          <w:sz w:val="28"/>
          <w:szCs w:val="28"/>
        </w:rPr>
      </w:pPr>
    </w:p>
    <w:p w:rsidR="00FC5E8C" w:rsidRPr="006C4F6B" w:rsidRDefault="00FC5E8C" w:rsidP="006E2CCA">
      <w:pPr>
        <w:spacing w:line="240" w:lineRule="auto"/>
        <w:jc w:val="center"/>
        <w:rPr>
          <w:rFonts w:ascii="Times New Roman" w:hAnsi="Times New Roman" w:cs="Times New Roman"/>
          <w:b/>
          <w:i/>
          <w:sz w:val="28"/>
          <w:szCs w:val="28"/>
        </w:rPr>
      </w:pPr>
      <w:r w:rsidRPr="006C4F6B">
        <w:rPr>
          <w:rFonts w:ascii="Times New Roman" w:hAnsi="Times New Roman" w:cs="Times New Roman"/>
          <w:b/>
          <w:i/>
          <w:sz w:val="28"/>
          <w:szCs w:val="28"/>
        </w:rPr>
        <w:t>4.4. Мероприятия, направленные на увеличение производства рыбы</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Для обеспечения динамичного развития аквакультуры (рыбоводства) в прудовых хозяйствах Пензенской области предусматривается реализация мероприятий ведомственной целевой программы Минсельхоза РФ </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О развитии сельскохозяйственной кооперации на 2014 – 2017 годы и на период до 2020 года</w:t>
      </w:r>
      <w:r w:rsidR="00C8202A" w:rsidRPr="006C4F6B">
        <w:rPr>
          <w:rFonts w:ascii="Times New Roman" w:hAnsi="Times New Roman" w:cs="Times New Roman"/>
          <w:sz w:val="28"/>
          <w:szCs w:val="28"/>
        </w:rPr>
        <w:t>»</w:t>
      </w:r>
      <w:r w:rsidRPr="006C4F6B">
        <w:rPr>
          <w:rFonts w:ascii="Times New Roman" w:hAnsi="Times New Roman" w:cs="Times New Roman"/>
          <w:sz w:val="28"/>
          <w:szCs w:val="28"/>
        </w:rPr>
        <w:t>. Кроме того, с 2016 года планируется предоставление субсидий на возмещение части затрат сельскохозяйственных товаропроизводителей на реализацию бизнес-проектов, направленных на производство товарной рыбы.</w:t>
      </w:r>
    </w:p>
    <w:p w:rsidR="00FC5E8C" w:rsidRPr="006C4F6B" w:rsidRDefault="00FC5E8C" w:rsidP="003F2115">
      <w:pPr>
        <w:spacing w:line="240" w:lineRule="auto"/>
        <w:ind w:firstLine="709"/>
        <w:rPr>
          <w:rFonts w:ascii="Times New Roman" w:hAnsi="Times New Roman" w:cs="Times New Roman"/>
          <w:sz w:val="28"/>
          <w:szCs w:val="28"/>
        </w:rPr>
      </w:pPr>
    </w:p>
    <w:p w:rsidR="00FC5E8C" w:rsidRPr="006C4F6B" w:rsidRDefault="00FC5E8C" w:rsidP="006E2CCA">
      <w:pPr>
        <w:spacing w:line="240" w:lineRule="auto"/>
        <w:jc w:val="center"/>
        <w:rPr>
          <w:rFonts w:ascii="Times New Roman" w:hAnsi="Times New Roman" w:cs="Times New Roman"/>
          <w:b/>
          <w:i/>
          <w:sz w:val="28"/>
          <w:szCs w:val="28"/>
        </w:rPr>
      </w:pPr>
      <w:r w:rsidRPr="006C4F6B">
        <w:rPr>
          <w:rFonts w:ascii="Times New Roman" w:hAnsi="Times New Roman" w:cs="Times New Roman"/>
          <w:b/>
          <w:i/>
          <w:sz w:val="28"/>
          <w:szCs w:val="28"/>
        </w:rPr>
        <w:t>4.5. Развитие выставочно-ярмарочной деятельности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Одним из наиболее эффективных путей продвижения продукции на региональном и общероссийском рынках регионов является выставочно-ярмарочная деятельность.</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В настоящее время назрела необходимость перехода от участия предприятий в отдельных разовых выставочных мероприятиях к формированию системы выставочно-ярмарочной деятельности предприятий, а также проведение политики государственной поддержки интересов сельскохозяйственных предприятий Пензенской области.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Направление включает в себя следующие мероприятия: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организация участия предприятий Пензенской области в федеральных и региональных специализированных ярмарках-выставках;</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рекламное сопровождение пензенской импортозамещающей продукции, экспонируемой участвующими по инициативе Правительства Пензенской области предприятиями-производителями, в рамках выставок-ярмарок как на территории Пензенской области, так и в других регионах России.</w:t>
      </w:r>
    </w:p>
    <w:p w:rsidR="00FC5E8C" w:rsidRPr="006C4F6B" w:rsidRDefault="00FC5E8C" w:rsidP="006E2CCA">
      <w:pPr>
        <w:spacing w:line="240" w:lineRule="auto"/>
        <w:rPr>
          <w:rFonts w:ascii="Times New Roman" w:hAnsi="Times New Roman" w:cs="Times New Roman"/>
          <w:b/>
          <w:sz w:val="28"/>
          <w:szCs w:val="28"/>
        </w:rPr>
      </w:pPr>
    </w:p>
    <w:p w:rsidR="00FC5E8C" w:rsidRPr="006C4F6B" w:rsidRDefault="00FC5E8C" w:rsidP="006E2CCA">
      <w:pPr>
        <w:spacing w:line="240" w:lineRule="auto"/>
        <w:jc w:val="center"/>
        <w:rPr>
          <w:rFonts w:ascii="Times New Roman" w:hAnsi="Times New Roman" w:cs="Times New Roman"/>
          <w:sz w:val="28"/>
          <w:szCs w:val="28"/>
        </w:rPr>
      </w:pPr>
      <w:r w:rsidRPr="006C4F6B">
        <w:rPr>
          <w:rFonts w:ascii="Times New Roman" w:hAnsi="Times New Roman" w:cs="Times New Roman"/>
          <w:b/>
          <w:i/>
          <w:sz w:val="28"/>
          <w:szCs w:val="28"/>
        </w:rPr>
        <w:t>4.6. Развитие информационно-рекламной деятельности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Другим наиболее значимым способом продвижения продукции является информационно-рекламная деятельность, особенно в средствах массовой информации, в том числе электронных.</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Основными направлениями в данной области являются:</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организация создания и наполнения специального раздела или баннера на Интернет-портале Правительства Пензенской области информацией об основной импортозамещающей продукции и ее производителях на территории Пензенской области;</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организация информационных мероприятий в средствах массовой информации по пропаганде достижений в освоении и расширении производства импортозамещающей продукции.</w:t>
      </w:r>
    </w:p>
    <w:p w:rsidR="00FC5E8C" w:rsidRPr="006C4F6B" w:rsidRDefault="00FC5E8C" w:rsidP="003F2115">
      <w:pPr>
        <w:spacing w:line="240" w:lineRule="auto"/>
        <w:ind w:firstLine="709"/>
        <w:rPr>
          <w:rFonts w:ascii="Times New Roman" w:hAnsi="Times New Roman" w:cs="Times New Roman"/>
          <w:sz w:val="28"/>
          <w:szCs w:val="28"/>
        </w:rPr>
      </w:pPr>
    </w:p>
    <w:p w:rsidR="00FC5E8C" w:rsidRPr="006C4F6B" w:rsidRDefault="00FC5E8C" w:rsidP="006E2CCA">
      <w:pPr>
        <w:spacing w:line="240" w:lineRule="auto"/>
        <w:jc w:val="center"/>
        <w:rPr>
          <w:rFonts w:ascii="Times New Roman" w:hAnsi="Times New Roman" w:cs="Times New Roman"/>
          <w:i/>
          <w:sz w:val="28"/>
          <w:szCs w:val="28"/>
        </w:rPr>
      </w:pPr>
      <w:r w:rsidRPr="006C4F6B">
        <w:rPr>
          <w:rFonts w:ascii="Times New Roman" w:hAnsi="Times New Roman" w:cs="Times New Roman"/>
          <w:b/>
          <w:i/>
          <w:sz w:val="28"/>
          <w:szCs w:val="28"/>
        </w:rPr>
        <w:t xml:space="preserve">4.7. Повышение уровня профессиональной подготовки и проведение </w:t>
      </w:r>
      <w:r w:rsidRPr="006C4F6B">
        <w:rPr>
          <w:rFonts w:ascii="Times New Roman" w:hAnsi="Times New Roman" w:cs="Times New Roman"/>
          <w:b/>
          <w:i/>
          <w:sz w:val="28"/>
          <w:szCs w:val="28"/>
        </w:rPr>
        <w:br/>
        <w:t>научно-исследовательских работ</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В целях развития конкурентных преимуществ импортозамещающей продукции сельскохозяйственных товаропроизводителей Пензенской области подготовка и повышение квалификации руководителей, специалистов и рабочих является особенно актуальной.</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В этой связи следует выделить несколько основных направлений работы:</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проведение обучения руководителей, специалистов и рабочих сельскохозяйственных предприятий, осуществляющих производство импортозамещаемой продукция, интенсивным технологиям её производства;</w:t>
      </w:r>
    </w:p>
    <w:p w:rsidR="00FC5E8C" w:rsidRPr="006C4F6B"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издание методической литературы по производству импортозамещаемой продукции; </w:t>
      </w:r>
    </w:p>
    <w:p w:rsidR="00FC5E8C" w:rsidRPr="00A5444F" w:rsidRDefault="00FC5E8C" w:rsidP="003F2115">
      <w:pPr>
        <w:spacing w:line="240" w:lineRule="auto"/>
        <w:ind w:firstLine="709"/>
        <w:rPr>
          <w:rFonts w:ascii="Times New Roman" w:hAnsi="Times New Roman" w:cs="Times New Roman"/>
          <w:sz w:val="28"/>
          <w:szCs w:val="28"/>
        </w:rPr>
      </w:pPr>
      <w:r w:rsidRPr="006C4F6B">
        <w:rPr>
          <w:rFonts w:ascii="Times New Roman" w:hAnsi="Times New Roman" w:cs="Times New Roman"/>
          <w:sz w:val="28"/>
          <w:szCs w:val="28"/>
        </w:rPr>
        <w:t xml:space="preserve">- организация проведения научно-исследовательских работ с учетом </w:t>
      </w:r>
      <w:r w:rsidR="00A42141" w:rsidRPr="008A32A3">
        <w:rPr>
          <w:rFonts w:ascii="Times New Roman" w:hAnsi="Times New Roman" w:cs="Times New Roman"/>
          <w:sz w:val="28"/>
          <w:szCs w:val="28"/>
        </w:rPr>
        <w:t xml:space="preserve">потребностей </w:t>
      </w:r>
      <w:r w:rsidRPr="006C4F6B">
        <w:rPr>
          <w:rFonts w:ascii="Times New Roman" w:hAnsi="Times New Roman" w:cs="Times New Roman"/>
          <w:sz w:val="28"/>
          <w:szCs w:val="28"/>
        </w:rPr>
        <w:t>предприятий, осуществляющих производство импортозамещаемой продукции сельского хозяйства.</w:t>
      </w:r>
    </w:p>
    <w:p w:rsidR="00D66EE8" w:rsidRPr="00A5444F" w:rsidRDefault="00D66EE8" w:rsidP="006E2CCA">
      <w:pPr>
        <w:spacing w:line="240" w:lineRule="auto"/>
        <w:jc w:val="center"/>
        <w:rPr>
          <w:rFonts w:ascii="Times New Roman" w:hAnsi="Times New Roman" w:cs="Times New Roman"/>
          <w:b/>
          <w:sz w:val="24"/>
          <w:szCs w:val="24"/>
        </w:rPr>
      </w:pPr>
    </w:p>
    <w:p w:rsidR="00D66EE8" w:rsidRPr="00A5444F" w:rsidRDefault="00CA3C7C"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5. Оценка рисков</w:t>
      </w:r>
    </w:p>
    <w:p w:rsidR="00FC5E8C" w:rsidRDefault="00FC5E8C" w:rsidP="006E2CCA">
      <w:pPr>
        <w:autoSpaceDE w:val="0"/>
        <w:autoSpaceDN w:val="0"/>
        <w:adjustRightInd w:val="0"/>
        <w:spacing w:line="240" w:lineRule="auto"/>
        <w:ind w:firstLine="720"/>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4642"/>
      </w:tblGrid>
      <w:tr w:rsidR="006C4F6B" w:rsidRPr="00A5444F" w:rsidTr="006C4F6B">
        <w:trPr>
          <w:tblHeader/>
          <w:jc w:val="center"/>
        </w:trPr>
        <w:tc>
          <w:tcPr>
            <w:tcW w:w="5217" w:type="dxa"/>
          </w:tcPr>
          <w:p w:rsidR="00FC5E8C" w:rsidRPr="00A5444F" w:rsidRDefault="00FC5E8C" w:rsidP="006E2CCA">
            <w:pPr>
              <w:spacing w:line="240" w:lineRule="auto"/>
              <w:jc w:val="center"/>
              <w:rPr>
                <w:rFonts w:ascii="Times New Roman" w:hAnsi="Times New Roman" w:cs="Times New Roman"/>
                <w:sz w:val="28"/>
                <w:szCs w:val="28"/>
              </w:rPr>
            </w:pPr>
            <w:r w:rsidRPr="00A5444F">
              <w:rPr>
                <w:rFonts w:ascii="Times New Roman" w:hAnsi="Times New Roman" w:cs="Times New Roman"/>
                <w:sz w:val="28"/>
                <w:szCs w:val="28"/>
              </w:rPr>
              <w:t>Виды рисков</w:t>
            </w:r>
          </w:p>
        </w:tc>
        <w:tc>
          <w:tcPr>
            <w:tcW w:w="4642" w:type="dxa"/>
          </w:tcPr>
          <w:p w:rsidR="00FC5E8C" w:rsidRPr="00A5444F" w:rsidRDefault="00FC5E8C" w:rsidP="006E2CCA">
            <w:pPr>
              <w:spacing w:line="240" w:lineRule="auto"/>
              <w:jc w:val="center"/>
              <w:rPr>
                <w:rFonts w:ascii="Times New Roman" w:hAnsi="Times New Roman" w:cs="Times New Roman"/>
                <w:sz w:val="28"/>
                <w:szCs w:val="28"/>
              </w:rPr>
            </w:pPr>
            <w:r w:rsidRPr="00A5444F">
              <w:rPr>
                <w:rFonts w:ascii="Times New Roman" w:hAnsi="Times New Roman" w:cs="Times New Roman"/>
                <w:sz w:val="28"/>
                <w:szCs w:val="28"/>
              </w:rPr>
              <w:t>Способы снижение рисков</w:t>
            </w:r>
          </w:p>
        </w:tc>
      </w:tr>
      <w:tr w:rsidR="006C4F6B" w:rsidRPr="00A5444F" w:rsidTr="006C4F6B">
        <w:trPr>
          <w:jc w:val="center"/>
        </w:trPr>
        <w:tc>
          <w:tcPr>
            <w:tcW w:w="5217" w:type="dxa"/>
          </w:tcPr>
          <w:p w:rsidR="00FC5E8C" w:rsidRPr="008A32A3" w:rsidRDefault="00FC5E8C" w:rsidP="006E2CCA">
            <w:pPr>
              <w:spacing w:line="240" w:lineRule="auto"/>
              <w:rPr>
                <w:rFonts w:ascii="Times New Roman" w:hAnsi="Times New Roman" w:cs="Times New Roman"/>
                <w:sz w:val="28"/>
                <w:szCs w:val="28"/>
              </w:rPr>
            </w:pPr>
            <w:r w:rsidRPr="008A32A3">
              <w:rPr>
                <w:rFonts w:ascii="Times New Roman" w:hAnsi="Times New Roman" w:cs="Times New Roman"/>
                <w:sz w:val="28"/>
                <w:szCs w:val="28"/>
              </w:rPr>
              <w:t>Природный:</w:t>
            </w:r>
          </w:p>
          <w:p w:rsidR="00FC5E8C" w:rsidRPr="008A32A3" w:rsidRDefault="00FC5E8C" w:rsidP="006E2CCA">
            <w:pPr>
              <w:spacing w:line="240" w:lineRule="auto"/>
              <w:rPr>
                <w:rFonts w:ascii="Times New Roman" w:hAnsi="Times New Roman" w:cs="Times New Roman"/>
                <w:sz w:val="28"/>
                <w:szCs w:val="28"/>
              </w:rPr>
            </w:pPr>
            <w:r w:rsidRPr="008A32A3">
              <w:rPr>
                <w:rFonts w:ascii="Times New Roman" w:hAnsi="Times New Roman" w:cs="Times New Roman"/>
                <w:sz w:val="28"/>
                <w:szCs w:val="28"/>
              </w:rPr>
              <w:t>- аномально высокие температуры воздуха, что может привести к частичной или полной гибели урожая, сокращению и снижению кормовой базы для скота.</w:t>
            </w:r>
          </w:p>
          <w:p w:rsidR="00FC5E8C" w:rsidRPr="008A32A3" w:rsidRDefault="00FC5E8C" w:rsidP="006E2CCA">
            <w:pPr>
              <w:spacing w:line="240" w:lineRule="auto"/>
              <w:rPr>
                <w:rFonts w:ascii="Times New Roman" w:hAnsi="Times New Roman" w:cs="Times New Roman"/>
                <w:sz w:val="28"/>
                <w:szCs w:val="28"/>
              </w:rPr>
            </w:pPr>
            <w:r w:rsidRPr="008A32A3">
              <w:rPr>
                <w:rFonts w:ascii="Times New Roman" w:hAnsi="Times New Roman" w:cs="Times New Roman"/>
                <w:sz w:val="28"/>
                <w:szCs w:val="28"/>
              </w:rPr>
              <w:t>- избыточные осадки, могут привести к большим потерям при уборке урожая, снижению качества продукции, трудностями с заготовкой кормов.</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Страхование посевов сельскохозяйственных культур и скота.</w:t>
            </w:r>
          </w:p>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 xml:space="preserve">Оснащение участников Программы высокопроизводительными технологическими комплексами по производству продукции сельского хозяйства и заготовки кормов, в целях проведения всех технологических операций в оптимальные и максимально короткие сроки. </w:t>
            </w:r>
          </w:p>
        </w:tc>
      </w:tr>
      <w:tr w:rsidR="006C4F6B" w:rsidRPr="00A5444F" w:rsidTr="006C4F6B">
        <w:trPr>
          <w:trHeight w:val="1201"/>
          <w:jc w:val="center"/>
        </w:trPr>
        <w:tc>
          <w:tcPr>
            <w:tcW w:w="5217" w:type="dxa"/>
          </w:tcPr>
          <w:p w:rsidR="00FC5E8C" w:rsidRPr="008A32A3" w:rsidRDefault="00FC5E8C" w:rsidP="00FA50D1">
            <w:pPr>
              <w:spacing w:line="240" w:lineRule="auto"/>
              <w:rPr>
                <w:rFonts w:ascii="Times New Roman" w:hAnsi="Times New Roman" w:cs="Times New Roman"/>
                <w:sz w:val="28"/>
                <w:szCs w:val="28"/>
              </w:rPr>
            </w:pPr>
            <w:r w:rsidRPr="008A32A3">
              <w:rPr>
                <w:rFonts w:ascii="Times New Roman" w:hAnsi="Times New Roman" w:cs="Times New Roman"/>
                <w:sz w:val="28"/>
                <w:szCs w:val="28"/>
              </w:rPr>
              <w:t>Биологический - развитие заболеваний и вредителей сельскохозяйственных культур и сельскохозяйственных животных.</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Проведение мониторинга состояния посевов сельскохозяйственных культур и поголовья скота, соблюдение технологии закладки продукции сельского хозяйства на длительное хранение.</w:t>
            </w:r>
          </w:p>
        </w:tc>
      </w:tr>
      <w:tr w:rsidR="006C4F6B" w:rsidRPr="00A5444F" w:rsidTr="006C4F6B">
        <w:trPr>
          <w:trHeight w:val="1172"/>
          <w:jc w:val="center"/>
        </w:trPr>
        <w:tc>
          <w:tcPr>
            <w:tcW w:w="5217" w:type="dxa"/>
          </w:tcPr>
          <w:p w:rsidR="00FC5E8C" w:rsidRPr="008A32A3" w:rsidRDefault="00FC5E8C" w:rsidP="006E2CCA">
            <w:pPr>
              <w:spacing w:line="240" w:lineRule="auto"/>
              <w:rPr>
                <w:rFonts w:ascii="Times New Roman" w:hAnsi="Times New Roman" w:cs="Times New Roman"/>
                <w:sz w:val="28"/>
                <w:szCs w:val="28"/>
              </w:rPr>
            </w:pPr>
            <w:r w:rsidRPr="008A32A3">
              <w:rPr>
                <w:rFonts w:ascii="Times New Roman" w:hAnsi="Times New Roman" w:cs="Times New Roman"/>
                <w:sz w:val="28"/>
                <w:szCs w:val="28"/>
              </w:rPr>
              <w:t xml:space="preserve">Технологический </w:t>
            </w:r>
            <w:r w:rsidRPr="008A32A3">
              <w:rPr>
                <w:rFonts w:ascii="Times New Roman" w:hAnsi="Times New Roman" w:cs="Times New Roman"/>
                <w:color w:val="FF0000"/>
                <w:sz w:val="28"/>
                <w:szCs w:val="28"/>
              </w:rPr>
              <w:t>-</w:t>
            </w:r>
            <w:r w:rsidRPr="008A32A3">
              <w:rPr>
                <w:rFonts w:ascii="Times New Roman" w:hAnsi="Times New Roman" w:cs="Times New Roman"/>
                <w:sz w:val="28"/>
                <w:szCs w:val="28"/>
              </w:rPr>
              <w:t xml:space="preserve"> не соблюдение оптимальных режимов хранения продукции сельского хозяйства (температура, влажность и др.).</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Строгий контроль за соблюдением технологии хранения и исправностью работы оборудования в хранилище и на убойном пункте.</w:t>
            </w:r>
          </w:p>
        </w:tc>
      </w:tr>
      <w:tr w:rsidR="006C4F6B" w:rsidRPr="00A5444F" w:rsidTr="006C4F6B">
        <w:trPr>
          <w:jc w:val="center"/>
        </w:trPr>
        <w:tc>
          <w:tcPr>
            <w:tcW w:w="5217" w:type="dxa"/>
          </w:tcPr>
          <w:p w:rsidR="00FC5E8C" w:rsidRPr="008A32A3" w:rsidRDefault="00FC5E8C" w:rsidP="006E2CCA">
            <w:pPr>
              <w:spacing w:line="240" w:lineRule="auto"/>
              <w:rPr>
                <w:rFonts w:ascii="Times New Roman" w:hAnsi="Times New Roman" w:cs="Times New Roman"/>
                <w:sz w:val="28"/>
                <w:szCs w:val="28"/>
              </w:rPr>
            </w:pPr>
            <w:r w:rsidRPr="008A32A3">
              <w:rPr>
                <w:rFonts w:ascii="Times New Roman" w:hAnsi="Times New Roman" w:cs="Times New Roman"/>
                <w:sz w:val="28"/>
                <w:szCs w:val="28"/>
              </w:rPr>
              <w:t>Коммерческий - затруднение со сбытом продукции и снижение закупочных цен, может привести к уменьшению доходов от реализации и затруднениям с погашением кредитов в соответствии с графиками.</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Диверсификация каналов реализации продукции сельского хозяйства, осуществление их предпродажной подготовки или переработки.</w:t>
            </w:r>
          </w:p>
        </w:tc>
      </w:tr>
      <w:tr w:rsidR="006C4F6B" w:rsidRPr="00A5444F" w:rsidTr="006C4F6B">
        <w:trPr>
          <w:trHeight w:val="839"/>
          <w:jc w:val="center"/>
        </w:trPr>
        <w:tc>
          <w:tcPr>
            <w:tcW w:w="5217"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Обострение конкуренции на рынке импортозамещаемой продукции сельского хозяйства.</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Внедрение современных технологий хранения и переработки сельскохозяйственной продукции, обеспечивающих сохранение качества, товарного вида и полезных свойств продукции, с минимальными затратами на хранение и предпродажную подготовку.</w:t>
            </w:r>
          </w:p>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Проведение маркетинговых исследований рынка.</w:t>
            </w:r>
          </w:p>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Проведение мероприятий по рекламе производимой продукции.</w:t>
            </w:r>
          </w:p>
        </w:tc>
      </w:tr>
      <w:tr w:rsidR="006C4F6B" w:rsidRPr="00A5444F" w:rsidTr="006C4F6B">
        <w:trPr>
          <w:jc w:val="center"/>
        </w:trPr>
        <w:tc>
          <w:tcPr>
            <w:tcW w:w="5217"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Рост цен на энергоресурсы и другие материально-технические средства</w:t>
            </w:r>
          </w:p>
        </w:tc>
        <w:tc>
          <w:tcPr>
            <w:tcW w:w="4642"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Использование энергоэффективного оборудования в хранилищах.</w:t>
            </w:r>
          </w:p>
        </w:tc>
      </w:tr>
      <w:tr w:rsidR="006C4F6B" w:rsidRPr="00A5444F" w:rsidTr="006C4F6B">
        <w:trPr>
          <w:trHeight w:val="373"/>
          <w:jc w:val="center"/>
        </w:trPr>
        <w:tc>
          <w:tcPr>
            <w:tcW w:w="5217" w:type="dxa"/>
          </w:tcPr>
          <w:p w:rsidR="00FC5E8C" w:rsidRPr="00A5444F" w:rsidRDefault="00FC5E8C" w:rsidP="006E2CCA">
            <w:pPr>
              <w:spacing w:line="240" w:lineRule="auto"/>
              <w:rPr>
                <w:rFonts w:ascii="Times New Roman" w:hAnsi="Times New Roman" w:cs="Times New Roman"/>
                <w:sz w:val="28"/>
                <w:szCs w:val="28"/>
              </w:rPr>
            </w:pPr>
            <w:r w:rsidRPr="00A5444F">
              <w:rPr>
                <w:rFonts w:ascii="Times New Roman" w:hAnsi="Times New Roman" w:cs="Times New Roman"/>
                <w:sz w:val="28"/>
                <w:szCs w:val="28"/>
              </w:rPr>
              <w:t>Недостаточный уровень финансирования со стороны сельскохозяйственных производителей из собственных и заемных средств мероприятий по реализации инвестиционных проектов в рамках Программы.</w:t>
            </w:r>
          </w:p>
        </w:tc>
        <w:tc>
          <w:tcPr>
            <w:tcW w:w="4642" w:type="dxa"/>
          </w:tcPr>
          <w:p w:rsidR="00FC5E8C" w:rsidRPr="00A5444F" w:rsidRDefault="00FC5E8C" w:rsidP="008A32A3">
            <w:pPr>
              <w:spacing w:line="240" w:lineRule="auto"/>
              <w:rPr>
                <w:rFonts w:ascii="Times New Roman" w:hAnsi="Times New Roman" w:cs="Times New Roman"/>
                <w:sz w:val="28"/>
                <w:szCs w:val="28"/>
              </w:rPr>
            </w:pPr>
            <w:r w:rsidRPr="00A5444F">
              <w:rPr>
                <w:rFonts w:ascii="Times New Roman" w:hAnsi="Times New Roman" w:cs="Times New Roman"/>
                <w:sz w:val="28"/>
                <w:szCs w:val="28"/>
              </w:rPr>
              <w:t>Проведение мониторинга реализации программных мероприятий участниками программы и осуществление финансировани</w:t>
            </w:r>
            <w:r w:rsidR="00FA50D1" w:rsidRPr="008A32A3">
              <w:rPr>
                <w:rFonts w:ascii="Times New Roman" w:hAnsi="Times New Roman" w:cs="Times New Roman"/>
                <w:sz w:val="28"/>
                <w:szCs w:val="28"/>
              </w:rPr>
              <w:t>я</w:t>
            </w:r>
            <w:r w:rsidRPr="00A5444F">
              <w:rPr>
                <w:rFonts w:ascii="Times New Roman" w:hAnsi="Times New Roman" w:cs="Times New Roman"/>
                <w:sz w:val="28"/>
                <w:szCs w:val="28"/>
              </w:rPr>
              <w:t xml:space="preserve"> программных мероприятий в предусмотренных Программой объемах.</w:t>
            </w:r>
          </w:p>
        </w:tc>
      </w:tr>
    </w:tbl>
    <w:p w:rsidR="00875EE9" w:rsidRDefault="00875EE9" w:rsidP="006E2CCA">
      <w:pPr>
        <w:shd w:val="clear" w:color="auto" w:fill="FFFFFF"/>
        <w:spacing w:line="240" w:lineRule="auto"/>
        <w:ind w:firstLine="709"/>
        <w:rPr>
          <w:rFonts w:ascii="Times New Roman" w:hAnsi="Times New Roman" w:cs="Times New Roman"/>
          <w:sz w:val="28"/>
          <w:szCs w:val="28"/>
        </w:rPr>
      </w:pPr>
    </w:p>
    <w:p w:rsidR="00FC5E8C" w:rsidRPr="00A5444F" w:rsidRDefault="00FC5E8C" w:rsidP="006E2CCA">
      <w:pPr>
        <w:shd w:val="clear" w:color="auto" w:fill="FFFFFF"/>
        <w:spacing w:line="240" w:lineRule="auto"/>
        <w:ind w:firstLine="709"/>
        <w:rPr>
          <w:rFonts w:ascii="Times New Roman" w:hAnsi="Times New Roman" w:cs="Times New Roman"/>
          <w:b/>
          <w:bCs/>
          <w:spacing w:val="-2"/>
          <w:sz w:val="28"/>
          <w:szCs w:val="28"/>
        </w:rPr>
      </w:pPr>
      <w:r w:rsidRPr="00A5444F">
        <w:rPr>
          <w:rFonts w:ascii="Times New Roman" w:hAnsi="Times New Roman" w:cs="Times New Roman"/>
          <w:sz w:val="28"/>
          <w:szCs w:val="28"/>
        </w:rPr>
        <w:t>Управление рисками должно проводиться в форме  точного и своевременного финансирования из всех источников и четкого выполнения технологических регламентов. Риски, связанные с неоправданно высокими ценами на сырье и энергоресурсы, другие товары и услуги, а также с изменением внешнеэкономической ситуации подлежат государственному управлению на федеральном уровне.</w:t>
      </w:r>
    </w:p>
    <w:p w:rsidR="00FC5E8C" w:rsidRPr="00A5444F" w:rsidRDefault="00FC5E8C" w:rsidP="006E2CCA">
      <w:pPr>
        <w:spacing w:line="240" w:lineRule="auto"/>
        <w:jc w:val="center"/>
        <w:rPr>
          <w:rFonts w:ascii="Times New Roman" w:hAnsi="Times New Roman" w:cs="Times New Roman"/>
          <w:b/>
          <w:sz w:val="24"/>
          <w:szCs w:val="24"/>
        </w:rPr>
      </w:pPr>
    </w:p>
    <w:p w:rsidR="003628DF" w:rsidRPr="00A5444F" w:rsidRDefault="00CA3C7C" w:rsidP="006E2CCA">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6.</w:t>
      </w:r>
      <w:r w:rsidRPr="00A5444F">
        <w:rPr>
          <w:rFonts w:ascii="Times New Roman" w:hAnsi="Times New Roman" w:cs="Times New Roman"/>
          <w:b w:val="0"/>
          <w:sz w:val="28"/>
          <w:szCs w:val="28"/>
        </w:rPr>
        <w:t xml:space="preserve"> </w:t>
      </w:r>
      <w:bookmarkStart w:id="31" w:name="_Toc405035818"/>
      <w:bookmarkStart w:id="32" w:name="_Toc405036140"/>
      <w:bookmarkStart w:id="33" w:name="_Toc405124412"/>
      <w:r w:rsidRPr="00A5444F">
        <w:rPr>
          <w:rFonts w:ascii="Times New Roman" w:hAnsi="Times New Roman" w:cs="Times New Roman"/>
          <w:sz w:val="28"/>
          <w:szCs w:val="28"/>
        </w:rPr>
        <w:t>С</w:t>
      </w:r>
      <w:bookmarkEnd w:id="31"/>
      <w:bookmarkEnd w:id="32"/>
      <w:r w:rsidRPr="00A5444F">
        <w:rPr>
          <w:rFonts w:ascii="Times New Roman" w:hAnsi="Times New Roman" w:cs="Times New Roman"/>
          <w:sz w:val="28"/>
          <w:szCs w:val="28"/>
        </w:rPr>
        <w:t xml:space="preserve">истема управления </w:t>
      </w:r>
      <w:bookmarkEnd w:id="33"/>
    </w:p>
    <w:p w:rsidR="003628DF" w:rsidRPr="008A32A3" w:rsidRDefault="003628DF" w:rsidP="00FB34FB">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Комплексное управление реализацией </w:t>
      </w:r>
      <w:r w:rsidR="005C4BED">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осуществляет субъект бюджетного планирования </w:t>
      </w:r>
      <w:r w:rsidRPr="008A32A3">
        <w:rPr>
          <w:rFonts w:ascii="Times New Roman" w:hAnsi="Times New Roman" w:cs="Times New Roman"/>
          <w:sz w:val="28"/>
          <w:szCs w:val="28"/>
        </w:rPr>
        <w:t>- Министерство сельского хозяйства Пензенской области.</w:t>
      </w:r>
    </w:p>
    <w:p w:rsidR="003628DF" w:rsidRPr="008A32A3" w:rsidRDefault="003628DF" w:rsidP="00FB34FB">
      <w:pPr>
        <w:spacing w:line="240" w:lineRule="auto"/>
        <w:ind w:firstLine="709"/>
        <w:rPr>
          <w:rFonts w:ascii="Times New Roman" w:hAnsi="Times New Roman" w:cs="Times New Roman"/>
          <w:bCs/>
          <w:sz w:val="28"/>
          <w:szCs w:val="28"/>
        </w:rPr>
      </w:pPr>
      <w:r w:rsidRPr="008A32A3">
        <w:rPr>
          <w:rFonts w:ascii="Times New Roman" w:hAnsi="Times New Roman" w:cs="Times New Roman"/>
          <w:bCs/>
          <w:sz w:val="28"/>
          <w:szCs w:val="28"/>
        </w:rPr>
        <w:t>С целью достижения основных целевых индикаторов, а также сбалансированности мер государственной поддержки с учетом их поэтапного предоставления пропорционально достижению намеченных объемов производства, с каждым сельскохозяйственным товаропроизводителем Пензенской области – получателем государственной поддержки заключаются соглашения.</w:t>
      </w:r>
    </w:p>
    <w:p w:rsidR="003628DF" w:rsidRPr="008A32A3" w:rsidRDefault="003628DF" w:rsidP="00FB34FB">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 xml:space="preserve">Система управления реализацией </w:t>
      </w:r>
      <w:r w:rsidR="005C4BED" w:rsidRPr="008A32A3">
        <w:rPr>
          <w:rFonts w:ascii="Times New Roman" w:hAnsi="Times New Roman" w:cs="Times New Roman"/>
          <w:sz w:val="28"/>
          <w:szCs w:val="28"/>
        </w:rPr>
        <w:t>подп</w:t>
      </w:r>
      <w:r w:rsidRPr="008A32A3">
        <w:rPr>
          <w:rFonts w:ascii="Times New Roman" w:hAnsi="Times New Roman" w:cs="Times New Roman"/>
          <w:sz w:val="28"/>
          <w:szCs w:val="28"/>
        </w:rPr>
        <w:t>рограммы:</w:t>
      </w:r>
    </w:p>
    <w:p w:rsidR="00875EE9" w:rsidRPr="008A32A3" w:rsidRDefault="00875EE9" w:rsidP="00875EE9">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 ответственным за реализацию подпрограммы в целом, достижение целей, задач, индикаторов цели, показателей задач и мероприятий, утвержденных в подпрограмме, является Министерство сельского хозяйства Пензенской области;</w:t>
      </w:r>
    </w:p>
    <w:p w:rsidR="00875EE9" w:rsidRPr="00A5444F" w:rsidRDefault="00875EE9" w:rsidP="00875EE9">
      <w:pPr>
        <w:spacing w:line="240" w:lineRule="auto"/>
        <w:ind w:firstLine="709"/>
        <w:rPr>
          <w:rFonts w:ascii="Times New Roman" w:hAnsi="Times New Roman" w:cs="Times New Roman"/>
          <w:sz w:val="28"/>
          <w:szCs w:val="28"/>
        </w:rPr>
      </w:pPr>
      <w:r w:rsidRPr="008A32A3">
        <w:rPr>
          <w:rFonts w:ascii="Times New Roman" w:hAnsi="Times New Roman" w:cs="Times New Roman"/>
          <w:sz w:val="28"/>
          <w:szCs w:val="28"/>
        </w:rPr>
        <w:t>– ответственным за мониторинг реализации подпрограммы и формирование отчетности о ходе реализации подпрограммы является Министерство сельского хозяйства Пензенской области.</w:t>
      </w:r>
    </w:p>
    <w:p w:rsidR="006C4F6B" w:rsidRDefault="006C4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75EE9" w:rsidRDefault="00875EE9" w:rsidP="006E2CCA">
      <w:pPr>
        <w:spacing w:line="240" w:lineRule="auto"/>
        <w:jc w:val="center"/>
        <w:rPr>
          <w:rFonts w:ascii="Times New Roman" w:eastAsia="Times New Roman" w:hAnsi="Times New Roman" w:cs="Times New Roman"/>
          <w:b/>
          <w:sz w:val="32"/>
          <w:szCs w:val="32"/>
          <w:lang w:eastAsia="ru-RU"/>
        </w:rPr>
      </w:pPr>
    </w:p>
    <w:p w:rsidR="00D95209" w:rsidRPr="00A5444F" w:rsidRDefault="000A5123" w:rsidP="006E2CCA">
      <w:pPr>
        <w:spacing w:line="240" w:lineRule="auto"/>
        <w:jc w:val="center"/>
        <w:rPr>
          <w:rFonts w:ascii="Times New Roman" w:eastAsia="Times New Roman" w:hAnsi="Times New Roman" w:cs="Times New Roman"/>
          <w:b/>
          <w:sz w:val="32"/>
          <w:szCs w:val="32"/>
          <w:lang w:eastAsia="ru-RU"/>
        </w:rPr>
      </w:pPr>
      <w:r w:rsidRPr="00A5444F">
        <w:rPr>
          <w:rFonts w:ascii="Times New Roman" w:eastAsia="Times New Roman" w:hAnsi="Times New Roman" w:cs="Times New Roman"/>
          <w:b/>
          <w:sz w:val="32"/>
          <w:szCs w:val="32"/>
          <w:lang w:eastAsia="ru-RU"/>
        </w:rPr>
        <w:t>ПОДПРОГРАММА</w:t>
      </w:r>
    </w:p>
    <w:p w:rsidR="00D95209" w:rsidRPr="00A5444F" w:rsidRDefault="000A5123" w:rsidP="006E2CCA">
      <w:pPr>
        <w:spacing w:line="240" w:lineRule="auto"/>
        <w:jc w:val="center"/>
        <w:rPr>
          <w:rFonts w:ascii="Times New Roman" w:hAnsi="Times New Roman" w:cs="Times New Roman"/>
          <w:b/>
          <w:sz w:val="32"/>
          <w:szCs w:val="32"/>
        </w:rPr>
      </w:pPr>
      <w:r w:rsidRPr="00A5444F">
        <w:rPr>
          <w:rFonts w:ascii="Times New Roman" w:eastAsia="Times New Roman" w:hAnsi="Times New Roman" w:cs="Times New Roman"/>
          <w:b/>
          <w:sz w:val="32"/>
          <w:szCs w:val="32"/>
          <w:lang w:eastAsia="ru-RU"/>
        </w:rPr>
        <w:t xml:space="preserve"> </w:t>
      </w:r>
      <w:r w:rsidR="00681AE7" w:rsidRPr="00681AE7">
        <w:rPr>
          <w:rFonts w:ascii="Times New Roman" w:hAnsi="Times New Roman" w:cs="Times New Roman"/>
          <w:b/>
          <w:sz w:val="32"/>
          <w:szCs w:val="32"/>
        </w:rPr>
        <w:t>«ПРОИЗВОДСТВО ИМПОРТОЗАМЕЩАЮЩЕЙ ПРОДУКЦИИ В ПРОМЫШЛЕННОМ КОМПЛЕКСЕ</w:t>
      </w:r>
      <w:r w:rsidR="00681AE7" w:rsidRPr="00A5444F">
        <w:rPr>
          <w:rFonts w:ascii="Times New Roman" w:hAnsi="Times New Roman" w:cs="Times New Roman"/>
          <w:b/>
          <w:sz w:val="32"/>
          <w:szCs w:val="32"/>
        </w:rPr>
        <w:t>»</w:t>
      </w:r>
    </w:p>
    <w:p w:rsidR="003628DF" w:rsidRPr="00681AE7" w:rsidRDefault="003628DF" w:rsidP="006E2CCA">
      <w:pPr>
        <w:spacing w:line="240" w:lineRule="auto"/>
        <w:rPr>
          <w:rFonts w:ascii="Times New Roman" w:hAnsi="Times New Roman" w:cs="Times New Roman"/>
          <w:b/>
          <w:sz w:val="32"/>
          <w:szCs w:val="32"/>
        </w:rPr>
      </w:pPr>
    </w:p>
    <w:p w:rsidR="00D66EE8" w:rsidRPr="00A5444F" w:rsidRDefault="00D95209"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1. Анализ ситуации</w:t>
      </w:r>
    </w:p>
    <w:p w:rsidR="00AA127B" w:rsidRPr="00A5444F" w:rsidRDefault="00AA127B" w:rsidP="00FB34FB">
      <w:pPr>
        <w:pStyle w:val="ConsNormal"/>
        <w:widowControl/>
        <w:ind w:firstLine="709"/>
        <w:rPr>
          <w:rFonts w:ascii="Times New Roman" w:hAnsi="Times New Roman" w:cs="Times New Roman"/>
          <w:sz w:val="28"/>
          <w:szCs w:val="28"/>
        </w:rPr>
      </w:pP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По итогам проведенного анализа Управлением промышленности и транспорта Пензенской области в 2013 году в Пензенскую область поступило импортных товаров на 256,6 млн. долл. США, что на 19,6% (на 42 млн. долл. США) больше 2012 года. Завоз товаров осуществлялся из 6 стран ближнего и 57 - дальнего зарубежья.</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Доля импорта во внешнеторговом обороте составила 65,9%. Коэффициент покрытия импорта экспортом составил 51,8% (в 2012 году - 92,1%).</w:t>
      </w:r>
    </w:p>
    <w:p w:rsidR="006C11A9" w:rsidRPr="00A5444F" w:rsidRDefault="006C11A9" w:rsidP="006E2CCA">
      <w:pPr>
        <w:spacing w:line="240" w:lineRule="auto"/>
        <w:ind w:firstLine="851"/>
        <w:jc w:val="center"/>
        <w:rPr>
          <w:rFonts w:ascii="Times New Roman" w:hAnsi="Times New Roman" w:cs="Times New Roman"/>
          <w:b/>
          <w:sz w:val="24"/>
          <w:szCs w:val="24"/>
        </w:rPr>
      </w:pPr>
    </w:p>
    <w:p w:rsidR="00FB34FB" w:rsidRDefault="00AA127B" w:rsidP="006E2CCA">
      <w:pPr>
        <w:spacing w:line="240" w:lineRule="auto"/>
        <w:ind w:firstLine="851"/>
        <w:jc w:val="center"/>
        <w:rPr>
          <w:rFonts w:ascii="Times New Roman" w:eastAsia="Times New Roman" w:hAnsi="Times New Roman" w:cs="Times New Roman"/>
          <w:b/>
          <w:sz w:val="28"/>
          <w:szCs w:val="28"/>
          <w:lang w:eastAsia="ru-RU"/>
        </w:rPr>
      </w:pPr>
      <w:r w:rsidRPr="00A5444F">
        <w:rPr>
          <w:rFonts w:ascii="Times New Roman" w:eastAsia="Times New Roman" w:hAnsi="Times New Roman" w:cs="Times New Roman"/>
          <w:b/>
          <w:sz w:val="28"/>
          <w:szCs w:val="28"/>
          <w:lang w:eastAsia="ru-RU"/>
        </w:rPr>
        <w:t>Анализ показателей ввозимых товаров из других стран</w:t>
      </w:r>
    </w:p>
    <w:p w:rsidR="00875EE9" w:rsidRPr="00A5444F" w:rsidRDefault="00875EE9" w:rsidP="006E2CCA">
      <w:pPr>
        <w:spacing w:line="240" w:lineRule="auto"/>
        <w:ind w:firstLine="851"/>
        <w:jc w:val="center"/>
        <w:rPr>
          <w:rFonts w:ascii="Times New Roman" w:eastAsia="Times New Roman" w:hAnsi="Times New Roman" w:cs="Times New Roman"/>
          <w:b/>
          <w:sz w:val="28"/>
          <w:szCs w:val="28"/>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1134"/>
        <w:gridCol w:w="1134"/>
        <w:gridCol w:w="1134"/>
        <w:gridCol w:w="1134"/>
        <w:gridCol w:w="1134"/>
        <w:gridCol w:w="1134"/>
      </w:tblGrid>
      <w:tr w:rsidR="00A63147" w:rsidRPr="00A5444F" w:rsidTr="00875EE9">
        <w:tc>
          <w:tcPr>
            <w:tcW w:w="3403" w:type="dxa"/>
            <w:vMerge w:val="restart"/>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Наименование</w:t>
            </w:r>
          </w:p>
        </w:tc>
        <w:tc>
          <w:tcPr>
            <w:tcW w:w="2268" w:type="dxa"/>
            <w:gridSpan w:val="2"/>
            <w:shd w:val="clear" w:color="auto" w:fill="auto"/>
          </w:tcPr>
          <w:p w:rsidR="00AA127B" w:rsidRPr="00A5444F" w:rsidRDefault="00AA127B" w:rsidP="00FB34FB">
            <w:pPr>
              <w:spacing w:line="240" w:lineRule="auto"/>
              <w:rPr>
                <w:rFonts w:ascii="Times New Roman" w:hAnsi="Times New Roman" w:cs="Times New Roman"/>
                <w:sz w:val="24"/>
                <w:szCs w:val="24"/>
              </w:rPr>
            </w:pPr>
            <w:r w:rsidRPr="00A5444F">
              <w:rPr>
                <w:rFonts w:ascii="Times New Roman" w:hAnsi="Times New Roman" w:cs="Times New Roman"/>
                <w:sz w:val="24"/>
                <w:szCs w:val="24"/>
              </w:rPr>
              <w:t>Всего ввезено товаров (тыс. долл. США)</w:t>
            </w:r>
          </w:p>
        </w:tc>
        <w:tc>
          <w:tcPr>
            <w:tcW w:w="4536" w:type="dxa"/>
            <w:gridSpan w:val="4"/>
            <w:shd w:val="clear" w:color="auto" w:fill="auto"/>
          </w:tcPr>
          <w:p w:rsidR="00AA127B" w:rsidRPr="00A5444F" w:rsidRDefault="00AA127B" w:rsidP="006E2CCA">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В том числе:</w:t>
            </w:r>
          </w:p>
        </w:tc>
      </w:tr>
      <w:tr w:rsidR="00A63147" w:rsidRPr="00A5444F" w:rsidTr="00875EE9">
        <w:tc>
          <w:tcPr>
            <w:tcW w:w="3403" w:type="dxa"/>
            <w:vMerge/>
            <w:shd w:val="clear" w:color="auto" w:fill="auto"/>
          </w:tcPr>
          <w:p w:rsidR="00AA127B" w:rsidRPr="00A5444F" w:rsidRDefault="00AA127B" w:rsidP="006E2CCA">
            <w:pPr>
              <w:spacing w:line="240" w:lineRule="auto"/>
              <w:rPr>
                <w:rFonts w:ascii="Times New Roman" w:hAnsi="Times New Roman" w:cs="Times New Roman"/>
                <w:sz w:val="24"/>
                <w:szCs w:val="24"/>
              </w:rPr>
            </w:pPr>
          </w:p>
        </w:tc>
        <w:tc>
          <w:tcPr>
            <w:tcW w:w="1134" w:type="dxa"/>
            <w:vMerge w:val="restart"/>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2012г.</w:t>
            </w:r>
          </w:p>
        </w:tc>
        <w:tc>
          <w:tcPr>
            <w:tcW w:w="1134" w:type="dxa"/>
            <w:vMerge w:val="restart"/>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2013г.</w:t>
            </w:r>
          </w:p>
        </w:tc>
        <w:tc>
          <w:tcPr>
            <w:tcW w:w="2268" w:type="dxa"/>
            <w:gridSpan w:val="2"/>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Из стран дальнего зарубежья</w:t>
            </w:r>
          </w:p>
        </w:tc>
        <w:tc>
          <w:tcPr>
            <w:tcW w:w="2268" w:type="dxa"/>
            <w:gridSpan w:val="2"/>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Стран СНГ</w:t>
            </w:r>
          </w:p>
        </w:tc>
      </w:tr>
      <w:tr w:rsidR="00A63147" w:rsidRPr="00A5444F" w:rsidTr="00875EE9">
        <w:tc>
          <w:tcPr>
            <w:tcW w:w="3403" w:type="dxa"/>
            <w:vMerge/>
            <w:shd w:val="clear" w:color="auto" w:fill="auto"/>
          </w:tcPr>
          <w:p w:rsidR="00AA127B" w:rsidRPr="00A5444F" w:rsidRDefault="00AA127B" w:rsidP="006E2CCA">
            <w:pPr>
              <w:spacing w:line="240" w:lineRule="auto"/>
              <w:rPr>
                <w:rFonts w:ascii="Times New Roman" w:hAnsi="Times New Roman" w:cs="Times New Roman"/>
                <w:sz w:val="24"/>
                <w:szCs w:val="24"/>
              </w:rPr>
            </w:pPr>
          </w:p>
        </w:tc>
        <w:tc>
          <w:tcPr>
            <w:tcW w:w="1134" w:type="dxa"/>
            <w:vMerge/>
            <w:shd w:val="clear" w:color="auto" w:fill="auto"/>
          </w:tcPr>
          <w:p w:rsidR="00AA127B" w:rsidRPr="00A5444F" w:rsidRDefault="00AA127B" w:rsidP="006E2CCA">
            <w:pPr>
              <w:spacing w:line="240" w:lineRule="auto"/>
              <w:rPr>
                <w:rFonts w:ascii="Times New Roman" w:hAnsi="Times New Roman" w:cs="Times New Roman"/>
                <w:sz w:val="24"/>
                <w:szCs w:val="24"/>
              </w:rPr>
            </w:pPr>
          </w:p>
        </w:tc>
        <w:tc>
          <w:tcPr>
            <w:tcW w:w="1134" w:type="dxa"/>
            <w:vMerge/>
            <w:shd w:val="clear" w:color="auto" w:fill="auto"/>
          </w:tcPr>
          <w:p w:rsidR="00AA127B" w:rsidRPr="00A5444F" w:rsidRDefault="00AA127B" w:rsidP="006E2CCA">
            <w:pPr>
              <w:spacing w:line="240" w:lineRule="auto"/>
              <w:rPr>
                <w:rFonts w:ascii="Times New Roman" w:hAnsi="Times New Roman" w:cs="Times New Roman"/>
                <w:sz w:val="24"/>
                <w:szCs w:val="24"/>
              </w:rPr>
            </w:pPr>
          </w:p>
        </w:tc>
        <w:tc>
          <w:tcPr>
            <w:tcW w:w="1134" w:type="dxa"/>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2012г.</w:t>
            </w:r>
          </w:p>
        </w:tc>
        <w:tc>
          <w:tcPr>
            <w:tcW w:w="1134" w:type="dxa"/>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2013г.</w:t>
            </w:r>
          </w:p>
        </w:tc>
        <w:tc>
          <w:tcPr>
            <w:tcW w:w="1134" w:type="dxa"/>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2012г.</w:t>
            </w:r>
          </w:p>
        </w:tc>
        <w:tc>
          <w:tcPr>
            <w:tcW w:w="1134" w:type="dxa"/>
            <w:shd w:val="clear" w:color="auto" w:fill="auto"/>
          </w:tcPr>
          <w:p w:rsidR="00AA127B" w:rsidRPr="00A5444F" w:rsidRDefault="00AA127B" w:rsidP="00A63147">
            <w:pPr>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2013г.</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Всего по области, в т.ч.:</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17028,3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123743,3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74680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154771,6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-57651,7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-31028,3</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-продовольственные товары и сырье</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-12855,8</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-11399,1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-9688,7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188,0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-3167,1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-11587,1</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-минеральные удобрения</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640,6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541,8</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23,5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65,7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617,1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476,1</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-продукция химической промышленности</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3708,3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16735,5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13061,5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18778,0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-9353,2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-2042,5</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-кожевенное сырье и кожа</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2783,5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1967,9</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2831,4</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1967,9</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-47,9</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-древесина и изделия из нее</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13568,6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14059,9</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14365,8</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11101,6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-797,2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2958,3</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-текстиль и текстильные изделия, одежда, обувь</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1890,2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967,2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3118,7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1451,3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-1228,5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-484,1</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-стекло и изделия из него</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-429,0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-206,9</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-415,7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-207,3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-13,3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0,4</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-металлы и изделия из них</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-476,1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-2328,1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-4790,5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-2758,7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4314,4</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430,6</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-машины, оборудование и транспортные средства</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2630,6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98769,5</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50521,2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119386,0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-47890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-20616,5</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Прочие товары, из них</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5568,2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4635,6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5654,2</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4799,1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-86,0</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-163,5</w:t>
            </w:r>
          </w:p>
        </w:tc>
      </w:tr>
      <w:tr w:rsidR="00A63147" w:rsidRPr="00A5444F" w:rsidTr="00875EE9">
        <w:tc>
          <w:tcPr>
            <w:tcW w:w="3403"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-мебель, постельные принадлежности</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-7910,8</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-7134,6</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-6748,7</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-6255,3</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-1162,1</w:t>
            </w:r>
          </w:p>
        </w:tc>
        <w:tc>
          <w:tcPr>
            <w:tcW w:w="1134" w:type="dxa"/>
            <w:shd w:val="clear" w:color="auto" w:fill="auto"/>
          </w:tcPr>
          <w:p w:rsidR="00AA127B" w:rsidRPr="00A5444F" w:rsidRDefault="00AA127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-879,3</w:t>
            </w:r>
          </w:p>
        </w:tc>
      </w:tr>
    </w:tbl>
    <w:p w:rsidR="00FD73EB" w:rsidRPr="00A5444F" w:rsidRDefault="00FD73EB" w:rsidP="00FB34FB">
      <w:pPr>
        <w:pStyle w:val="ConsNormal"/>
        <w:widowControl/>
        <w:ind w:firstLine="709"/>
        <w:rPr>
          <w:rFonts w:ascii="Times New Roman" w:hAnsi="Times New Roman" w:cs="Times New Roman"/>
          <w:sz w:val="28"/>
          <w:szCs w:val="28"/>
        </w:rPr>
      </w:pP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Основная доля импорта для машиностроения состоит из ввозимых на территорию Пензенской области станков и оборудования, а также продукции химической промышленности, сырья и материалов, древесины и изделий из неё, не производящихся в регионе.</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Значительный объем продукции машиностроения в товарной структуре регионального импорта связан с продолжающимся техническим перевооружением предприятий Пензенской области современным технологическим оборудованием, внедрением в производство новых технологий и реализации ряда инвестиционных проектов.</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Наиболее крупными предприятиями-импортёрами Пензенской области в 2013 году являлись: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Биосинтез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(машины и механические устройства, установки для кондиционирования воздуха, газогенераторы, органические химические соединения, холодильное оборудование);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Маяк-Вега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(котлы и оборудование для изготовления бумаги и картона);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 Техноцелл</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(экстракты красильные, бумага и картон, оборудование, электрические машины);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Станкомашстрой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(оборудование и механические устройства, станки токарные и металлорежущие, центры обрабатывающие) и др.</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Проведенный Управлением анализ ввозимых из-за пределов Пензенской области товаров показывает, что отдельные позиции товаров, ввозимые из стран СНГ и дальнего зарубежья, могут быть освоены предприятиями машиностроения, ОПК и других отраслей промышленности, предприятиями малого и среднего бизнеса Пензенской области. </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Новые технологии переработки сырья и непрерывное совершенствование готовой продукции позволят предприятиям промышленности повышать качество и снижать себестоимость готовой продукции, создавать уникальные потребительские свойства товаров. Но для этого необходима всесторонняя поддержка промышленных предприятий.</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Научно - техническая и инновационная политика в Пензенской области должна быть направлена на создание благоприятных условий для интеграции науки, техники, производства в интересах развития промышленности, стимулирования научных разработок в рамках функционирования системы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маркетинг - НИОКР – производство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предопределяющей выпуск конкурентоспособной продукции.</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В тоже время, определенный набор высококачественных импортных товаров заменить едва ли возможно, а порой и нецелесообразно, ввиду недостаточной развитости или отсутствия национальных технологий.</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Усилия промышленного комплекса должны быть направлены на дальнейшее развитие приоритетных направлений, обеспечивающих потребности нашего рынка высококачественными конкурентоспособными товарами, аналогичными импортируемым в регион. </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Для этого необходимо на всех предприятиях внедрить международные стандарты, сертификаты соответствия систем менеджмента качества (СМК) на соответствие ГОСТ ИСО 9001, и сертификаты системы качества, основанных на принципах ХАССП, а также использовать современные технологи управления качеством.</w:t>
      </w:r>
    </w:p>
    <w:p w:rsidR="00AA127B"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Дальнейшее развитие приоритетных направлений импортозамещения, решается на основе использования или перепрофилирования действующих, а также создания новых производственных мощностей. В тоже время, надо учитывать ограниченность внутреннего спроса и развивать импортозамещающие производства с дальнейшей ориентацией на экспорт.</w:t>
      </w:r>
    </w:p>
    <w:p w:rsidR="00D95209" w:rsidRPr="00A5444F" w:rsidRDefault="00AA127B"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Доминирующим элементом политики импортозамещения должно стать создание в регионе необходимых условий для выпуска конкурентоспособной продукции, которая бы пользовалась спросом, как на внутреннем, так и внешнем рынках.</w:t>
      </w:r>
    </w:p>
    <w:p w:rsidR="00D95209" w:rsidRPr="00A5444F" w:rsidRDefault="00D95209" w:rsidP="006E2CCA">
      <w:pPr>
        <w:pStyle w:val="2"/>
        <w:spacing w:before="0" w:line="240" w:lineRule="auto"/>
        <w:jc w:val="center"/>
        <w:rPr>
          <w:rFonts w:ascii="Times New Roman" w:hAnsi="Times New Roman" w:cs="Times New Roman"/>
          <w:color w:val="auto"/>
          <w:sz w:val="28"/>
          <w:szCs w:val="28"/>
        </w:rPr>
      </w:pPr>
      <w:r w:rsidRPr="00A5444F">
        <w:rPr>
          <w:rFonts w:ascii="Times New Roman" w:hAnsi="Times New Roman" w:cs="Times New Roman"/>
          <w:color w:val="auto"/>
          <w:sz w:val="28"/>
          <w:szCs w:val="28"/>
        </w:rPr>
        <w:t>2. Потенциал промышленных предприятий Пензенской области, направленный на импортозамещение</w:t>
      </w:r>
      <w:r w:rsidRPr="00A5444F">
        <w:rPr>
          <w:rFonts w:ascii="Times New Roman" w:hAnsi="Times New Roman" w:cs="Times New Roman"/>
          <w:color w:val="auto"/>
          <w:sz w:val="28"/>
          <w:szCs w:val="28"/>
        </w:rPr>
        <w:br/>
      </w:r>
    </w:p>
    <w:p w:rsidR="00D95209" w:rsidRPr="00A5444F" w:rsidRDefault="000B61DF" w:rsidP="006E2CCA">
      <w:pPr>
        <w:pStyle w:val="newncpi"/>
        <w:tabs>
          <w:tab w:val="left" w:pos="5103"/>
        </w:tabs>
        <w:spacing w:before="0" w:beforeAutospacing="0" w:after="0" w:afterAutospacing="0"/>
        <w:ind w:firstLine="851"/>
        <w:jc w:val="center"/>
        <w:rPr>
          <w:b/>
          <w:i/>
          <w:sz w:val="28"/>
          <w:szCs w:val="28"/>
        </w:rPr>
      </w:pPr>
      <w:r>
        <w:rPr>
          <w:b/>
          <w:i/>
          <w:sz w:val="28"/>
          <w:szCs w:val="28"/>
        </w:rPr>
        <w:t xml:space="preserve">2.1. </w:t>
      </w:r>
      <w:r w:rsidR="00D95209" w:rsidRPr="00A5444F">
        <w:rPr>
          <w:b/>
          <w:i/>
          <w:sz w:val="28"/>
          <w:szCs w:val="28"/>
        </w:rPr>
        <w:t>Фармацевтическая и медицинская промышленность</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Одними из приоритетных отраслей развития экономики Пензенской области сегодня являются фармацевтическая и медицинская промышленность.</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Необходимость поддержки развития фармацевтической и медицинской промышленности обусловлена тем, что потребление продукции медицинской промышленности, произведенной на территории Российской Федерации, составляет менее 25% рынка (в денежном выражении) и продолжает снижаться. При этом в отдельных, в первую очередь высокотехнологичных, сегментах медицинских изделий доля импорта приближается к 100%. Данные тенденции угрожают национальной безопасности в сфере здравоохранении, снижают конкурентоспособность отечественной фармацевтической и медицинской промышленности и отрицательно сказываются на темпах роста экономики в целом.</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рамках подпрограммы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Стимулирование роста объемов промышленного производства, внедрения инноваций и технического перевооружения промышленности Пензенской области на 2014–2020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осуществляется мероприятие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Предоставление субсидий из бюджета Пензенской области предприятиям фармацевтической и медицинской промышленности на возмещение части затрат по уплате процентов по кредитам и лизинговым платежам для проведения модернизации производства и выпуска новой инновационной продукции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В соответствии с данной программой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Биосинтез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оказана финансовая поддержка из бюджета Пензенской области как предприятию, реализующему крупномасштабный инвестиционный проект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Модернизация производства лекарственных средств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Биосинтез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до 2021 года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ab/>
        <w:t>.</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Реализация инвестиционной программы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Биосинтез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позволит удовлетворить потребности лечебных учреждений в лекарственных препаратах, создать рабочие места  с высокой заработной платой и высокоинтеллектуальным трудом, выпускать более современные, эффективные отечественные средства, а также перейти на выпуск препаратов в более удобной для использования упаковке, снизить импортозависимость, увеличить долю предприятия на фармацевтическом рынке.</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Биосинтез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рамках инвестиционного проекта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Модернизация производства лекарственных средств до 2021 года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2014 году запущен цех по изготовлению инъекционных растворов в ампулах, инфузионных растворов, мазей и суппозиториев, введен в эксплуатацию склад готовой продукции. По программе предполагается освоить инвестиций на 2,6 млрд. рублей, что позволит увеличить объем производства продукции.</w:t>
      </w:r>
    </w:p>
    <w:p w:rsidR="00D95209" w:rsidRPr="00A5444F" w:rsidRDefault="00D95209" w:rsidP="00FB34FB">
      <w:pPr>
        <w:pStyle w:val="ConsNormal"/>
        <w:widowControl/>
        <w:ind w:firstLine="709"/>
        <w:rPr>
          <w:rFonts w:ascii="Times New Roman" w:hAnsi="Times New Roman" w:cs="Times New Roman"/>
          <w:sz w:val="28"/>
          <w:szCs w:val="28"/>
        </w:rPr>
      </w:pPr>
    </w:p>
    <w:p w:rsidR="00D95209" w:rsidRPr="00A5444F" w:rsidRDefault="000B61DF" w:rsidP="00FB34FB">
      <w:pPr>
        <w:pStyle w:val="Con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2.2. </w:t>
      </w:r>
      <w:r w:rsidR="00D95209" w:rsidRPr="00A5444F">
        <w:rPr>
          <w:rFonts w:ascii="Times New Roman" w:hAnsi="Times New Roman" w:cs="Times New Roman"/>
          <w:b/>
          <w:i/>
          <w:sz w:val="28"/>
          <w:szCs w:val="28"/>
        </w:rPr>
        <w:t>Производство машин и оборудования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В машиностроении ресурсы будут сконцентрированы на производстве продукции микроэлектроники и приборостроения, средств связи и вычислительной техники, автоматизированных систем управления и электронных компонентов, атомной энергетики, производстве автомобильной, техники, автокомпонентов, в нефтегазодобывающих, перерабатывающих и других отраслях промышленности.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Машиностроение сегодня занимает лидирующие позиции среди отраслей промышленности Пензенской области и представляет собой более 60 крупных и средних предприятий машиностроения, приборостроения и отраслевых НИИ, на долю которых приходится около трети общего объема промышленного производства. Многие виды выпускаемой машиностроителями продукции соответствуют мировым стандартам, конкурентоспособны и востребованы на рынке. Производство машин и оборудования осуществляют предприятия: </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Пензтяжпромарматура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трубопроводной арматуры для нефте- и газопроводов, нефте- и газоперерабатывающих заводов, тепловых и атомных станций, химических, металлургических, горнообогатительных, целлюлозно-бумажных комбинатов и т.д.);</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Пензхиммаш</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крупнотоннажного оборудования для добычи, транспортировки и переработки нефти и газа, обустройства нефтяных месторождений, предприятий химической и коксохимической промышленности, а также оборудования, используемого в металлургической, угольной, пищевой и других отраслях промышленности);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Пензадизельмаш</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дизелей, турбокомпрессоров и комплектующих к ним);</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ППО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ЭВТ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(производству бытовой техники торговых марок De luxe и Electronicsdeluxe: плиты газовые и электрические, водонагреватели, встраиваемая техника).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Производство электрооборудования, электронного и оптического оборудования представлено предприятиями: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ФГУП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Старт им. М.В. Проценко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сложных наукоемких электромеханических, электронных и радиотехнических приборов и систем: системы и приборы автоматики и телемеханики для ТЭК и железнодорожного транспорта; датчики давления, преобразователи для АЭС);</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Электроприбор</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(коммутационное оборудование; устройства преобразования сигналов для передачи цифровой информации; модемы и мультиплексоры для передачи информации по каналам тональной частоты и основному цифровому каналу, многослойные печатные платы 5-го класса точности);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Радиозавод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(разработка и производство сельскохозяйственной, медицинской и электробытовой техники, светильников, приборной автоматики);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ПНИЭИ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(телекоммуникационного оборудования для сетей специальной связи министерств и ведомств, финансово-кредитных структур, предприятий и организаций);</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НИИФИ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(датчиков физических величин, нормализующих преобразователей, систем измерения, диагностики, контроля, управления и аварийной защиты);</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НПП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Рубин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(разработка комплексов средств автоматизации общего и специального назначения, технологий и комплексов цифровой картографии, средств телекоммуникации).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рамках кооперации предприятия на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Электроприбор</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стали заказывать многослойные печатные платы 5 класса точности, не имеющих аналогов в России. ФГУП ФНЦП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По Старт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кооперации специализируется на производстве специнструментов и метизов.</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Компания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Станкомашстрой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на территории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Пензхиммаш</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совместно с партнером STMSI (Тайвань) ведет строительство предприятия по сборке металлообрабатывающего оборудования. Предполагается собирать около 50  станков с ЧПУ (обрабатывающих центров) в месяц. Численность персонала составит 15-20 человек. Предполагаемый ввод объекта - август 2015 года.</w:t>
      </w:r>
    </w:p>
    <w:p w:rsidR="00D95209" w:rsidRPr="00A5444F" w:rsidRDefault="00D95209" w:rsidP="00FB34FB">
      <w:pPr>
        <w:pStyle w:val="ConsNormal"/>
        <w:widowControl/>
        <w:ind w:firstLine="709"/>
        <w:jc w:val="center"/>
        <w:rPr>
          <w:rFonts w:ascii="Times New Roman" w:hAnsi="Times New Roman" w:cs="Times New Roman"/>
          <w:b/>
          <w:i/>
          <w:sz w:val="28"/>
          <w:szCs w:val="28"/>
        </w:rPr>
      </w:pPr>
    </w:p>
    <w:p w:rsidR="00D95209" w:rsidRPr="00A5444F" w:rsidRDefault="000B61DF" w:rsidP="00FB34FB">
      <w:pPr>
        <w:pStyle w:val="Con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2.3. </w:t>
      </w:r>
      <w:r w:rsidR="00D95209" w:rsidRPr="00A5444F">
        <w:rPr>
          <w:rFonts w:ascii="Times New Roman" w:hAnsi="Times New Roman" w:cs="Times New Roman"/>
          <w:b/>
          <w:i/>
          <w:sz w:val="28"/>
          <w:szCs w:val="28"/>
        </w:rPr>
        <w:t>Производство транспортных средств и оборудования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Производство транспортных средств и оборудования в Пензенской области осуществляют более 10 крупных и средних предприятий.</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Важнейшими видами продукции являются: производство автокомпонентов к грузовым и легковым автомобилям ВАЗ и ЗИЛ, производство прицепов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Сердобский машиностроительный завод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бензовозов и спецавтомобилей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Завод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ГРАЗ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литье комплектующих изделий и запчастей к автомобилям из полимерных материалов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Автополимер</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машин для городского коммунального хозяйства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Завод коммунальной техники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запасных частей, автоцистерн, полуприцепов-цистерн (филиал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Завод Джи Ти СЭВЭН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запчастей для автомобилей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ЗИФ плюс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и др.</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Многие промышленные предприятия напрямую работают по заказам таких стратегических партнеров, как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АВТОВАЗ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Объединенные автомобильные технологии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ПК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Автокомпоненты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КАМАЗ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др.</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целях расширения производства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Завод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ГРАЗ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осуществляет закупку конструкторской документации для производства полуприцепов нового типа по западной технологии фирмы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Hredo</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(приблизительная стоимость проекта 400 тыс. евро). Предприятие переориентируется на выпуск большего количества полуприцепов, не облагающихся утилизационным сбором.</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феврале 2014 года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Сердобский машиностроительный завод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освоило производство картера заднего моста для автомобилей 2123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Шевроле-Нива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21214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Нива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Данные изделия являются дорогостоящими и существенно увеличат долю объема поставок с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СМЗ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на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АВТОВАЗ</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w:t>
      </w:r>
    </w:p>
    <w:p w:rsidR="00D95209" w:rsidRPr="00A5444F" w:rsidRDefault="00D95209" w:rsidP="00FB34FB">
      <w:pPr>
        <w:pStyle w:val="ConsNormal"/>
        <w:widowControl/>
        <w:ind w:firstLine="709"/>
        <w:rPr>
          <w:rFonts w:ascii="Times New Roman" w:hAnsi="Times New Roman" w:cs="Times New Roman"/>
          <w:sz w:val="28"/>
          <w:szCs w:val="28"/>
        </w:rPr>
      </w:pPr>
    </w:p>
    <w:p w:rsidR="00D95209" w:rsidRPr="00A5444F" w:rsidRDefault="000B61DF" w:rsidP="00FB34FB">
      <w:pPr>
        <w:pStyle w:val="Con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2.4. </w:t>
      </w:r>
      <w:r w:rsidR="00D95209" w:rsidRPr="00A5444F">
        <w:rPr>
          <w:rFonts w:ascii="Times New Roman" w:hAnsi="Times New Roman" w:cs="Times New Roman"/>
          <w:b/>
          <w:i/>
          <w:sz w:val="28"/>
          <w:szCs w:val="28"/>
        </w:rPr>
        <w:t>Деревообрабатывающая и целлюлозно-бумажная промышленность</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Приоритетным направлением импортозамещения в деревообрабатывающей и целлюлозно-бумажной промышленности является освоение выпуска новых видов отечественной продукции – текстурной бумаги для производства мебели, обои, изготовление двуслойного картона, древесностружечных плит улучшенного качества и ЛДСП.</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Целлюлозно-бумажное производство представлено предприятиями группы компаний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 Техноцелл</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бумаги-основы для декоративной печати, фоновой бумаги для производства декоративной плёнки);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бумаги для гофрирования, бумаги обойной, писчей, диаграммной, бумаги-основы для бумажно-слоистого пластика; производство картона);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Маякпринт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обоев: бумажных, виниловых, флизелиновых);</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Маяк-Канц</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тетрадей школьных, общих).</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декабре 2013 года завершен проект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 чешской фирмой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Papcel</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строительству совместного предприятия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 Вега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производству тарных видов бумаги и изготовлению двухслойного картона, с объемом инвестиций около 1 млрд. руб. Ежегодный объем производства продукции в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составит 70 тыс.тонн картона и увеличится на 1,4 млрд. рублей.</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2014 году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Маякпринт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приступило к реализации нового проекта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обойного производства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предполагающего приобретение 9-цветной обойно-печатной линии двойной ширины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Ольбрих</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(Германия – Чехия). Пуско-наладочные работы планируется завершить в IV квартале 2015 года. При выходе предприятия на проектную мощность объем производства составит 2 650 000 кусков обоев виниловых на основе из нетканых композитных материалов (флизелин) марки  М-2. Объем финансирования проекта составит более 210 млн. рублей.</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Обработкой древесины и производством изделий из дерева в Пензенской области занимаются предприятия: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Фанерный завод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Власть труда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производит, кроме обычной фанеры, вибропоглащающую трудногорючую фанеру для строительства пассажирских вагонов дальнего следования и вагонов метрополитена. Продукция является конкурентоспособной на внешних рынках Европы, Азии и Америки. Начиная с 2013 года на предприятии проводится модернизация производства, что позволит увеличить объем выпуска фанеры на 50 %. К настоящему времени уже введена в эксплуатацию сушилка фанеры, смонтирован новый участок лущения, в конце декабря ожидается доставка из Тайваня линии реброрасклейки кускового шпона и линии наборки пакетов. Ввод в эксплуатацию полной технологической линии планируется к III кварталу 2015 года;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в целях реализации импортозамещения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Чаадаевский завод древесных плит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за счет модернизации и техперевооружения производства осуществляет реализацию экспортоориентированных проектов по созданию производства древесностружечных плит улучшенного качества;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Биоэнергосервис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приступило к реализации проекта по организации выпуска пеллет из отходов фанерного производства на территории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Фанерный завод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Власть труда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Объем образующихся отходов позволяет установить и обеспечить загрузку линии, производительностью 1,5 тонны пеллет в час. К настоящему времени заключен договор на использование здания, подобрана технологическая линия и заключен договор на поставку оборудования, произведена частичная оплат; </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на территории р.п. Сосновоборск смонтирована и введена в эксплуатацию линия по производству пеллет, производительностью 1,5 тонны в час. Объем инвестиций, произведенных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Пенза-пеллет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составил порядка 25 млн. руб., создано 30 рабочих мест;</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в Сосновоборске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Энергоресурс</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приступило к монтажу аналогичной линии, производительностью 1,5 тонны пеллет в час. Ввод в эксплуатацию планируется в декабре 2014 года;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в г. Кузнецке реализуется инвестиционный проект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Строительство завода по производству ЛДСП</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производительностью 250 тыс.м3 в год. Объем привлекаемых инвестиций составляет более 2,5 млрд. руб.</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Реализация этих проектов позволит улучшить использование малоценного древесного сырья и отходов и освоить выпуск новых для нашей страны импортозамещающих видов древесных плит, часть из которых будет поставляться на экспорт. Благодаря их применению в мебельной индустрии повысятся качество и конкурентоспособность отечественной мебели на внутреннем и внешнем рынках.</w:t>
      </w:r>
    </w:p>
    <w:p w:rsidR="00D95209" w:rsidRPr="00A5444F" w:rsidRDefault="00D95209" w:rsidP="00FB34FB">
      <w:pPr>
        <w:pStyle w:val="ConsNormal"/>
        <w:widowControl/>
        <w:ind w:firstLine="709"/>
        <w:rPr>
          <w:rFonts w:ascii="Times New Roman" w:hAnsi="Times New Roman" w:cs="Times New Roman"/>
          <w:sz w:val="28"/>
          <w:szCs w:val="28"/>
        </w:rPr>
      </w:pPr>
    </w:p>
    <w:p w:rsidR="00D95209" w:rsidRPr="00A5444F" w:rsidRDefault="000B61DF" w:rsidP="00FB34FB">
      <w:pPr>
        <w:pStyle w:val="Con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2.5. </w:t>
      </w:r>
      <w:r w:rsidR="00D95209" w:rsidRPr="00A5444F">
        <w:rPr>
          <w:rFonts w:ascii="Times New Roman" w:hAnsi="Times New Roman" w:cs="Times New Roman"/>
          <w:b/>
          <w:i/>
          <w:sz w:val="28"/>
          <w:szCs w:val="28"/>
        </w:rPr>
        <w:t>Пищевая и перерабатывающая промышленность</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Производство пищевых продуктов, включая напитки представлено предприятиями мясо-молочной промышленности, а также предприятиями кондитерской и пивоваренной промышленности, ведущими из которых являются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Пензенская кондитерская фабрика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Пензенский филиал ЗАО МПБК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Очаково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др.</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рамках импортозамещения завершается строительство на территории р.п. Мокшан предприятия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Вик-Инвест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производству кондитерских изделий. Стоимость проекта 500 млн. руб. Планируемый объем производства шоколадных конфет под зарегистрированным брендом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СВИТ-ЛАЙФ</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 15 тыс. тонн в год, при выходе предприятия на полную мощность – до 45 тыс. тонн, планируемая численность – до 250 человек. Открытие фабрики намечено в 1 квартале 2015 года. </w:t>
      </w:r>
    </w:p>
    <w:p w:rsidR="00D95209" w:rsidRPr="00A5444F" w:rsidRDefault="00D95209" w:rsidP="00FB34FB">
      <w:pPr>
        <w:pStyle w:val="ConsNormal"/>
        <w:widowControl/>
        <w:ind w:firstLine="709"/>
        <w:rPr>
          <w:rFonts w:ascii="Times New Roman" w:hAnsi="Times New Roman" w:cs="Times New Roman"/>
          <w:sz w:val="28"/>
          <w:szCs w:val="28"/>
        </w:rPr>
      </w:pPr>
    </w:p>
    <w:p w:rsidR="00D95209" w:rsidRPr="00A5444F" w:rsidRDefault="000B61DF" w:rsidP="00FB34FB">
      <w:pPr>
        <w:pStyle w:val="Con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2.6. </w:t>
      </w:r>
      <w:r w:rsidR="00D95209" w:rsidRPr="00A5444F">
        <w:rPr>
          <w:rFonts w:ascii="Times New Roman" w:hAnsi="Times New Roman" w:cs="Times New Roman"/>
          <w:b/>
          <w:i/>
          <w:sz w:val="28"/>
          <w:szCs w:val="28"/>
        </w:rPr>
        <w:t>Легкая промышленность</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Основной целью импортозамещения в легкой промышленности на 2015–2017 годы является обеспечение повышения конкурентоспособности продукции за счет повышения ее качества, улучшения ассортимента на основе внедрения современных технологий. Так, на сегодняшний день, по экспертным оценкам, более 80% продаваемых в России швейных изделий приходится на импорт.</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В легкой промышленности будет развиваться производство импортозамещающей продукции, которое потребует внедрения прогрессивных и ресурсосберегающих технологий.</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Текстильным и швейным производством занимаются предприятия: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группа компаний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Сурский комбинат технических сукон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сукна для шиферной, целлюлозно-бумажной, кожевенной, пищевой, химической, металлургической, горно-обогатительной, цементной промышленности, технической фланели, байки, фильтров для пищевой промышленности, шлихтования, фильтрации);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ППО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Восход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трикотажных изделий: перчаток, носок, детского трикотажа);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Пензенская швейная фабрика имени Клары Цеткин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женской и мужской одежды: пальто, полупальто, плащей, курток, ведомственной одежды, юбок, брюк, блузок, платьев и др.)</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Рассматривается возможность организации взаимодействия предприятий дорожного хозяйства с ООО ГК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Сурский комбинат технических сукон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по производству геотекстиля.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В рамках импортозамещения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Группа компаний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Сурский комбинат технических сукон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в текущем году освоило процедуру выпуска нового нетканого материала – синтепона, являющегося наиболее популярным и востребованным нетканым материалом для производства всех видов утепленной верхней одежды, одеял, постельного белья, мягких игрушек и прочей текстильной продукции.</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Благодаря использованию современного корейского оборудования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ППО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Восход</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производит чулочно-носочные изделия высокого качества.</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Производством кожи, изделий из кожи и обуви заняты предприятия:</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ЗАО ПТФ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Пекоф</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кожгалантерейных изделий: сумок, портфелей, ранцев, деловых папок, рюкзаков и др.);</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Аскент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кожгалантереи: сумок, портмоне, обложек для документов, аксессуаров для мобильных телефонов);</w:t>
      </w:r>
    </w:p>
    <w:p w:rsidR="00D95209" w:rsidRPr="00A5444F" w:rsidRDefault="00D95209" w:rsidP="00FB34FB">
      <w:pPr>
        <w:pStyle w:val="ConsNormal"/>
        <w:widowControl/>
        <w:ind w:firstLine="709"/>
        <w:rPr>
          <w:rFonts w:ascii="Times New Roman" w:hAnsi="Times New Roman" w:cs="Times New Roman"/>
          <w:sz w:val="28"/>
          <w:szCs w:val="28"/>
        </w:rPr>
      </w:pP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Меркурий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Филиал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ДАЦЕ Групп</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(производство обуви для населения, спецобуви).</w:t>
      </w:r>
    </w:p>
    <w:p w:rsidR="001E276B" w:rsidRPr="00A5444F" w:rsidRDefault="001E276B" w:rsidP="00FB34FB">
      <w:pPr>
        <w:pStyle w:val="ConsNormal"/>
        <w:widowControl/>
        <w:ind w:firstLine="709"/>
        <w:rPr>
          <w:rFonts w:ascii="Times New Roman" w:hAnsi="Times New Roman" w:cs="Times New Roman"/>
          <w:sz w:val="28"/>
          <w:szCs w:val="28"/>
        </w:rPr>
      </w:pPr>
    </w:p>
    <w:p w:rsidR="001E276B" w:rsidRPr="00A5444F" w:rsidRDefault="001E276B" w:rsidP="006E2CCA">
      <w:pPr>
        <w:spacing w:line="240" w:lineRule="auto"/>
        <w:jc w:val="center"/>
        <w:rPr>
          <w:rFonts w:ascii="Times New Roman" w:hAnsi="Times New Roman" w:cs="Times New Roman"/>
          <w:b/>
          <w:bCs/>
          <w:sz w:val="28"/>
          <w:szCs w:val="28"/>
        </w:rPr>
      </w:pPr>
      <w:r w:rsidRPr="00A5444F">
        <w:rPr>
          <w:rFonts w:ascii="Times New Roman" w:hAnsi="Times New Roman" w:cs="Times New Roman"/>
          <w:b/>
          <w:bCs/>
          <w:sz w:val="28"/>
          <w:szCs w:val="28"/>
        </w:rPr>
        <w:t>Перечень освоенной импортозамещающей продукции промышленными</w:t>
      </w:r>
    </w:p>
    <w:p w:rsidR="001E276B" w:rsidRDefault="001E276B" w:rsidP="006E2CCA">
      <w:pPr>
        <w:spacing w:line="240" w:lineRule="auto"/>
        <w:jc w:val="center"/>
        <w:rPr>
          <w:rFonts w:ascii="Times New Roman" w:hAnsi="Times New Roman" w:cs="Times New Roman"/>
          <w:b/>
          <w:bCs/>
          <w:sz w:val="28"/>
          <w:szCs w:val="28"/>
        </w:rPr>
      </w:pPr>
      <w:r w:rsidRPr="00A5444F">
        <w:rPr>
          <w:rFonts w:ascii="Times New Roman" w:hAnsi="Times New Roman" w:cs="Times New Roman"/>
          <w:b/>
          <w:bCs/>
          <w:sz w:val="28"/>
          <w:szCs w:val="28"/>
        </w:rPr>
        <w:t>предприятиями Пензенской области</w:t>
      </w:r>
    </w:p>
    <w:p w:rsidR="00C149AD" w:rsidRPr="00A5444F" w:rsidRDefault="00C149AD" w:rsidP="006E2CCA">
      <w:pPr>
        <w:spacing w:line="240" w:lineRule="auto"/>
        <w:jc w:val="center"/>
        <w:rPr>
          <w:rFonts w:ascii="Times New Roman" w:hAnsi="Times New Roman" w:cs="Times New Roman"/>
          <w:sz w:val="28"/>
          <w:szCs w:val="28"/>
        </w:rPr>
      </w:pPr>
    </w:p>
    <w:tbl>
      <w:tblPr>
        <w:tblW w:w="10502" w:type="dxa"/>
        <w:tblInd w:w="-459" w:type="dxa"/>
        <w:tblLayout w:type="fixed"/>
        <w:tblLook w:val="04A0"/>
      </w:tblPr>
      <w:tblGrid>
        <w:gridCol w:w="634"/>
        <w:gridCol w:w="1942"/>
        <w:gridCol w:w="3685"/>
        <w:gridCol w:w="2552"/>
        <w:gridCol w:w="1689"/>
      </w:tblGrid>
      <w:tr w:rsidR="00C149AD" w:rsidRPr="00A5444F" w:rsidTr="00035F3A">
        <w:trPr>
          <w:trHeight w:val="727"/>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E276B" w:rsidRPr="00C149AD" w:rsidRDefault="001E276B" w:rsidP="006E2CCA">
            <w:pPr>
              <w:spacing w:line="240" w:lineRule="auto"/>
              <w:jc w:val="center"/>
              <w:rPr>
                <w:rFonts w:ascii="Times New Roman" w:hAnsi="Times New Roman" w:cs="Times New Roman"/>
                <w:sz w:val="24"/>
                <w:szCs w:val="24"/>
              </w:rPr>
            </w:pPr>
            <w:r w:rsidRPr="00C149AD">
              <w:rPr>
                <w:rFonts w:ascii="Times New Roman" w:hAnsi="Times New Roman" w:cs="Times New Roman"/>
                <w:sz w:val="24"/>
                <w:szCs w:val="24"/>
              </w:rPr>
              <w:t>№ п/п</w:t>
            </w:r>
          </w:p>
        </w:tc>
        <w:tc>
          <w:tcPr>
            <w:tcW w:w="1942" w:type="dxa"/>
            <w:tcBorders>
              <w:top w:val="single" w:sz="8" w:space="0" w:color="auto"/>
              <w:left w:val="nil"/>
              <w:bottom w:val="single" w:sz="8" w:space="0" w:color="auto"/>
              <w:right w:val="single" w:sz="4" w:space="0" w:color="auto"/>
            </w:tcBorders>
            <w:shd w:val="clear" w:color="auto" w:fill="auto"/>
            <w:vAlign w:val="center"/>
            <w:hideMark/>
          </w:tcPr>
          <w:p w:rsidR="001E276B" w:rsidRPr="00C149AD" w:rsidRDefault="001E276B" w:rsidP="006E2CCA">
            <w:pPr>
              <w:spacing w:line="240" w:lineRule="auto"/>
              <w:jc w:val="center"/>
              <w:rPr>
                <w:rFonts w:ascii="Times New Roman" w:hAnsi="Times New Roman" w:cs="Times New Roman"/>
                <w:sz w:val="24"/>
                <w:szCs w:val="24"/>
              </w:rPr>
            </w:pPr>
            <w:r w:rsidRPr="00C149AD">
              <w:rPr>
                <w:rFonts w:ascii="Times New Roman" w:hAnsi="Times New Roman" w:cs="Times New Roman"/>
                <w:sz w:val="24"/>
                <w:szCs w:val="24"/>
              </w:rPr>
              <w:t>Наименование предприятия, освоившего импортную продукцию</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1E276B" w:rsidRPr="00C149AD" w:rsidRDefault="001E276B" w:rsidP="006E2CCA">
            <w:pPr>
              <w:spacing w:line="240" w:lineRule="auto"/>
              <w:jc w:val="center"/>
              <w:rPr>
                <w:rFonts w:ascii="Times New Roman" w:hAnsi="Times New Roman" w:cs="Times New Roman"/>
                <w:sz w:val="24"/>
                <w:szCs w:val="24"/>
              </w:rPr>
            </w:pPr>
            <w:r w:rsidRPr="00C149AD">
              <w:rPr>
                <w:rFonts w:ascii="Times New Roman" w:hAnsi="Times New Roman" w:cs="Times New Roman"/>
                <w:sz w:val="24"/>
                <w:szCs w:val="24"/>
              </w:rPr>
              <w:t>Наименование продукции</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rsidR="001E276B" w:rsidRPr="00C149AD" w:rsidRDefault="001E276B" w:rsidP="006E2CCA">
            <w:pPr>
              <w:spacing w:line="240" w:lineRule="auto"/>
              <w:jc w:val="center"/>
              <w:rPr>
                <w:rFonts w:ascii="Times New Roman" w:hAnsi="Times New Roman" w:cs="Times New Roman"/>
                <w:sz w:val="24"/>
                <w:szCs w:val="24"/>
              </w:rPr>
            </w:pPr>
            <w:r w:rsidRPr="00C149AD">
              <w:rPr>
                <w:rFonts w:ascii="Times New Roman" w:hAnsi="Times New Roman" w:cs="Times New Roman"/>
                <w:sz w:val="24"/>
                <w:szCs w:val="24"/>
              </w:rPr>
              <w:t>Изначально зарубежная фирма - производитель</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rsidR="001E276B" w:rsidRPr="00C149AD" w:rsidRDefault="001E276B" w:rsidP="006E2CCA">
            <w:pPr>
              <w:spacing w:line="240" w:lineRule="auto"/>
              <w:jc w:val="center"/>
              <w:rPr>
                <w:rFonts w:ascii="Times New Roman" w:hAnsi="Times New Roman" w:cs="Times New Roman"/>
                <w:sz w:val="24"/>
                <w:szCs w:val="24"/>
              </w:rPr>
            </w:pPr>
            <w:r w:rsidRPr="00C149AD">
              <w:rPr>
                <w:rFonts w:ascii="Times New Roman" w:hAnsi="Times New Roman" w:cs="Times New Roman"/>
                <w:sz w:val="24"/>
                <w:szCs w:val="24"/>
              </w:rPr>
              <w:t>Дата начала производства</w:t>
            </w:r>
          </w:p>
        </w:tc>
      </w:tr>
      <w:tr w:rsidR="00C149AD" w:rsidRPr="00A5444F" w:rsidTr="00035F3A">
        <w:trPr>
          <w:trHeight w:val="836"/>
        </w:trPr>
        <w:tc>
          <w:tcPr>
            <w:tcW w:w="634" w:type="dxa"/>
            <w:tcBorders>
              <w:top w:val="nil"/>
              <w:left w:val="single" w:sz="8"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w:t>
            </w:r>
          </w:p>
        </w:tc>
        <w:tc>
          <w:tcPr>
            <w:tcW w:w="1942" w:type="dxa"/>
            <w:tcBorders>
              <w:top w:val="nil"/>
              <w:left w:val="nil"/>
              <w:bottom w:val="single" w:sz="8"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Маякпринт</w:t>
            </w:r>
            <w:r w:rsidR="00C8202A" w:rsidRPr="00A5444F">
              <w:rPr>
                <w:rFonts w:ascii="Times New Roman" w:hAnsi="Times New Roman" w:cs="Times New Roman"/>
                <w:sz w:val="24"/>
                <w:szCs w:val="24"/>
              </w:rPr>
              <w:t>»</w:t>
            </w:r>
          </w:p>
        </w:tc>
        <w:tc>
          <w:tcPr>
            <w:tcW w:w="3685" w:type="dxa"/>
            <w:tcBorders>
              <w:top w:val="single" w:sz="4" w:space="0" w:color="auto"/>
              <w:left w:val="nil"/>
              <w:bottom w:val="single" w:sz="8"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обои виниловые на флизелиновой основе, марка М-2 тип 2 - тисненые, формата 1,06м х 10,05п.м. ГОСТ 6810-2002</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Marburg, Германия; P+S, Германия; Graham&amp;Brown, Анг</w:t>
            </w:r>
            <w:r w:rsidR="00E65685">
              <w:rPr>
                <w:rFonts w:ascii="Times New Roman" w:hAnsi="Times New Roman" w:cs="Times New Roman"/>
                <w:sz w:val="24"/>
                <w:szCs w:val="24"/>
              </w:rPr>
              <w:t>-</w:t>
            </w:r>
            <w:r w:rsidRPr="00A5444F">
              <w:rPr>
                <w:rFonts w:ascii="Times New Roman" w:hAnsi="Times New Roman" w:cs="Times New Roman"/>
                <w:sz w:val="24"/>
                <w:szCs w:val="24"/>
              </w:rPr>
              <w:t>лия; Erismann, Герма</w:t>
            </w:r>
            <w:r w:rsidR="00E65685">
              <w:rPr>
                <w:rFonts w:ascii="Times New Roman" w:hAnsi="Times New Roman" w:cs="Times New Roman"/>
                <w:sz w:val="24"/>
                <w:szCs w:val="24"/>
              </w:rPr>
              <w:t>-</w:t>
            </w:r>
            <w:r w:rsidRPr="00A5444F">
              <w:rPr>
                <w:rFonts w:ascii="Times New Roman" w:hAnsi="Times New Roman" w:cs="Times New Roman"/>
                <w:sz w:val="24"/>
                <w:szCs w:val="24"/>
              </w:rPr>
              <w:t>ния; Винил, Украина</w:t>
            </w:r>
          </w:p>
        </w:tc>
        <w:tc>
          <w:tcPr>
            <w:tcW w:w="1689" w:type="dxa"/>
            <w:tcBorders>
              <w:top w:val="single" w:sz="4" w:space="0" w:color="auto"/>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2012</w:t>
            </w:r>
          </w:p>
        </w:tc>
      </w:tr>
      <w:tr w:rsidR="00C149AD" w:rsidRPr="00A5444F" w:rsidTr="00035F3A">
        <w:trPr>
          <w:trHeight w:val="63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w:t>
            </w:r>
          </w:p>
        </w:tc>
        <w:tc>
          <w:tcPr>
            <w:tcW w:w="1942" w:type="dxa"/>
            <w:vMerge w:val="restart"/>
            <w:tcBorders>
              <w:top w:val="nil"/>
              <w:left w:val="single" w:sz="4" w:space="0" w:color="auto"/>
              <w:bottom w:val="single" w:sz="8" w:space="0" w:color="000000"/>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НПП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СЕНСОР</w:t>
            </w:r>
            <w:r w:rsidR="00C8202A" w:rsidRPr="00A5444F">
              <w:rPr>
                <w:rFonts w:ascii="Times New Roman" w:hAnsi="Times New Roman" w:cs="Times New Roman"/>
                <w:sz w:val="24"/>
                <w:szCs w:val="24"/>
              </w:rPr>
              <w:t>»</w:t>
            </w:r>
          </w:p>
        </w:tc>
        <w:tc>
          <w:tcPr>
            <w:tcW w:w="3685"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преобразователи магнитные поплавковые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ПМП</w:t>
            </w:r>
            <w:r w:rsidR="00C8202A" w:rsidRPr="00A5444F">
              <w:rPr>
                <w:rFonts w:ascii="Times New Roman" w:hAnsi="Times New Roman" w:cs="Times New Roman"/>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w:t>
            </w:r>
          </w:p>
        </w:tc>
        <w:tc>
          <w:tcPr>
            <w:tcW w:w="1689" w:type="dxa"/>
            <w:tcBorders>
              <w:top w:val="nil"/>
              <w:left w:val="nil"/>
              <w:bottom w:val="single" w:sz="4"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2013</w:t>
            </w:r>
          </w:p>
        </w:tc>
      </w:tr>
      <w:tr w:rsidR="00C149AD" w:rsidRPr="00A5444F" w:rsidTr="00035F3A">
        <w:trPr>
          <w:trHeight w:val="3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системы измерительные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СЕНС</w:t>
            </w:r>
            <w:r w:rsidR="00C8202A" w:rsidRPr="00A5444F">
              <w:rPr>
                <w:rFonts w:ascii="Times New Roman" w:hAnsi="Times New Roman" w:cs="Times New Roman"/>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w:t>
            </w:r>
          </w:p>
        </w:tc>
        <w:tc>
          <w:tcPr>
            <w:tcW w:w="1689" w:type="dxa"/>
            <w:tcBorders>
              <w:top w:val="nil"/>
              <w:left w:val="nil"/>
              <w:bottom w:val="single" w:sz="4"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2013</w:t>
            </w:r>
          </w:p>
        </w:tc>
      </w:tr>
      <w:tr w:rsidR="00C149AD" w:rsidRPr="00A5444F" w:rsidTr="00035F3A">
        <w:trPr>
          <w:trHeight w:val="63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ППО ЭВТ</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электрическая духовка встраиваемая мод. 6009.01эшв, мод. 6009.02эшв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Bompani, Италия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август 2014</w:t>
            </w:r>
          </w:p>
        </w:tc>
      </w:tr>
      <w:tr w:rsidR="00C149AD" w:rsidRPr="00A5444F" w:rsidTr="00035F3A">
        <w:trPr>
          <w:trHeight w:val="94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плиты-панели газовые: на стекле мод. GG2_400215F, мод. GG4_750229F; на металле мод. TG2_400215F, мод. TG4_750231F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KOSMO, Италия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ноябрь 2014</w:t>
            </w:r>
          </w:p>
        </w:tc>
      </w:tr>
      <w:tr w:rsidR="00C149AD" w:rsidRPr="00A5444F" w:rsidTr="00035F3A">
        <w:trPr>
          <w:trHeight w:val="48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контроллер программируемый 4 - конф. КП4Р-01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EIKA, Испания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февраль 2014</w:t>
            </w:r>
          </w:p>
        </w:tc>
      </w:tr>
      <w:tr w:rsidR="00C149AD" w:rsidRPr="00A5444F" w:rsidTr="00035F3A">
        <w:trPr>
          <w:trHeight w:val="39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контроллер программируемый 3 - конф. КП3Р-01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EIKA, Испания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февраль 2014</w:t>
            </w:r>
          </w:p>
        </w:tc>
      </w:tr>
      <w:tr w:rsidR="00C149AD" w:rsidRPr="00A5444F" w:rsidTr="00035F3A">
        <w:trPr>
          <w:trHeight w:val="31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плиты-панели 4-конф. с контроллером собственного производства мод. 595204.01эвс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Copreci, Испания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май 2014</w:t>
            </w:r>
          </w:p>
        </w:tc>
      </w:tr>
      <w:tr w:rsidR="00C149AD" w:rsidRPr="00A5444F" w:rsidTr="00035F3A">
        <w:trPr>
          <w:trHeight w:val="31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r>
      <w:tr w:rsidR="00C149AD" w:rsidRPr="00A5444F" w:rsidTr="00035F3A">
        <w:trPr>
          <w:trHeight w:val="455"/>
        </w:trPr>
        <w:tc>
          <w:tcPr>
            <w:tcW w:w="634" w:type="dxa"/>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ПКФ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Полет</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запорно-пусковое устройство ЗПУ для системы газового пожаротушения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ROTAREX, Люксембург</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август 2014</w:t>
            </w:r>
          </w:p>
        </w:tc>
      </w:tr>
      <w:tr w:rsidR="00C149AD" w:rsidRPr="00A5444F" w:rsidTr="00035F3A">
        <w:trPr>
          <w:trHeight w:val="317"/>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Пензтяжпромарматура</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клапаны обратные осевого потока DN400…1400, PN1,6…16,0МПа, T до +200°С, для предотвращения обратного потока среды, наличие демпфера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Mokveld, Германия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декабрь 2012</w:t>
            </w:r>
          </w:p>
        </w:tc>
      </w:tr>
      <w:tr w:rsidR="00C149AD" w:rsidRPr="00A5444F" w:rsidTr="00035F3A">
        <w:trPr>
          <w:trHeight w:val="31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r>
      <w:tr w:rsidR="00C149AD" w:rsidRPr="00A5444F" w:rsidTr="00035F3A">
        <w:trPr>
          <w:trHeight w:val="31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r>
      <w:tr w:rsidR="00C149AD" w:rsidRPr="00A5444F" w:rsidTr="00035F3A">
        <w:trPr>
          <w:trHeight w:val="63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ЭЛЕТЕХ</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03-100-009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1101)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март 2014</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03-100-017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1201)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март 2014</w:t>
            </w:r>
          </w:p>
        </w:tc>
      </w:tr>
      <w:tr w:rsidR="00C149AD" w:rsidRPr="00A5444F" w:rsidTr="00035F3A">
        <w:trPr>
          <w:trHeight w:val="344"/>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03-60-013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1301)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декабрь 2013</w:t>
            </w:r>
          </w:p>
        </w:tc>
      </w:tr>
      <w:tr w:rsidR="00C149AD" w:rsidRPr="00A5444F" w:rsidTr="00035F3A">
        <w:trPr>
          <w:trHeight w:val="41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03-60-021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1401)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2014</w:t>
            </w:r>
          </w:p>
        </w:tc>
      </w:tr>
      <w:tr w:rsidR="00C149AD" w:rsidRPr="00A5444F" w:rsidTr="00035F3A">
        <w:trPr>
          <w:trHeight w:val="25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бытовой НББ 07-60-001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Fischer Leuchten, </w:t>
            </w:r>
            <w:r w:rsidRPr="00A5444F">
              <w:rPr>
                <w:rFonts w:ascii="Times New Roman" w:hAnsi="Times New Roman" w:cs="Times New Roman"/>
                <w:sz w:val="24"/>
                <w:szCs w:val="24"/>
              </w:rPr>
              <w:t>Германия</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Fischer Leuchten art. 45161)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март 2014</w:t>
            </w:r>
          </w:p>
        </w:tc>
      </w:tr>
      <w:tr w:rsidR="00C149AD" w:rsidRPr="00A5444F" w:rsidTr="00035F3A">
        <w:trPr>
          <w:trHeight w:val="281"/>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офисный ДПО 01-35-025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TECHNOLOGIES OF THE FUTURE CO., LTD, </w:t>
            </w:r>
            <w:r w:rsidRPr="00A5444F">
              <w:rPr>
                <w:rFonts w:ascii="Times New Roman" w:hAnsi="Times New Roman" w:cs="Times New Roman"/>
                <w:sz w:val="24"/>
                <w:szCs w:val="24"/>
              </w:rPr>
              <w:t>Китай</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SNI-023)</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февраль 2013</w:t>
            </w:r>
          </w:p>
        </w:tc>
      </w:tr>
      <w:tr w:rsidR="00C149AD" w:rsidRPr="00A5444F" w:rsidTr="00035F3A">
        <w:trPr>
          <w:trHeight w:val="31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офисный ДПО 01-50-025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TECHNOLOGIES OF THE FUTURE CO., LTD, </w:t>
            </w:r>
            <w:r w:rsidRPr="00A5444F">
              <w:rPr>
                <w:rFonts w:ascii="Times New Roman" w:hAnsi="Times New Roman" w:cs="Times New Roman"/>
                <w:sz w:val="24"/>
                <w:szCs w:val="24"/>
              </w:rPr>
              <w:t>Китай</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SNI-019)</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февраль 2013</w:t>
            </w:r>
          </w:p>
        </w:tc>
      </w:tr>
      <w:tr w:rsidR="00C149AD" w:rsidRPr="00A5444F" w:rsidTr="00035F3A">
        <w:trPr>
          <w:trHeight w:val="19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уличный ДКУ 02-80-101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TECHNOLOGIES OF THE FUTURE CO., LTD, </w:t>
            </w:r>
            <w:r w:rsidRPr="00A5444F">
              <w:rPr>
                <w:rFonts w:ascii="Times New Roman" w:hAnsi="Times New Roman" w:cs="Times New Roman"/>
                <w:sz w:val="24"/>
                <w:szCs w:val="24"/>
              </w:rPr>
              <w:t>Китай</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SNI-041)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май 2013</w:t>
            </w:r>
          </w:p>
        </w:tc>
      </w:tr>
      <w:tr w:rsidR="00C149AD" w:rsidRPr="00A5444F" w:rsidTr="00035F3A">
        <w:trPr>
          <w:trHeight w:val="249"/>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Радиозавод</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светильник светодиодный офисный ССО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Волна</w:t>
            </w:r>
            <w:r w:rsidR="00C8202A" w:rsidRPr="00A5444F">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SLV by MARBEL, Германия; Kanlux, Польша</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2012</w:t>
            </w:r>
          </w:p>
        </w:tc>
      </w:tr>
      <w:tr w:rsidR="00C149AD" w:rsidRPr="00A5444F" w:rsidTr="00035F3A">
        <w:trPr>
          <w:trHeight w:val="28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светильник светодиодный подъездный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Волна</w:t>
            </w:r>
            <w:r w:rsidR="00C8202A" w:rsidRPr="00A5444F">
              <w:rPr>
                <w:rFonts w:ascii="Times New Roman" w:hAnsi="Times New Roman" w:cs="Times New Roman"/>
                <w:sz w:val="24"/>
                <w:szCs w:val="24"/>
              </w:rPr>
              <w:t>»</w:t>
            </w:r>
          </w:p>
          <w:p w:rsidR="00E65685" w:rsidRPr="00A5444F" w:rsidRDefault="00E65685" w:rsidP="006E2CCA">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Bega, Германия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июнь 2011</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светильник светодиодный промышленный ССП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Волна</w:t>
            </w:r>
            <w:r w:rsidR="00C8202A" w:rsidRPr="00A5444F">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Kanlux, Польша</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2012</w:t>
            </w:r>
          </w:p>
        </w:tc>
      </w:tr>
      <w:tr w:rsidR="00C149AD" w:rsidRPr="00A5444F" w:rsidTr="00035F3A">
        <w:trPr>
          <w:trHeight w:val="383"/>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светильник светодиодный уличный ССУ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Волна</w:t>
            </w:r>
            <w:r w:rsidR="00C8202A" w:rsidRPr="00A5444F">
              <w:rPr>
                <w:rFonts w:ascii="Times New Roman" w:hAnsi="Times New Roman" w:cs="Times New Roman"/>
                <w:sz w:val="24"/>
                <w:szCs w:val="24"/>
              </w:rPr>
              <w:t>»</w:t>
            </w:r>
          </w:p>
          <w:p w:rsidR="00E65685" w:rsidRPr="00A5444F" w:rsidRDefault="00E65685" w:rsidP="006E2CCA">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Bega, Германия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май 2012</w:t>
            </w:r>
          </w:p>
        </w:tc>
      </w:tr>
      <w:tr w:rsidR="00C149AD" w:rsidRPr="00A5444F" w:rsidTr="00035F3A">
        <w:trPr>
          <w:trHeight w:val="31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СКБТ</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турбокомпрессор TK48C-01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Cooper Bessemer, США (ET18EW7V)</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2012</w:t>
            </w:r>
          </w:p>
        </w:tc>
      </w:tr>
      <w:tr w:rsidR="00C149AD" w:rsidRPr="00A5444F" w:rsidTr="00035F3A">
        <w:trPr>
          <w:trHeight w:val="31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турбокомпрессор TK33H-02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CKD NM, Чехия (PDH50V)</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июнь 2011</w:t>
            </w:r>
          </w:p>
        </w:tc>
      </w:tr>
      <w:tr w:rsidR="00C149AD" w:rsidRPr="00A5444F" w:rsidTr="00035F3A">
        <w:trPr>
          <w:trHeight w:val="31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турбокомпрессор TK41B-08M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PIELSTICK, Франция (VTR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2012</w:t>
            </w:r>
          </w:p>
        </w:tc>
      </w:tr>
      <w:tr w:rsidR="00C149AD" w:rsidRPr="00A5444F" w:rsidTr="00035F3A">
        <w:trPr>
          <w:trHeight w:val="3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турбокомпрессор TK18B-23</w:t>
            </w:r>
          </w:p>
          <w:p w:rsidR="00E65685" w:rsidRPr="00A5444F" w:rsidRDefault="00E65685" w:rsidP="006E2CCA">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SKL, Германия (N3)</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май 2012</w:t>
            </w:r>
          </w:p>
        </w:tc>
      </w:tr>
      <w:tr w:rsidR="00C149AD" w:rsidRPr="00A5444F" w:rsidTr="00E65685">
        <w:trPr>
          <w:trHeight w:val="427"/>
        </w:trPr>
        <w:tc>
          <w:tcPr>
            <w:tcW w:w="634" w:type="dxa"/>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8</w:t>
            </w:r>
          </w:p>
        </w:tc>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1E276B"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ПО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ЭЛЕКТРОПРИБОР</w:t>
            </w:r>
            <w:r w:rsidR="00C8202A" w:rsidRPr="00A5444F">
              <w:rPr>
                <w:rFonts w:ascii="Times New Roman" w:hAnsi="Times New Roman" w:cs="Times New Roman"/>
                <w:sz w:val="24"/>
                <w:szCs w:val="24"/>
              </w:rPr>
              <w:t>»</w:t>
            </w:r>
          </w:p>
          <w:p w:rsidR="00E65685" w:rsidRPr="00A5444F" w:rsidRDefault="00E65685"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многослойные печатные платы 5-го и выше классов точности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Китай</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2013</w:t>
            </w:r>
          </w:p>
        </w:tc>
      </w:tr>
      <w:tr w:rsidR="00C149AD" w:rsidRPr="00A5444F" w:rsidTr="00035F3A">
        <w:trPr>
          <w:trHeight w:val="307"/>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Биосинтез</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артрум (кетопрофен) таблетки пролонгированного действия 150 мг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Лек.д.д., Словения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июнь 2012</w:t>
            </w:r>
          </w:p>
        </w:tc>
      </w:tr>
      <w:tr w:rsidR="00C149AD" w:rsidRPr="00A5444F" w:rsidTr="00035F3A">
        <w:trPr>
          <w:trHeight w:val="32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артрум (кетопрофен) раствор для внутривенного и внутримышечного введения 50 мг/мл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Лек.д.д., Словения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апрель 2012</w:t>
            </w:r>
          </w:p>
        </w:tc>
      </w:tr>
      <w:tr w:rsidR="00C149AD" w:rsidRPr="00A5444F" w:rsidTr="00035F3A">
        <w:trPr>
          <w:trHeight w:val="21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артрум (кетопрофен) суппозитории ректальные 100 мг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Лек.д.д., Словения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июль 2010</w:t>
            </w:r>
          </w:p>
        </w:tc>
      </w:tr>
      <w:tr w:rsidR="00C149AD" w:rsidRPr="00A5444F" w:rsidTr="00035F3A">
        <w:trPr>
          <w:trHeight w:val="31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винпоцетин таблетки 5 мг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Гедеон Рихтер, Венгрия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май 2012</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йодосепт (повидон-йод) суппозитории вагинальные 200 мг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Эгис Фармацевтический завод ОАО, Венгрия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март 2011</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панкреатин форте таблетки, покрытые кишечнорастворимой оболочкой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Берлин-Хеми АГ, Германия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апрель 2012</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плазмастабил 200 (гидроксиэтилкрахмал) раствор для инфузий 6 % и 10 %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Фрезениус Каби Дойчланд ГмбХ, Германия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апрель 2012</w:t>
            </w:r>
          </w:p>
        </w:tc>
      </w:tr>
      <w:tr w:rsidR="00C149AD" w:rsidRPr="00A5444F" w:rsidTr="00035F3A">
        <w:trPr>
          <w:trHeight w:val="64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фузидерм (фузидовая кислота) крем для наружного применения 2 %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Лео Лаб., Ирландия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март 2012</w:t>
            </w:r>
          </w:p>
        </w:tc>
      </w:tr>
      <w:tr w:rsidR="00C149AD" w:rsidRPr="00A5444F" w:rsidTr="00E65685">
        <w:trPr>
          <w:trHeight w:val="811"/>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10</w:t>
            </w:r>
          </w:p>
        </w:tc>
        <w:tc>
          <w:tcPr>
            <w:tcW w:w="1942" w:type="dxa"/>
            <w:tcBorders>
              <w:top w:val="single" w:sz="4" w:space="0" w:color="auto"/>
              <w:left w:val="single" w:sz="4" w:space="0" w:color="auto"/>
              <w:bottom w:val="single" w:sz="4" w:space="0" w:color="auto"/>
              <w:right w:val="single" w:sz="4" w:space="0" w:color="auto"/>
            </w:tcBorders>
            <w:shd w:val="clear" w:color="auto" w:fill="auto"/>
            <w:noWrap/>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НИИФИ</w:t>
            </w:r>
            <w:r w:rsidR="00C8202A" w:rsidRPr="00A5444F">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акселерометр JA-5H175, вых.сигнал - аналоговый, ток - 2мА, диапазон - ±1 g, вых.мощность - ±12 В, разрешение - 1×10-6 g</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Japan aviation electronics, Япония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январь 2011</w:t>
            </w:r>
          </w:p>
        </w:tc>
      </w:tr>
      <w:tr w:rsidR="00C149AD" w:rsidRPr="00A5444F" w:rsidTr="00E65685">
        <w:trPr>
          <w:trHeight w:val="299"/>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филиал 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Завод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Джи Ти Сэвэн</w:t>
            </w:r>
            <w:r w:rsidR="00C8202A" w:rsidRPr="00A5444F">
              <w:rPr>
                <w:rFonts w:ascii="Times New Roman" w:hAnsi="Times New Roman" w:cs="Times New Roman"/>
                <w:sz w:val="24"/>
                <w:szCs w:val="24"/>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насос НСВ-32 для сжиженного углеводородного газа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CORKEN, США (насос FD-150)</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2011</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байпасный КБ-04.00.000А для сжиженного углеводородного газа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CORKEN, США (байпасный клапан Т166 1 1/4</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2011</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скоростной КС-40 для сжиженного углеводородного газа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REGO, США (клапан скоростной А3186 DN40 PN 25)</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2011</w:t>
            </w:r>
          </w:p>
        </w:tc>
      </w:tr>
      <w:tr w:rsidR="00C149AD" w:rsidRPr="00A5444F" w:rsidTr="00035F3A">
        <w:trPr>
          <w:trHeight w:val="63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обратный резьбовой КОР-40 для сжиженного углеводородного газа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REGO, США (клапан обратный резьбовой А3146; DN40, PN25)</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2011</w:t>
            </w:r>
          </w:p>
        </w:tc>
      </w:tr>
    </w:tbl>
    <w:p w:rsidR="00D95209" w:rsidRPr="00A5444F" w:rsidRDefault="00D95209" w:rsidP="006E2CCA">
      <w:pPr>
        <w:spacing w:line="240" w:lineRule="auto"/>
        <w:rPr>
          <w:rFonts w:ascii="Times New Roman" w:hAnsi="Times New Roman" w:cs="Times New Roman"/>
        </w:rPr>
      </w:pPr>
    </w:p>
    <w:p w:rsidR="00D95209" w:rsidRDefault="000A5123" w:rsidP="006E2CCA">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3. Ожидаемые результаты реализации подпрограммы</w:t>
      </w:r>
    </w:p>
    <w:p w:rsidR="00E65685" w:rsidRPr="00E65685" w:rsidRDefault="00E65685" w:rsidP="00E65685">
      <w:pPr>
        <w:rPr>
          <w:lang w:eastAsia="ru-RU"/>
        </w:rPr>
      </w:pPr>
    </w:p>
    <w:tbl>
      <w:tblPr>
        <w:tblStyle w:val="a4"/>
        <w:tblW w:w="10462" w:type="dxa"/>
        <w:tblInd w:w="-431" w:type="dxa"/>
        <w:tblLayout w:type="fixed"/>
        <w:tblLook w:val="04A0"/>
      </w:tblPr>
      <w:tblGrid>
        <w:gridCol w:w="3545"/>
        <w:gridCol w:w="992"/>
        <w:gridCol w:w="869"/>
        <w:gridCol w:w="1011"/>
        <w:gridCol w:w="1011"/>
        <w:gridCol w:w="1011"/>
        <w:gridCol w:w="1011"/>
        <w:gridCol w:w="1012"/>
      </w:tblGrid>
      <w:tr w:rsidR="00C149AD" w:rsidRPr="00A5444F" w:rsidTr="00035F3A">
        <w:tc>
          <w:tcPr>
            <w:tcW w:w="3545"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Наименование целевого показателя</w:t>
            </w:r>
          </w:p>
        </w:tc>
        <w:tc>
          <w:tcPr>
            <w:tcW w:w="992"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Ед.изм.</w:t>
            </w:r>
          </w:p>
        </w:tc>
        <w:tc>
          <w:tcPr>
            <w:tcW w:w="869"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2014 г </w:t>
            </w:r>
          </w:p>
        </w:tc>
        <w:tc>
          <w:tcPr>
            <w:tcW w:w="1011" w:type="dxa"/>
          </w:tcPr>
          <w:p w:rsidR="00D95209" w:rsidRPr="00A5444F" w:rsidRDefault="00D95209" w:rsidP="00035F3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2015 г</w:t>
            </w:r>
          </w:p>
        </w:tc>
        <w:tc>
          <w:tcPr>
            <w:tcW w:w="1011" w:type="dxa"/>
          </w:tcPr>
          <w:p w:rsidR="00D95209" w:rsidRPr="00A5444F" w:rsidRDefault="00D95209" w:rsidP="00035F3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2016 г</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2017 г </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2017 г. к 2014г (+\-)</w:t>
            </w:r>
          </w:p>
        </w:tc>
        <w:tc>
          <w:tcPr>
            <w:tcW w:w="1012"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2017 г. к 2014 г </w:t>
            </w:r>
          </w:p>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 (%)</w:t>
            </w:r>
          </w:p>
        </w:tc>
      </w:tr>
      <w:tr w:rsidR="00C149AD" w:rsidRPr="00A5444F" w:rsidTr="00035F3A">
        <w:tc>
          <w:tcPr>
            <w:tcW w:w="3545" w:type="dxa"/>
          </w:tcPr>
          <w:p w:rsidR="00D95209" w:rsidRPr="00A5444F" w:rsidRDefault="00C8202A" w:rsidP="006E2CCA">
            <w:pPr>
              <w:rPr>
                <w:rFonts w:ascii="Times New Roman" w:hAnsi="Times New Roman" w:cs="Times New Roman"/>
                <w:sz w:val="24"/>
                <w:szCs w:val="24"/>
              </w:rPr>
            </w:pPr>
            <w:r w:rsidRPr="00A5444F">
              <w:rPr>
                <w:rFonts w:ascii="Times New Roman" w:hAnsi="Times New Roman" w:cs="Times New Roman"/>
                <w:sz w:val="24"/>
                <w:szCs w:val="24"/>
              </w:rPr>
              <w:t xml:space="preserve">Объем отгруженной продукции </w:t>
            </w:r>
            <w:r w:rsidR="00D95209" w:rsidRPr="00A5444F">
              <w:rPr>
                <w:rFonts w:ascii="Times New Roman" w:hAnsi="Times New Roman" w:cs="Times New Roman"/>
                <w:sz w:val="24"/>
                <w:szCs w:val="24"/>
              </w:rPr>
              <w:t xml:space="preserve">производства химической промышленности </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2929</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3103</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3439</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3832</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903</w:t>
            </w:r>
          </w:p>
        </w:tc>
        <w:tc>
          <w:tcPr>
            <w:tcW w:w="101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130,8</w:t>
            </w:r>
          </w:p>
        </w:tc>
      </w:tr>
      <w:tr w:rsidR="00C149AD" w:rsidRPr="00A5444F" w:rsidTr="00035F3A">
        <w:tc>
          <w:tcPr>
            <w:tcW w:w="3545" w:type="dxa"/>
          </w:tcPr>
          <w:p w:rsidR="00D95209" w:rsidRPr="00A5444F" w:rsidRDefault="00D95209" w:rsidP="006E2CCA">
            <w:pPr>
              <w:rPr>
                <w:rFonts w:ascii="Times New Roman" w:hAnsi="Times New Roman" w:cs="Times New Roman"/>
                <w:sz w:val="24"/>
                <w:szCs w:val="24"/>
              </w:rPr>
            </w:pPr>
            <w:r w:rsidRPr="00A5444F">
              <w:rPr>
                <w:rFonts w:ascii="Times New Roman" w:hAnsi="Times New Roman" w:cs="Times New Roman"/>
                <w:sz w:val="24"/>
                <w:szCs w:val="24"/>
              </w:rPr>
              <w:t>Объем отгруженной продукции производства машин и оборудования</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21319</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23175</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24993</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27083</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5764,0</w:t>
            </w:r>
          </w:p>
        </w:tc>
        <w:tc>
          <w:tcPr>
            <w:tcW w:w="101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127,0</w:t>
            </w:r>
          </w:p>
        </w:tc>
      </w:tr>
      <w:tr w:rsidR="00C149AD" w:rsidRPr="00A5444F" w:rsidTr="00035F3A">
        <w:tc>
          <w:tcPr>
            <w:tcW w:w="3545" w:type="dxa"/>
          </w:tcPr>
          <w:p w:rsidR="00D95209" w:rsidRPr="00A5444F" w:rsidRDefault="00D95209" w:rsidP="006E2CCA">
            <w:pPr>
              <w:rPr>
                <w:rFonts w:ascii="Times New Roman" w:hAnsi="Times New Roman" w:cs="Times New Roman"/>
                <w:sz w:val="24"/>
                <w:szCs w:val="24"/>
              </w:rPr>
            </w:pPr>
            <w:r w:rsidRPr="00A5444F">
              <w:rPr>
                <w:rFonts w:ascii="Times New Roman" w:hAnsi="Times New Roman" w:cs="Times New Roman"/>
                <w:sz w:val="24"/>
                <w:szCs w:val="24"/>
              </w:rPr>
              <w:t>Объем отгруженной продукции производства транспортных средств и оборудования</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3696</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3937</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4143</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4363</w:t>
            </w:r>
          </w:p>
        </w:tc>
        <w:tc>
          <w:tcPr>
            <w:tcW w:w="1011"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667,0</w:t>
            </w:r>
          </w:p>
        </w:tc>
        <w:tc>
          <w:tcPr>
            <w:tcW w:w="101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118,0</w:t>
            </w:r>
          </w:p>
        </w:tc>
      </w:tr>
      <w:tr w:rsidR="00C149AD" w:rsidRPr="00A5444F" w:rsidTr="00035F3A">
        <w:tc>
          <w:tcPr>
            <w:tcW w:w="3545" w:type="dxa"/>
          </w:tcPr>
          <w:p w:rsidR="00D95209" w:rsidRPr="00A5444F" w:rsidRDefault="00D95209" w:rsidP="006E2CCA">
            <w:pPr>
              <w:pStyle w:val="ac"/>
              <w:tabs>
                <w:tab w:val="left" w:pos="180"/>
                <w:tab w:val="left" w:pos="5103"/>
              </w:tabs>
              <w:suppressAutoHyphens/>
              <w:spacing w:after="0"/>
              <w:rPr>
                <w:rFonts w:ascii="Times New Roman" w:hAnsi="Times New Roman" w:cs="Times New Roman"/>
                <w:b/>
                <w:sz w:val="24"/>
                <w:szCs w:val="24"/>
              </w:rPr>
            </w:pPr>
            <w:r w:rsidRPr="00A5444F">
              <w:rPr>
                <w:rFonts w:ascii="Times New Roman" w:hAnsi="Times New Roman" w:cs="Times New Roman"/>
                <w:sz w:val="24"/>
                <w:szCs w:val="24"/>
              </w:rPr>
              <w:t>Объем отгруженной продукции деревообрабатывающей и целлюлозно-бумажной промышленности</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7904</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8920</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9676</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10385</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2481,0</w:t>
            </w:r>
          </w:p>
        </w:tc>
        <w:tc>
          <w:tcPr>
            <w:tcW w:w="1012"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131,4</w:t>
            </w:r>
          </w:p>
        </w:tc>
      </w:tr>
      <w:tr w:rsidR="00C149AD" w:rsidRPr="00A5444F" w:rsidTr="00035F3A">
        <w:tc>
          <w:tcPr>
            <w:tcW w:w="3545" w:type="dxa"/>
          </w:tcPr>
          <w:p w:rsidR="00D95209" w:rsidRPr="00A5444F" w:rsidRDefault="00D95209" w:rsidP="006E2CCA">
            <w:pPr>
              <w:pStyle w:val="ac"/>
              <w:tabs>
                <w:tab w:val="left" w:pos="180"/>
                <w:tab w:val="left" w:pos="5103"/>
              </w:tabs>
              <w:suppressAutoHyphens/>
              <w:spacing w:after="0"/>
              <w:rPr>
                <w:rFonts w:ascii="Times New Roman" w:hAnsi="Times New Roman" w:cs="Times New Roman"/>
                <w:b/>
                <w:sz w:val="24"/>
                <w:szCs w:val="24"/>
              </w:rPr>
            </w:pPr>
            <w:r w:rsidRPr="00A5444F">
              <w:rPr>
                <w:rFonts w:ascii="Times New Roman" w:hAnsi="Times New Roman" w:cs="Times New Roman"/>
                <w:sz w:val="24"/>
                <w:szCs w:val="24"/>
              </w:rPr>
              <w:t xml:space="preserve">Объем отгруженной продукции пищевой и перерабатывающей промышленности </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51117</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56245</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61597</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68150</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17033,0</w:t>
            </w:r>
          </w:p>
        </w:tc>
        <w:tc>
          <w:tcPr>
            <w:tcW w:w="1012"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133,3</w:t>
            </w:r>
          </w:p>
        </w:tc>
      </w:tr>
      <w:tr w:rsidR="00C149AD" w:rsidRPr="00A5444F" w:rsidTr="00035F3A">
        <w:tc>
          <w:tcPr>
            <w:tcW w:w="3545" w:type="dxa"/>
          </w:tcPr>
          <w:p w:rsidR="00D95209" w:rsidRPr="00A5444F" w:rsidRDefault="00D95209" w:rsidP="006E2CCA">
            <w:pPr>
              <w:pStyle w:val="ac"/>
              <w:tabs>
                <w:tab w:val="left" w:pos="180"/>
                <w:tab w:val="left" w:pos="5103"/>
              </w:tabs>
              <w:suppressAutoHyphens/>
              <w:spacing w:after="0"/>
              <w:rPr>
                <w:rFonts w:ascii="Times New Roman" w:hAnsi="Times New Roman" w:cs="Times New Roman"/>
                <w:b/>
                <w:sz w:val="24"/>
                <w:szCs w:val="24"/>
              </w:rPr>
            </w:pPr>
            <w:r w:rsidRPr="00A5444F">
              <w:rPr>
                <w:rFonts w:ascii="Times New Roman" w:hAnsi="Times New Roman" w:cs="Times New Roman"/>
                <w:sz w:val="24"/>
                <w:szCs w:val="24"/>
              </w:rPr>
              <w:t>Объем отгруженной продукции легкой промышленности</w:t>
            </w:r>
          </w:p>
        </w:tc>
        <w:tc>
          <w:tcPr>
            <w:tcW w:w="992" w:type="dxa"/>
          </w:tcPr>
          <w:p w:rsidR="00D95209" w:rsidRPr="00A5444F" w:rsidRDefault="00D95209" w:rsidP="006E2CCA">
            <w:pPr>
              <w:jc w:val="center"/>
              <w:rPr>
                <w:rFonts w:ascii="Times New Roman" w:hAnsi="Times New Roman" w:cs="Times New Roman"/>
                <w:sz w:val="24"/>
                <w:szCs w:val="24"/>
              </w:rPr>
            </w:pPr>
            <w:r w:rsidRPr="00A5444F">
              <w:rPr>
                <w:rFonts w:ascii="Times New Roman" w:hAnsi="Times New Roman" w:cs="Times New Roman"/>
                <w:sz w:val="24"/>
                <w:szCs w:val="24"/>
              </w:rPr>
              <w:t>млн. руб.</w:t>
            </w:r>
          </w:p>
        </w:tc>
        <w:tc>
          <w:tcPr>
            <w:tcW w:w="869"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609</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639</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684</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731</w:t>
            </w:r>
          </w:p>
        </w:tc>
        <w:tc>
          <w:tcPr>
            <w:tcW w:w="1011"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122,0</w:t>
            </w:r>
          </w:p>
        </w:tc>
        <w:tc>
          <w:tcPr>
            <w:tcW w:w="1012" w:type="dxa"/>
          </w:tcPr>
          <w:p w:rsidR="00D95209" w:rsidRPr="00A5444F" w:rsidRDefault="00D95209"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120,0</w:t>
            </w:r>
          </w:p>
        </w:tc>
      </w:tr>
    </w:tbl>
    <w:p w:rsidR="00035F3A" w:rsidRPr="00A5444F" w:rsidRDefault="00035F3A" w:rsidP="006E2CCA">
      <w:pPr>
        <w:spacing w:line="240" w:lineRule="auto"/>
        <w:jc w:val="center"/>
        <w:rPr>
          <w:rFonts w:ascii="Times New Roman" w:hAnsi="Times New Roman" w:cs="Times New Roman"/>
          <w:b/>
          <w:sz w:val="28"/>
          <w:szCs w:val="28"/>
        </w:rPr>
      </w:pPr>
    </w:p>
    <w:p w:rsidR="00D95209" w:rsidRPr="00A5444F" w:rsidRDefault="000A5123" w:rsidP="006E2CCA">
      <w:pPr>
        <w:spacing w:line="240" w:lineRule="auto"/>
        <w:jc w:val="center"/>
        <w:rPr>
          <w:rFonts w:ascii="Times New Roman" w:eastAsia="Times New Roman" w:hAnsi="Times New Roman" w:cs="Times New Roman"/>
          <w:sz w:val="28"/>
          <w:szCs w:val="28"/>
          <w:lang w:eastAsia="ru-RU"/>
        </w:rPr>
      </w:pPr>
      <w:r w:rsidRPr="00A5444F">
        <w:rPr>
          <w:rFonts w:ascii="Times New Roman" w:hAnsi="Times New Roman" w:cs="Times New Roman"/>
          <w:b/>
          <w:sz w:val="28"/>
          <w:szCs w:val="28"/>
        </w:rPr>
        <w:t>4. Перечень и описание мероприятий подпрограммы</w:t>
      </w:r>
    </w:p>
    <w:p w:rsidR="00D95209" w:rsidRPr="00A5444F" w:rsidRDefault="00D95209" w:rsidP="006E2CCA">
      <w:pPr>
        <w:spacing w:line="240" w:lineRule="auto"/>
        <w:jc w:val="center"/>
        <w:rPr>
          <w:rFonts w:ascii="Times New Roman" w:hAnsi="Times New Roman" w:cs="Times New Roman"/>
          <w:b/>
          <w:sz w:val="24"/>
          <w:szCs w:val="24"/>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4.1. Стимулирование технического перевооружения, модернизации производства и внедрения инноваций</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Важнейшим условием экономического роста промышленных предприятий является повышение конкурентоспособности производства на основе его реконструкции, технического перевооружения, совершенствования технологических процессов, создания и использования принципиально новых технологий.</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Новые технологии переработки сырья и непрерывное совершенствование готовой продукции позволят предприятиям промышленности повышать качество и снижать себестоимость готовой продукции, создавать уникальные потребительские свойства товаров. Инновации в производственном процессе и совершенствование потребительских свойств товара позволят создать устойчивое конкурентное преимущество и гарантировать экспорто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ориентированный сбыт готовой продукции.</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Большинство предприятий промышленности области нуждаются в замене устаревшего оборудования и технологий, внедрения автоматизации производства. В данной ситуации предприятиям необходима финансовая поддержка федерального и областного бюджета, наиболее эффективной формой, которой является частичная оплата процентов по кредитам, выданным кредитными организациями Российской Федерации.</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Бюджетная поддержка предприятий промышленности, осваивающих производство конкурентоспособных товаров народного потребления осуществляется в рамках государственных программ Пензенской области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промышленности в Пензенской области и повышение ее конкурентоспособности на 2014-2020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утвержденной Постановлением Правительства Пензенской области от 01.11.2013 № 810-пП (с последующими изменениями),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инвестиционного потенциала, инновационной деятельности и предпринимательства Пензенской области на 2014 - 2020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утвержденной постановлением Правительства Пензенской области от 21.10.2013 № 780-пП (с последующими изменениями).</w:t>
      </w:r>
    </w:p>
    <w:p w:rsidR="00875EE9" w:rsidRPr="00A5444F" w:rsidRDefault="00875EE9"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4.2. Повышение конкурентоспособности и качества продукции</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Вопросы повышения качества и конкурентоспособности производимой продукции являются ключевыми в процессе расширения производства товаров народного потребления. В этих целях при Правительстве области создан Совет по проведению единой государственной политики в области обеспечения качества и безопасности продукции и услуг, внедрению и сертификации систем менеджмента качества на соответствии международных стандартов.</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Основными направлениями по повышению качества и конкурентоспособности продукции промышленности, которые должны решаться на региональном уровне, являются:</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Pr="00A5444F">
        <w:rPr>
          <w:rFonts w:ascii="Times New Roman" w:hAnsi="Times New Roman" w:cs="Times New Roman"/>
          <w:sz w:val="28"/>
          <w:szCs w:val="28"/>
        </w:rPr>
        <w:t xml:space="preserve"> применение современных технологий управления качеством;</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Pr="00A5444F">
        <w:rPr>
          <w:rFonts w:ascii="Times New Roman" w:hAnsi="Times New Roman" w:cs="Times New Roman"/>
          <w:sz w:val="28"/>
          <w:szCs w:val="28"/>
        </w:rPr>
        <w:t xml:space="preserve"> развитие системы добровольной и обязательной сертификации;</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Pr="00A5444F">
        <w:rPr>
          <w:rFonts w:ascii="Times New Roman" w:hAnsi="Times New Roman" w:cs="Times New Roman"/>
          <w:sz w:val="28"/>
          <w:szCs w:val="28"/>
        </w:rPr>
        <w:t xml:space="preserve"> внедрение международных стандартов ИСО 9001-2001, ХАССП и т.д.;</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Pr="00A5444F">
        <w:rPr>
          <w:rFonts w:ascii="Times New Roman" w:hAnsi="Times New Roman" w:cs="Times New Roman"/>
          <w:sz w:val="28"/>
          <w:szCs w:val="28"/>
        </w:rPr>
        <w:t xml:space="preserve"> подготовка специалистов, занимающихся вопросами качества;</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Pr="00A5444F">
        <w:rPr>
          <w:rFonts w:ascii="Times New Roman" w:hAnsi="Times New Roman" w:cs="Times New Roman"/>
          <w:sz w:val="28"/>
          <w:szCs w:val="28"/>
        </w:rPr>
        <w:t xml:space="preserve"> создание единой информационно-методической базы менеджмента качества;</w:t>
      </w:r>
    </w:p>
    <w:p w:rsidR="001E276B" w:rsidRPr="00A5444F" w:rsidRDefault="001E276B" w:rsidP="006E2CCA">
      <w:pPr>
        <w:spacing w:line="240" w:lineRule="auto"/>
        <w:ind w:firstLine="709"/>
        <w:rPr>
          <w:rFonts w:ascii="Times New Roman" w:hAnsi="Times New Roman" w:cs="Times New Roman"/>
          <w:sz w:val="28"/>
          <w:szCs w:val="28"/>
        </w:rPr>
      </w:pPr>
      <w:r w:rsidRPr="00A5444F">
        <w:rPr>
          <w:rFonts w:ascii="Times New Roman" w:hAnsi="Times New Roman" w:cs="Times New Roman"/>
          <w:b/>
          <w:sz w:val="28"/>
          <w:szCs w:val="28"/>
        </w:rPr>
        <w:t>-</w:t>
      </w:r>
      <w:r w:rsidR="00C8202A" w:rsidRPr="00A5444F">
        <w:rPr>
          <w:rFonts w:ascii="Times New Roman" w:hAnsi="Times New Roman" w:cs="Times New Roman"/>
          <w:sz w:val="28"/>
          <w:szCs w:val="28"/>
        </w:rPr>
        <w:t xml:space="preserve"> </w:t>
      </w:r>
      <w:r w:rsidRPr="00A5444F">
        <w:rPr>
          <w:rFonts w:ascii="Times New Roman" w:hAnsi="Times New Roman" w:cs="Times New Roman"/>
          <w:sz w:val="28"/>
          <w:szCs w:val="28"/>
        </w:rPr>
        <w:t>улучшение качества и дизайна производимой продукции.</w:t>
      </w:r>
    </w:p>
    <w:p w:rsidR="001E276B" w:rsidRPr="00A5444F" w:rsidRDefault="001E276B"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4.3. Научно - техническая и инновационная политика</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Научно - техническая и инновационная политика в Пензенской области должна быть направлена на создание благоприятных условий для интеграции науки, техники, производства в интересах развития промышленности, стимулирования научных разработок в рамках функционирования системы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маркетинг-НИОКР</w:t>
      </w:r>
      <w:r w:rsidR="00C149AD">
        <w:rPr>
          <w:rFonts w:ascii="Times New Roman" w:hAnsi="Times New Roman" w:cs="Times New Roman"/>
          <w:sz w:val="28"/>
          <w:szCs w:val="28"/>
        </w:rPr>
        <w:t>-</w:t>
      </w:r>
      <w:r w:rsidRPr="00A5444F">
        <w:rPr>
          <w:rFonts w:ascii="Times New Roman" w:hAnsi="Times New Roman" w:cs="Times New Roman"/>
          <w:sz w:val="28"/>
          <w:szCs w:val="28"/>
        </w:rPr>
        <w:t>производство</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предопределяющей выпуск конкурентоспособной продукции.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этих целях действует государственная программа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Развитие инвестиционного потенциала, инновационной деятельности и предпринимательства Пензенской области на 2014 - 2020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утвержденная постановлением Правительства Пензенской области от 2</w:t>
      </w:r>
      <w:r w:rsidR="00C8202A" w:rsidRPr="00A5444F">
        <w:rPr>
          <w:rFonts w:ascii="Times New Roman" w:hAnsi="Times New Roman" w:cs="Times New Roman"/>
          <w:sz w:val="28"/>
          <w:szCs w:val="28"/>
        </w:rPr>
        <w:t xml:space="preserve">1.10.2013 № 780-пП </w:t>
      </w:r>
      <w:r w:rsidRPr="00A5444F">
        <w:rPr>
          <w:rFonts w:ascii="Times New Roman" w:hAnsi="Times New Roman" w:cs="Times New Roman"/>
          <w:sz w:val="28"/>
          <w:szCs w:val="28"/>
        </w:rPr>
        <w:t>(с последующими изменениями).</w:t>
      </w:r>
    </w:p>
    <w:p w:rsidR="001E276B" w:rsidRPr="00A5444F" w:rsidRDefault="001E276B" w:rsidP="00C149AD">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Оказание содействия промышленным предприятиям в развитии инновационного бизнеса осуществляется в рамках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Стратегии инновационного развития Пензенской области до 2021 года и прогнозный период до 2030 года</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w:t>
      </w:r>
      <w:r w:rsidR="00C149AD">
        <w:rPr>
          <w:rFonts w:ascii="Times New Roman" w:hAnsi="Times New Roman" w:cs="Times New Roman"/>
          <w:sz w:val="28"/>
          <w:szCs w:val="28"/>
        </w:rPr>
        <w:t xml:space="preserve"> </w:t>
      </w:r>
      <w:r w:rsidRPr="00A5444F">
        <w:rPr>
          <w:rFonts w:ascii="Times New Roman" w:hAnsi="Times New Roman" w:cs="Times New Roman"/>
          <w:sz w:val="28"/>
          <w:szCs w:val="28"/>
        </w:rPr>
        <w:t xml:space="preserve">Данный вопрос регулярно обсуждается на заседаниях регионального объединения работодателей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Ассоциация промышленников Пензенской области</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и Совета главных инженеров пром</w:t>
      </w:r>
      <w:r w:rsidR="00C8202A" w:rsidRPr="00A5444F">
        <w:rPr>
          <w:rFonts w:ascii="Times New Roman" w:hAnsi="Times New Roman" w:cs="Times New Roman"/>
          <w:sz w:val="28"/>
          <w:szCs w:val="28"/>
        </w:rPr>
        <w:t xml:space="preserve">ышленных предприятий области. </w:t>
      </w:r>
    </w:p>
    <w:p w:rsidR="001E276B" w:rsidRPr="00A5444F" w:rsidRDefault="001E276B"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4.4. Привлечение инвестиций</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Учитывая скорость оборота капитала в производстве импортозамещающей продукции, быструю окупаемость инвестиций, данный вид деятельности является привлекательным для банковского и инвестиционного капитала. Именно указанные условия создают возможность для классического слияния промышленного и банковского капитала с быстрой капитализацией промышленности и создания финансовых предпосылок дальнейшего развития и увеличения объемов производства.</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Вместе с тем, целесообразно привлечение в Пензенскую область крупных международных корпораций для открытия дочерних фирм и филиалов по развитию импортозамещающей продукции под известными международными торговыми марками. </w:t>
      </w:r>
    </w:p>
    <w:p w:rsidR="001E276B" w:rsidRPr="00A5444F" w:rsidRDefault="001E276B"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4.5. Создание новых видов производств в области освоения и развития природных ресурсов региона</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Задача стимулирования инвестиционной активности освоения и развития природных ресурсов региона является базой развития экономики, инструментом проведения внутренней и внешней политики.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На сегодняшний день потребителями полезных ископаемых, добываемых в Пензенской области, являются в основном местные предприятия промышленности строительных материалов. Отдельные предприятия закупают минеральное сырье и продукты его переработки на российском и внешних рынках.</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Стратегической целью промышленного использования минеральных ресурсов Пензенской области на перспективу является увеличение объемов производства строительных материалов, в том числе импортозамещающей продукции, необходимых для удовлетворения спроса на внутреннем и внешнем рынках, что возможно при эффективном и рациональном использовании минерально-сырьевой базы Пензенской области.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Вместе с тем, развитие внутреннего и внешнего рынков лесопромышленной продукции указывает на перспективные тенденции увеличения потребления продуктов глубокой переработки древесины (фанера, древесные плиты, сухой пиломатериал, биотопливо и др.).</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Целями развития лесного комплекса Пензенской области на долгосрочную перспективу является полное и рациональное использование лесных ресурсов для достижения роста объемов производства продукции, эффективного управления лесами, повышения конкурентоспособности отрасли и повышения инвестиционного рейтинга лесной отрасли области на базе приоритетных направлений глубокой переработки древесины.</w:t>
      </w:r>
    </w:p>
    <w:p w:rsidR="001E276B" w:rsidRDefault="001E276B" w:rsidP="006E2CCA">
      <w:pPr>
        <w:spacing w:line="240" w:lineRule="auto"/>
        <w:jc w:val="center"/>
        <w:rPr>
          <w:rFonts w:ascii="Times New Roman" w:hAnsi="Times New Roman" w:cs="Times New Roman"/>
          <w:b/>
          <w:i/>
          <w:sz w:val="28"/>
          <w:szCs w:val="28"/>
        </w:rPr>
      </w:pPr>
    </w:p>
    <w:p w:rsidR="008A32A3" w:rsidRPr="00A5444F" w:rsidRDefault="008A32A3"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4.6. Развитие выставочной деятельности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Наиболее эффективные пути продвижения продукции на региональном и общероссийском рынках регионов являются:</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развитие товаропроводящей сети на региональном рынке;</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выставочно-ярмарочная деятельность, в том числе приуроченная к проведению официальных и рабочих визитов делегаций Пензенской, а также к приему сторонних делегаций в Пензенской области. </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формирование системы выставочно-ярмарочной деятельности предприятий, основными направлениями которой являются:</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участие в федеральных оптовых ярмарках; </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регулярное проведение районных, городских, областных и региональных специализированных ярмарок-выставок.</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Задачей Правительства области является активное содействие в организации и проведении вышеназванных мероприятий, подготовка предложений к их проведению, а также проведение политики государственного лоббирования интересов промышленных предприятий области. </w:t>
      </w:r>
    </w:p>
    <w:p w:rsidR="001E276B" w:rsidRDefault="001E276B" w:rsidP="00C8202A">
      <w:pPr>
        <w:spacing w:line="240" w:lineRule="auto"/>
        <w:ind w:firstLine="709"/>
        <w:rPr>
          <w:rFonts w:ascii="Times New Roman" w:hAnsi="Times New Roman" w:cs="Times New Roman"/>
          <w:sz w:val="28"/>
          <w:szCs w:val="28"/>
        </w:rPr>
      </w:pPr>
    </w:p>
    <w:p w:rsidR="008A32A3" w:rsidRDefault="008A32A3" w:rsidP="00C8202A">
      <w:pPr>
        <w:spacing w:line="240" w:lineRule="auto"/>
        <w:ind w:firstLine="709"/>
        <w:rPr>
          <w:rFonts w:ascii="Times New Roman" w:hAnsi="Times New Roman" w:cs="Times New Roman"/>
          <w:sz w:val="28"/>
          <w:szCs w:val="28"/>
        </w:rPr>
      </w:pPr>
    </w:p>
    <w:p w:rsidR="008A32A3" w:rsidRDefault="008A32A3" w:rsidP="00C8202A">
      <w:pPr>
        <w:spacing w:line="240" w:lineRule="auto"/>
        <w:ind w:firstLine="709"/>
        <w:rPr>
          <w:rFonts w:ascii="Times New Roman" w:hAnsi="Times New Roman" w:cs="Times New Roman"/>
          <w:sz w:val="28"/>
          <w:szCs w:val="28"/>
        </w:rPr>
      </w:pPr>
    </w:p>
    <w:p w:rsidR="008A32A3" w:rsidRDefault="008A32A3" w:rsidP="00C8202A">
      <w:pPr>
        <w:spacing w:line="240" w:lineRule="auto"/>
        <w:ind w:firstLine="709"/>
        <w:rPr>
          <w:rFonts w:ascii="Times New Roman" w:hAnsi="Times New Roman" w:cs="Times New Roman"/>
          <w:sz w:val="28"/>
          <w:szCs w:val="28"/>
        </w:rPr>
      </w:pPr>
    </w:p>
    <w:p w:rsidR="008A32A3" w:rsidRPr="00A5444F" w:rsidRDefault="008A32A3" w:rsidP="00C8202A">
      <w:pPr>
        <w:spacing w:line="240" w:lineRule="auto"/>
        <w:ind w:firstLine="709"/>
        <w:rPr>
          <w:rFonts w:ascii="Times New Roman" w:hAnsi="Times New Roman" w:cs="Times New Roman"/>
          <w:sz w:val="28"/>
          <w:szCs w:val="28"/>
        </w:rPr>
      </w:pPr>
    </w:p>
    <w:p w:rsidR="008A32A3" w:rsidRPr="00A5444F" w:rsidRDefault="001E276B" w:rsidP="006E2CCA">
      <w:pPr>
        <w:spacing w:line="240" w:lineRule="auto"/>
        <w:jc w:val="center"/>
        <w:rPr>
          <w:rFonts w:ascii="Times New Roman" w:hAnsi="Times New Roman" w:cs="Times New Roman"/>
          <w:i/>
          <w:sz w:val="28"/>
          <w:szCs w:val="28"/>
        </w:rPr>
      </w:pPr>
      <w:r w:rsidRPr="00A5444F">
        <w:rPr>
          <w:rFonts w:ascii="Times New Roman" w:hAnsi="Times New Roman" w:cs="Times New Roman"/>
          <w:b/>
          <w:i/>
          <w:sz w:val="28"/>
          <w:szCs w:val="28"/>
        </w:rPr>
        <w:t>4.7. Развитие информационно-рекламной деятельности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Информационно-рекламная деятельность является наиболее значимым способом продвижения отечественной продукции, особенно в средствах массовой информации, в том числе электронных.</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Основными направлениями в данной деятельности являются:</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участие в наполнении информации о производителях и импортозамещающей продукции на Интернет-портале Правительства Пензенской области;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создание специализированных страниц на сайте Правительства Пензенской области, размещение ссылок и баннеров предприятий, производящих импортозамещающую продукцию;</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организация информационных мероприятий в средствах массовой информации по пропаганде достижений по освоению и расширению производства импортозамещающей продукции;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формирование бренда Пензенской области на российском и международном рынках.</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внедрение торговых марок готовой продукции (современный дизайн упаковки, качественная полиграфия, применение торговых марок (брендов) позволят резко повысить узнаваемость продукции и ее привлекательность для потребителя.</w:t>
      </w:r>
    </w:p>
    <w:p w:rsidR="008A32A3" w:rsidRPr="00A5444F" w:rsidRDefault="008A32A3" w:rsidP="006E2CCA">
      <w:pPr>
        <w:spacing w:line="240" w:lineRule="auto"/>
        <w:jc w:val="center"/>
        <w:rPr>
          <w:rFonts w:ascii="Times New Roman" w:hAnsi="Times New Roman" w:cs="Times New Roman"/>
          <w:b/>
          <w:i/>
          <w:sz w:val="28"/>
          <w:szCs w:val="28"/>
        </w:rPr>
      </w:pPr>
    </w:p>
    <w:p w:rsidR="001E276B" w:rsidRPr="00A5444F" w:rsidRDefault="001E276B" w:rsidP="006E2CCA">
      <w:pPr>
        <w:spacing w:line="240" w:lineRule="auto"/>
        <w:jc w:val="center"/>
        <w:rPr>
          <w:rFonts w:ascii="Times New Roman" w:hAnsi="Times New Roman" w:cs="Times New Roman"/>
          <w:b/>
          <w:i/>
          <w:sz w:val="28"/>
          <w:szCs w:val="28"/>
        </w:rPr>
      </w:pPr>
      <w:r w:rsidRPr="00A5444F">
        <w:rPr>
          <w:rFonts w:ascii="Times New Roman" w:hAnsi="Times New Roman" w:cs="Times New Roman"/>
          <w:b/>
          <w:i/>
          <w:sz w:val="28"/>
          <w:szCs w:val="28"/>
        </w:rPr>
        <w:t>4.8. Повышение уровня профессиональной подготовки и проведение научно-исследовательских работ</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целях развития конкурентных преимуществ импортозамещающей продукции и сопутствующих услуг предприятий и организаций Пензенской области, подготовка и повышение квалификации рабочих, менеджеров высшего и среднего звена является особенно актуальной в новых условиях хозяйствования. В этой связи следует выделить следующие направления работы:</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подготовка специалистов по целевому обучению для промышленных предприятий на специализированных базовых кафедрах ВУЗов г. Пензы;</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подготовка рабочих кадров в рамках социального партнерства между промышленными предприятиями и средне-специальными профессиональными образовательными учреждениями Пензенской области на основе дуального образования;</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переподготовка специалистов, имеющих большой опыт практической работы на промышленных предприятиях, обучение их работе в новых экономических условиях (маркетинг, реклама, иностранный язык, оформление зарубежных контрактов и пр.).</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Необходимо регулярное проведение научно-практических семинаров по актуальным проблемам экспорто-ориентированного развития промышленности для руководителей и специалистов предприятий. </w:t>
      </w:r>
    </w:p>
    <w:p w:rsidR="001E276B"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Привлечение консалтинговых компаний и организаций к проведению научно-исследовательских работ в части реализации проектов по производству импортозамещаемой продукции.</w:t>
      </w:r>
    </w:p>
    <w:p w:rsidR="008A32A3" w:rsidRPr="00A5444F" w:rsidRDefault="008A32A3" w:rsidP="00C8202A">
      <w:pPr>
        <w:spacing w:line="240" w:lineRule="auto"/>
        <w:ind w:firstLine="709"/>
        <w:rPr>
          <w:rFonts w:ascii="Times New Roman" w:hAnsi="Times New Roman" w:cs="Times New Roman"/>
          <w:sz w:val="28"/>
          <w:szCs w:val="28"/>
        </w:rPr>
      </w:pPr>
    </w:p>
    <w:p w:rsidR="00D95209" w:rsidRPr="00A5444F" w:rsidRDefault="00D95209" w:rsidP="006E2CCA">
      <w:pPr>
        <w:spacing w:line="240" w:lineRule="auto"/>
        <w:jc w:val="center"/>
        <w:rPr>
          <w:rFonts w:ascii="Times New Roman" w:hAnsi="Times New Roman" w:cs="Times New Roman"/>
          <w:b/>
          <w:sz w:val="28"/>
          <w:szCs w:val="28"/>
        </w:rPr>
      </w:pPr>
    </w:p>
    <w:p w:rsidR="001E276B" w:rsidRDefault="001E276B" w:rsidP="006E2CCA">
      <w:pPr>
        <w:spacing w:line="240" w:lineRule="auto"/>
        <w:jc w:val="center"/>
        <w:rPr>
          <w:rFonts w:ascii="Times New Roman" w:hAnsi="Times New Roman" w:cs="Times New Roman"/>
          <w:b/>
          <w:bCs/>
          <w:sz w:val="28"/>
          <w:szCs w:val="28"/>
        </w:rPr>
      </w:pPr>
      <w:r w:rsidRPr="00A5444F">
        <w:rPr>
          <w:rFonts w:ascii="Times New Roman" w:hAnsi="Times New Roman" w:cs="Times New Roman"/>
          <w:b/>
          <w:bCs/>
          <w:sz w:val="28"/>
          <w:szCs w:val="28"/>
        </w:rPr>
        <w:t>Перечень планируемой к освоению импортозамещающей продукции промышленными предприятиями Пензенской области</w:t>
      </w:r>
    </w:p>
    <w:p w:rsidR="008A32A3" w:rsidRDefault="008A32A3" w:rsidP="006E2CCA">
      <w:pPr>
        <w:spacing w:line="240" w:lineRule="auto"/>
        <w:jc w:val="center"/>
        <w:rPr>
          <w:rFonts w:ascii="Times New Roman" w:hAnsi="Times New Roman" w:cs="Times New Roman"/>
          <w:b/>
          <w:bCs/>
          <w:sz w:val="28"/>
          <w:szCs w:val="28"/>
        </w:rPr>
      </w:pPr>
    </w:p>
    <w:p w:rsidR="008A32A3" w:rsidRPr="00A5444F" w:rsidRDefault="008A32A3" w:rsidP="006E2CCA">
      <w:pPr>
        <w:spacing w:line="240" w:lineRule="auto"/>
        <w:jc w:val="center"/>
        <w:rPr>
          <w:rFonts w:ascii="Times New Roman" w:hAnsi="Times New Roman" w:cs="Times New Roman"/>
          <w:b/>
          <w:bCs/>
          <w:sz w:val="28"/>
          <w:szCs w:val="28"/>
        </w:rPr>
      </w:pPr>
    </w:p>
    <w:tbl>
      <w:tblPr>
        <w:tblW w:w="9947" w:type="dxa"/>
        <w:tblInd w:w="108" w:type="dxa"/>
        <w:tblLayout w:type="fixed"/>
        <w:tblLook w:val="04A0"/>
      </w:tblPr>
      <w:tblGrid>
        <w:gridCol w:w="600"/>
        <w:gridCol w:w="2259"/>
        <w:gridCol w:w="4327"/>
        <w:gridCol w:w="2761"/>
      </w:tblGrid>
      <w:tr w:rsidR="001E276B" w:rsidRPr="00A5444F" w:rsidTr="00875EE9">
        <w:trPr>
          <w:trHeight w:val="379"/>
        </w:trPr>
        <w:tc>
          <w:tcPr>
            <w:tcW w:w="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276B" w:rsidRPr="00A5444F" w:rsidRDefault="001E276B" w:rsidP="006E2CCA">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 п/п</w:t>
            </w:r>
          </w:p>
        </w:tc>
        <w:tc>
          <w:tcPr>
            <w:tcW w:w="2259" w:type="dxa"/>
            <w:tcBorders>
              <w:top w:val="single" w:sz="8" w:space="0" w:color="auto"/>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Наименование предприятия</w:t>
            </w:r>
          </w:p>
        </w:tc>
        <w:tc>
          <w:tcPr>
            <w:tcW w:w="4327" w:type="dxa"/>
            <w:tcBorders>
              <w:top w:val="single" w:sz="8" w:space="0" w:color="auto"/>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Наименование продукции</w:t>
            </w:r>
          </w:p>
        </w:tc>
        <w:tc>
          <w:tcPr>
            <w:tcW w:w="2761" w:type="dxa"/>
            <w:tcBorders>
              <w:top w:val="single" w:sz="8" w:space="0" w:color="auto"/>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Изначально - зарубежная фирма - производитель</w:t>
            </w:r>
          </w:p>
        </w:tc>
      </w:tr>
      <w:tr w:rsidR="001E276B" w:rsidRPr="00A5444F" w:rsidTr="00875EE9">
        <w:trPr>
          <w:trHeight w:val="416"/>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w:t>
            </w:r>
          </w:p>
        </w:tc>
        <w:tc>
          <w:tcPr>
            <w:tcW w:w="2259"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Пензадизельмаш</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Генератор ГП-321М У2 ТУ 16.89 ИАКВ.529312.008</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ГП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Электротяжмаш</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г.Харьков, Украина</w:t>
            </w:r>
          </w:p>
        </w:tc>
      </w:tr>
      <w:tr w:rsidR="001E276B" w:rsidRPr="00A5444F" w:rsidTr="00875EE9">
        <w:trPr>
          <w:trHeight w:val="551"/>
        </w:trPr>
        <w:tc>
          <w:tcPr>
            <w:tcW w:w="600" w:type="dxa"/>
            <w:vMerge w:val="restart"/>
            <w:tcBorders>
              <w:top w:val="nil"/>
              <w:left w:val="single" w:sz="8" w:space="0" w:color="auto"/>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w:t>
            </w:r>
          </w:p>
        </w:tc>
        <w:tc>
          <w:tcPr>
            <w:tcW w:w="2259" w:type="dxa"/>
            <w:vMerge w:val="restart"/>
            <w:tcBorders>
              <w:top w:val="nil"/>
              <w:left w:val="single" w:sz="8" w:space="0" w:color="auto"/>
              <w:bottom w:val="single" w:sz="8" w:space="0" w:color="auto"/>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ПКФ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Полет</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Тяговый преобразователь для управления асинхронным электроприводом перспективных локомотивов</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SIBAC фирмы Siemens AG</w:t>
            </w:r>
          </w:p>
        </w:tc>
      </w:tr>
      <w:tr w:rsidR="001E276B" w:rsidRPr="00A5444F" w:rsidTr="00875EE9">
        <w:trPr>
          <w:trHeight w:val="410"/>
        </w:trPr>
        <w:tc>
          <w:tcPr>
            <w:tcW w:w="600" w:type="dxa"/>
            <w:vMerge/>
            <w:tcBorders>
              <w:top w:val="nil"/>
              <w:left w:val="single" w:sz="8" w:space="0" w:color="auto"/>
              <w:bottom w:val="single" w:sz="8" w:space="0" w:color="auto"/>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single" w:sz="8" w:space="0" w:color="auto"/>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Ключ регулирования возбуждения КРВ-150АУ2 для регулирования тока возбуждения тягового генератора тепловозов</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ГП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Электротяжмаш</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г.Харьков, Украина</w:t>
            </w:r>
          </w:p>
        </w:tc>
      </w:tr>
      <w:tr w:rsidR="001E276B" w:rsidRPr="00A5444F" w:rsidTr="00875EE9">
        <w:trPr>
          <w:trHeight w:val="551"/>
        </w:trPr>
        <w:tc>
          <w:tcPr>
            <w:tcW w:w="600" w:type="dxa"/>
            <w:vMerge/>
            <w:tcBorders>
              <w:top w:val="nil"/>
              <w:left w:val="single" w:sz="8" w:space="0" w:color="auto"/>
              <w:bottom w:val="single" w:sz="8" w:space="0" w:color="auto"/>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single" w:sz="8" w:space="0" w:color="auto"/>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Регулятор напряжения БРН-20У2 для стабилизации напряжения вспомогательного генератора тепловоза</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ГП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Электротяжмаш</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г.Харьков, Украина</w:t>
            </w:r>
          </w:p>
        </w:tc>
      </w:tr>
      <w:tr w:rsidR="001E276B" w:rsidRPr="00A5444F" w:rsidTr="00875EE9">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w:t>
            </w:r>
          </w:p>
        </w:tc>
        <w:tc>
          <w:tcPr>
            <w:tcW w:w="2259"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Пензмаш</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Жатка очесывающего типа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ОЗОН</w:t>
            </w:r>
            <w:r w:rsidR="00C8202A" w:rsidRPr="00A5444F">
              <w:rPr>
                <w:rFonts w:ascii="Times New Roman" w:hAnsi="Times New Roman" w:cs="Times New Roman"/>
                <w:sz w:val="24"/>
                <w:szCs w:val="24"/>
              </w:rPr>
              <w:t>»</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Shelbourne (Англия)</w:t>
            </w:r>
          </w:p>
        </w:tc>
      </w:tr>
      <w:tr w:rsidR="001E276B" w:rsidRPr="00A5444F" w:rsidTr="00875EE9">
        <w:trPr>
          <w:trHeight w:val="209"/>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w:t>
            </w:r>
          </w:p>
        </w:tc>
        <w:tc>
          <w:tcPr>
            <w:tcW w:w="2259"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Спичечная фабрика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Победа</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Древесная стружка на подстилку животным</w:t>
            </w:r>
          </w:p>
        </w:tc>
        <w:tc>
          <w:tcPr>
            <w:tcW w:w="2761"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73"/>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5</w:t>
            </w:r>
          </w:p>
        </w:tc>
        <w:tc>
          <w:tcPr>
            <w:tcW w:w="2259"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Мебельная компания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Лером</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шкаф-купе, гостиная</w:t>
            </w:r>
          </w:p>
        </w:tc>
        <w:tc>
          <w:tcPr>
            <w:tcW w:w="2761"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Kirena (Финляндия), Prenneis(Германия)</w:t>
            </w:r>
          </w:p>
        </w:tc>
      </w:tr>
      <w:tr w:rsidR="001E276B" w:rsidRPr="00A5444F" w:rsidTr="00875EE9">
        <w:trPr>
          <w:trHeight w:val="1387"/>
        </w:trPr>
        <w:tc>
          <w:tcPr>
            <w:tcW w:w="600" w:type="dxa"/>
            <w:vMerge w:val="restart"/>
            <w:tcBorders>
              <w:top w:val="nil"/>
              <w:left w:val="single" w:sz="8" w:space="0" w:color="auto"/>
              <w:bottom w:val="nil"/>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6</w:t>
            </w:r>
          </w:p>
        </w:tc>
        <w:tc>
          <w:tcPr>
            <w:tcW w:w="2259" w:type="dxa"/>
            <w:vMerge w:val="restart"/>
            <w:tcBorders>
              <w:top w:val="nil"/>
              <w:left w:val="single" w:sz="8" w:space="0" w:color="auto"/>
              <w:bottom w:val="nil"/>
              <w:right w:val="single" w:sz="8"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Биосинтез</w:t>
            </w:r>
            <w:r w:rsidR="00C8202A" w:rsidRPr="00A5444F">
              <w:rPr>
                <w:rFonts w:ascii="Times New Roman" w:hAnsi="Times New Roman" w:cs="Times New Roman"/>
                <w:sz w:val="24"/>
                <w:szCs w:val="24"/>
              </w:rPr>
              <w:t>»</w:t>
            </w: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40 наименований лекарственных препаратов: противовоспалительные,  противотуберкулезные, обезболивающие; средства для лечения диабета, заболеваний желудочно-кишечного тракта и нервной системы; препараты, используемые в хирургии – антикоагулянты и миорелаксанты.</w:t>
            </w:r>
          </w:p>
        </w:tc>
        <w:tc>
          <w:tcPr>
            <w:tcW w:w="2761"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401"/>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буванестин (бупивакаин) раствор для инъекций 5 мг/мл</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АстраЗенека, Швейцария</w:t>
            </w:r>
          </w:p>
        </w:tc>
      </w:tr>
      <w:tr w:rsidR="001E276B" w:rsidRPr="00A5444F" w:rsidTr="00875EE9">
        <w:trPr>
          <w:trHeight w:val="417"/>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винпоцетин концентрат для приготовления раствора для инфузий 5 мг/мл</w:t>
            </w: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Гедеон Рихтер, Венгрия</w:t>
            </w:r>
          </w:p>
        </w:tc>
      </w:tr>
      <w:tr w:rsidR="001E276B" w:rsidRPr="00A5444F" w:rsidTr="00875EE9">
        <w:trPr>
          <w:trHeight w:val="453"/>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кеторолак раствор для в/в и в/м введения 30 мг/мл</w:t>
            </w: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Ранбакси Лабораториз Димитед, Индия</w:t>
            </w:r>
          </w:p>
        </w:tc>
      </w:tr>
      <w:tr w:rsidR="001E276B" w:rsidRPr="00A5444F" w:rsidTr="00875EE9">
        <w:trPr>
          <w:trHeight w:val="315"/>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сумаклид (азитромицин) капсулы 250 мг</w:t>
            </w: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Плива Хрватска д.о.о., Хорватия</w:t>
            </w:r>
          </w:p>
        </w:tc>
      </w:tr>
      <w:tr w:rsidR="001E276B" w:rsidRPr="00A5444F" w:rsidTr="00875EE9">
        <w:trPr>
          <w:trHeight w:val="648"/>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rsidR="001E276B"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тиолипон (тиоктовая кислота) таблетки, покрытые пленочной оболочкой, 300 мг и 600 мг</w:t>
            </w:r>
          </w:p>
          <w:p w:rsidR="00E65685" w:rsidRPr="00A5444F" w:rsidRDefault="00E65685" w:rsidP="006E2CCA">
            <w:pPr>
              <w:spacing w:line="240" w:lineRule="auto"/>
              <w:rPr>
                <w:rFonts w:ascii="Times New Roman" w:hAnsi="Times New Roman" w:cs="Times New Roman"/>
                <w:sz w:val="24"/>
                <w:szCs w:val="24"/>
              </w:rPr>
            </w:pP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Аста Медика АГ, Германия</w:t>
            </w:r>
          </w:p>
        </w:tc>
      </w:tr>
      <w:tr w:rsidR="001E276B" w:rsidRPr="00A5444F" w:rsidTr="008A32A3">
        <w:trPr>
          <w:trHeight w:val="701"/>
        </w:trPr>
        <w:tc>
          <w:tcPr>
            <w:tcW w:w="600" w:type="dxa"/>
            <w:vMerge/>
            <w:tcBorders>
              <w:top w:val="nil"/>
              <w:left w:val="single" w:sz="8" w:space="0" w:color="auto"/>
              <w:bottom w:val="nil"/>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8" w:space="0" w:color="auto"/>
              <w:bottom w:val="single" w:sz="4" w:space="0" w:color="auto"/>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rsidR="001E276B"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тринальгин (метамизол натрия+питофенон+фенпивериния бромид) раствор для внутривенного и внутримышечного введения</w:t>
            </w:r>
          </w:p>
          <w:p w:rsidR="00E65685" w:rsidRPr="00A5444F" w:rsidRDefault="00E65685" w:rsidP="006E2CCA">
            <w:pPr>
              <w:spacing w:line="240" w:lineRule="auto"/>
              <w:rPr>
                <w:rFonts w:ascii="Times New Roman" w:hAnsi="Times New Roman" w:cs="Times New Roman"/>
                <w:sz w:val="24"/>
                <w:szCs w:val="24"/>
              </w:rPr>
            </w:pP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Хехст, Германия</w:t>
            </w:r>
          </w:p>
        </w:tc>
      </w:tr>
      <w:tr w:rsidR="001E276B" w:rsidRPr="00A5444F" w:rsidTr="008A32A3">
        <w:trPr>
          <w:trHeight w:val="315"/>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7</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Никольский завод светотехнического стекла</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30 видов декоративных ваз</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A32A3">
        <w:trPr>
          <w:trHeight w:val="31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крышки для сковород из термостойкого стекла</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A32A3">
        <w:trPr>
          <w:trHeight w:val="31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фары для автомобилей</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A32A3">
        <w:trPr>
          <w:trHeight w:val="315"/>
        </w:trPr>
        <w:tc>
          <w:tcPr>
            <w:tcW w:w="600" w:type="dxa"/>
            <w:vMerge/>
            <w:tcBorders>
              <w:top w:val="single" w:sz="8" w:space="0" w:color="auto"/>
              <w:left w:val="single" w:sz="8"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посуда из моллированного стекла</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8</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Фирма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Биокор</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БАД пустырник №50</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отруби пшеничные (мелкая фракция) 100 гр.</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645"/>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9</w:t>
            </w:r>
          </w:p>
        </w:tc>
        <w:tc>
          <w:tcPr>
            <w:tcW w:w="2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Пензенская текстильная фабрика</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фильтровальные ткани и рукава из тканых и нетканых материалов</w:t>
            </w:r>
          </w:p>
        </w:tc>
        <w:tc>
          <w:tcPr>
            <w:tcW w:w="2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2015 ААF, Air Guard, Kamfil Far (Америка), Dupont (Франция), Китай</w:t>
            </w:r>
          </w:p>
        </w:tc>
      </w:tr>
      <w:tr w:rsidR="001E276B" w:rsidRPr="00A5444F" w:rsidTr="00875EE9">
        <w:trPr>
          <w:trHeight w:val="268"/>
        </w:trPr>
        <w:tc>
          <w:tcPr>
            <w:tcW w:w="600" w:type="dxa"/>
            <w:vMerge/>
            <w:tcBorders>
              <w:top w:val="single" w:sz="4" w:space="0" w:color="auto"/>
              <w:left w:val="single" w:sz="8" w:space="0" w:color="auto"/>
              <w:bottom w:val="single" w:sz="4" w:space="0" w:color="auto"/>
              <w:right w:val="single" w:sz="8"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8" w:space="0" w:color="auto"/>
              <w:bottom w:val="single" w:sz="8" w:space="0" w:color="000000"/>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8" w:space="0" w:color="auto"/>
              <w:right w:val="single" w:sz="8"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фильтровальные ткани и рукава из мультифиламентных нитей</w:t>
            </w:r>
          </w:p>
        </w:tc>
        <w:tc>
          <w:tcPr>
            <w:tcW w:w="2761" w:type="dxa"/>
            <w:tcBorders>
              <w:top w:val="single" w:sz="4" w:space="0" w:color="auto"/>
              <w:left w:val="nil"/>
              <w:bottom w:val="single" w:sz="8" w:space="0" w:color="auto"/>
              <w:right w:val="single" w:sz="8" w:space="0" w:color="auto"/>
            </w:tcBorders>
            <w:shd w:val="clear" w:color="000000" w:fill="FFFFFF"/>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2015 Германия, Англия</w:t>
            </w:r>
          </w:p>
        </w:tc>
      </w:tr>
      <w:tr w:rsidR="001E276B" w:rsidRPr="00A5444F" w:rsidTr="00E65685">
        <w:trPr>
          <w:trHeight w:val="64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10</w:t>
            </w:r>
          </w:p>
        </w:tc>
        <w:tc>
          <w:tcPr>
            <w:tcW w:w="2259" w:type="dxa"/>
            <w:tcBorders>
              <w:top w:val="nil"/>
              <w:left w:val="single" w:sz="4" w:space="0" w:color="auto"/>
              <w:bottom w:val="single" w:sz="4" w:space="0" w:color="auto"/>
              <w:right w:val="single" w:sz="8"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Сурский комбинат технических сукон</w:t>
            </w:r>
            <w:r w:rsidR="00C8202A" w:rsidRPr="00A5444F">
              <w:rPr>
                <w:rFonts w:ascii="Times New Roman" w:hAnsi="Times New Roman" w:cs="Times New Roman"/>
                <w:sz w:val="24"/>
                <w:szCs w:val="24"/>
              </w:rPr>
              <w:t>»</w:t>
            </w:r>
          </w:p>
        </w:tc>
        <w:tc>
          <w:tcPr>
            <w:tcW w:w="4327" w:type="dxa"/>
            <w:tcBorders>
              <w:top w:val="nil"/>
              <w:left w:val="nil"/>
              <w:bottom w:val="single" w:sz="4" w:space="0" w:color="auto"/>
              <w:right w:val="single" w:sz="8"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техническое сукно для бумагоделательной промышленности</w:t>
            </w:r>
          </w:p>
        </w:tc>
        <w:tc>
          <w:tcPr>
            <w:tcW w:w="2761" w:type="dxa"/>
            <w:tcBorders>
              <w:top w:val="nil"/>
              <w:left w:val="nil"/>
              <w:bottom w:val="single" w:sz="4" w:space="0" w:color="auto"/>
              <w:right w:val="single" w:sz="8" w:space="0" w:color="auto"/>
            </w:tcBorders>
            <w:shd w:val="clear" w:color="000000" w:fill="FFFFFF"/>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Германия, Болгария</w:t>
            </w:r>
          </w:p>
        </w:tc>
      </w:tr>
      <w:tr w:rsidR="001E276B" w:rsidRPr="00A5444F" w:rsidTr="00E65685">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11</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Завод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ГраЗ</w:t>
            </w:r>
            <w:r w:rsidR="00C8202A" w:rsidRPr="00A5444F">
              <w:rPr>
                <w:rFonts w:ascii="Times New Roman" w:hAnsi="Times New Roman" w:cs="Times New Roman"/>
                <w:sz w:val="24"/>
                <w:szCs w:val="24"/>
              </w:rPr>
              <w:t>»</w:t>
            </w: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Автоцистерны</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Rohr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Esterer (Германия)</w:t>
            </w:r>
          </w:p>
        </w:tc>
      </w:tr>
      <w:tr w:rsidR="001E276B" w:rsidRPr="00A5444F" w:rsidTr="00E65685">
        <w:trPr>
          <w:trHeight w:val="43"/>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Сово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Автотопливозаправщики</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Rohr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Esterer (Германия)</w:t>
            </w:r>
          </w:p>
        </w:tc>
      </w:tr>
      <w:tr w:rsidR="001E276B" w:rsidRPr="00A5444F" w:rsidTr="00E65685">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Сово (Испания)</w:t>
            </w:r>
          </w:p>
        </w:tc>
      </w:tr>
      <w:tr w:rsidR="001E276B" w:rsidRPr="00A5444F" w:rsidTr="00E65685">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Прицепы-цистерны</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Rohr (Германия)</w:t>
            </w:r>
          </w:p>
        </w:tc>
      </w:tr>
      <w:tr w:rsidR="001E276B" w:rsidRPr="00A5444F" w:rsidTr="00E65685">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Esterer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Полуприцепы-цистерны</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Kassbohrer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Schrader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Kassbohrer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Schrader (Германия)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Stokota (Бельгия)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Сово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Parcisa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Cayvol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Indox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Farcinoxsa (Испания)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Eurotank (Финляндия)</w:t>
            </w:r>
          </w:p>
        </w:tc>
      </w:tr>
      <w:tr w:rsidR="001E276B" w:rsidRPr="00A5444F" w:rsidTr="00E65685">
        <w:trPr>
          <w:trHeight w:val="5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Tirsan (Турция)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Ali Riza Usta (Турция)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Treyler (Турция)</w:t>
            </w:r>
          </w:p>
        </w:tc>
      </w:tr>
      <w:tr w:rsidR="001E276B" w:rsidRPr="00A5444F" w:rsidTr="00E6568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Serin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Ozgul Treyler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Aridil (Турция)</w:t>
            </w:r>
          </w:p>
        </w:tc>
      </w:tr>
      <w:tr w:rsidR="001E276B" w:rsidRPr="00A5444F" w:rsidTr="008A32A3">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Полуприцепы-цистерны из алюминиевого сплава (ППЦА)</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Kassbohrer (Германия)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Schrader (Германия)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Stokota (Бельгия)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Сово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Parcisa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Cayvol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Indox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Farcinoxsa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Eurotank (Финляндия)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Tirsan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Ali Riza Usta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Treyler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Serin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Ozgul Treyler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Aridil (Турция)</w:t>
            </w:r>
          </w:p>
        </w:tc>
      </w:tr>
      <w:tr w:rsidR="001E276B" w:rsidRPr="00A5444F" w:rsidTr="008A32A3">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Полуприцепы-цистерны (битумовозы)</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Indox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Farcinoxsa (Испания)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Eurotank (Финляндия)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Tirsan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Ali Riza Usta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Treyler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Serin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Ozgul Treyler (Турция)</w:t>
            </w:r>
          </w:p>
        </w:tc>
      </w:tr>
      <w:tr w:rsidR="001E276B" w:rsidRPr="00A5444F" w:rsidTr="008A32A3">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Aridil (Турция)</w:t>
            </w:r>
          </w:p>
        </w:tc>
      </w:tr>
      <w:tr w:rsidR="001E276B" w:rsidRPr="00A5444F" w:rsidTr="008A32A3">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Nursan (Турция)</w:t>
            </w:r>
          </w:p>
        </w:tc>
      </w:tr>
      <w:tr w:rsidR="001E276B" w:rsidRPr="00A5444F" w:rsidTr="008A32A3">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Топливозаправщики аэродромные</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Esterer</w:t>
            </w:r>
          </w:p>
        </w:tc>
      </w:tr>
      <w:tr w:rsidR="001E276B" w:rsidRPr="00A5444F" w:rsidTr="008A32A3">
        <w:trPr>
          <w:trHeight w:val="33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12</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ЛМЗ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МашСталь</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Гусеницы (узкие)</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A32A3">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Гусеницы (широкие)</w:t>
            </w:r>
          </w:p>
        </w:tc>
        <w:tc>
          <w:tcPr>
            <w:tcW w:w="2761" w:type="dxa"/>
            <w:vMerge/>
            <w:tcBorders>
              <w:top w:val="single" w:sz="4" w:space="0" w:color="auto"/>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41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Запасные части для военной промышленоости</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Корпус 535-Б-00508</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Модельный комплект на Корпус 535-Б-00508</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Корпус 535-Б-00511</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Модельный комплект на Корпус 535-Б-00511</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Корпус 535-Б-00515</w:t>
            </w:r>
          </w:p>
        </w:tc>
        <w:tc>
          <w:tcPr>
            <w:tcW w:w="2761" w:type="dxa"/>
            <w:vMerge/>
            <w:tcBorders>
              <w:top w:val="nil"/>
              <w:left w:val="single" w:sz="8" w:space="0" w:color="auto"/>
              <w:bottom w:val="nil"/>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single" w:sz="4" w:space="0" w:color="auto"/>
              <w:right w:val="single" w:sz="8"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4" w:space="0" w:color="auto"/>
              <w:right w:val="single" w:sz="8"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Модельный комплект Корпус 535-Б-00515</w:t>
            </w:r>
          </w:p>
        </w:tc>
        <w:tc>
          <w:tcPr>
            <w:tcW w:w="2761" w:type="dxa"/>
            <w:vMerge/>
            <w:tcBorders>
              <w:top w:val="nil"/>
              <w:left w:val="single" w:sz="8" w:space="0" w:color="auto"/>
              <w:bottom w:val="single" w:sz="4" w:space="0" w:color="auto"/>
              <w:right w:val="single" w:sz="8"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44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13</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СКБТ</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поворотный регулирующий, Kv-320 м3/ч - АК.104.400.Э-07 для атомных станций</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регулирующий АК.204.300.Э-07</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27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поворотный регулирующий, Kv-690 м3/ч -АК.104.400.О-07(690)</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27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8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поворотный регулирующий, Kv-520 м3/ч</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64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Насос электромагнитный индукционный НЭИ 4/10, НЭИ 8/10, НЭИ 4/32</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453"/>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Быстросменные сужающие устройства БСУ150/7,5 и БСУ100/16 для нефтегазового комплекса</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612"/>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14</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Пензтяжпромарматура</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электрогидропривод для комплектации кранов шаровых DN300…1400 PN1,6…16,0МПа</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Schuck, AUMA, Германия; Rotork, Англия; Biffi, Италия</w:t>
            </w:r>
          </w:p>
        </w:tc>
      </w:tr>
      <w:tr w:rsidR="001E276B" w:rsidRPr="00A5444F" w:rsidTr="00875EE9">
        <w:trPr>
          <w:trHeight w:val="848"/>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краны шаровые регулирующие DN050…700, PN1,6…16,0МПа, T до +250°С, для регулирования (по расходу и давлению) потока среды</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Pietro Fiorentini, Италия</w:t>
            </w:r>
          </w:p>
        </w:tc>
      </w:tr>
      <w:tr w:rsidR="001E276B" w:rsidRPr="00A5444F" w:rsidTr="00875EE9">
        <w:trPr>
          <w:trHeight w:val="54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электрогидропривод для комплектации кранов шаровых DN300…1400 PN1,6…16,0МПа</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Schuck, AUMA, Германия; Rotork, Англия; Biffi, Италия</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15</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ПЗТП</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Дросель, реактор, разъединитель</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г. Луганск Украина</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16</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ЗИФ ПЛЮС</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Автокомпоненты</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Франция, Япония</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17</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ПО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Электроприбор</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Печатные платы 6-7 класса точности</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Финляндия</w:t>
            </w:r>
          </w:p>
        </w:tc>
      </w:tr>
      <w:tr w:rsidR="001E276B" w:rsidRPr="00A5444F" w:rsidTr="00875EE9">
        <w:trPr>
          <w:trHeight w:val="287"/>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18</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ФГУП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Старт</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им.  Проценко</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Режущий инструмент</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Германия, Ю.Корея</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19</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ООО</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Бахметьевский завод</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Изделия из стекла и хрусталя</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Польша, Чехия, Германия</w:t>
            </w:r>
          </w:p>
        </w:tc>
      </w:tr>
      <w:tr w:rsidR="001E276B" w:rsidRPr="00A5444F" w:rsidTr="00875EE9">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20</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Пензтекстильмаш</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Кабельное оборудование</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Германия, Турция</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21</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ПНИЭИ</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Печатные платы 5-6класса точности</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Китай.</w:t>
            </w:r>
          </w:p>
        </w:tc>
      </w:tr>
      <w:tr w:rsidR="001E276B" w:rsidRPr="00A5444F" w:rsidTr="00875EE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22</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НПП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СЕНСОР</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Уровнемеры поплавковые</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Gilbarco Veeder-Root (США);</w:t>
            </w:r>
          </w:p>
        </w:tc>
      </w:tr>
      <w:tr w:rsidR="001E276B" w:rsidRPr="00A5444F" w:rsidTr="00875EE9">
        <w:trPr>
          <w:trHeight w:val="344"/>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23</w:t>
            </w:r>
          </w:p>
        </w:tc>
        <w:tc>
          <w:tcPr>
            <w:tcW w:w="2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ППО ЭВТ</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Шкаф духовой с контроллером, различного исполнения.</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ХАНСА (Польша), Аристон (Италия), Китай, Белорусия)</w:t>
            </w:r>
          </w:p>
        </w:tc>
      </w:tr>
      <w:tr w:rsidR="001E276B" w:rsidRPr="00A5444F" w:rsidTr="00875EE9">
        <w:trPr>
          <w:trHeight w:val="64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Плита панельная газовая нового дизайна, 4-х конфорочная из нержавейки и стекла.</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ХАНСА (Польша), Аристон (Италия),</w:t>
            </w:r>
          </w:p>
        </w:tc>
      </w:tr>
      <w:tr w:rsidR="001E276B" w:rsidRPr="00A5444F" w:rsidTr="00875EE9">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электрическая духовка встраиваемая мод. 6009.0,3эшв мод. 6009.04эшв</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Bompani, Италия</w:t>
            </w:r>
          </w:p>
        </w:tc>
      </w:tr>
      <w:tr w:rsidR="001E276B" w:rsidRPr="00A5444F" w:rsidTr="00875EE9">
        <w:trPr>
          <w:trHeight w:val="625"/>
        </w:trPr>
        <w:tc>
          <w:tcPr>
            <w:tcW w:w="600" w:type="dxa"/>
            <w:vMerge/>
            <w:tcBorders>
              <w:top w:val="nil"/>
              <w:left w:val="single" w:sz="4" w:space="0" w:color="auto"/>
              <w:bottom w:val="single" w:sz="4"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single" w:sz="4"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8"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плиты-панели 3-конф. с контроллером собственного производства мод. 595203.01эвс</w:t>
            </w:r>
          </w:p>
        </w:tc>
        <w:tc>
          <w:tcPr>
            <w:tcW w:w="2761" w:type="dxa"/>
            <w:tcBorders>
              <w:top w:val="nil"/>
              <w:left w:val="nil"/>
              <w:bottom w:val="single" w:sz="8"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Copreci, Испания</w:t>
            </w:r>
          </w:p>
        </w:tc>
      </w:tr>
      <w:tr w:rsidR="001E276B" w:rsidRPr="00A5444F" w:rsidTr="00875EE9">
        <w:trPr>
          <w:trHeight w:val="315"/>
        </w:trPr>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24</w:t>
            </w:r>
          </w:p>
        </w:tc>
        <w:tc>
          <w:tcPr>
            <w:tcW w:w="2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НПП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МедИнж</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Электроводонагреватель с контроллером</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ТЕРМАКС (Китай), Аристон (Италия),</w:t>
            </w:r>
          </w:p>
        </w:tc>
      </w:tr>
      <w:tr w:rsidR="001E276B" w:rsidRPr="00A5444F" w:rsidTr="00875EE9">
        <w:trPr>
          <w:trHeight w:val="227"/>
        </w:trPr>
        <w:tc>
          <w:tcPr>
            <w:tcW w:w="600" w:type="dxa"/>
            <w:vMerge/>
            <w:tcBorders>
              <w:top w:val="nil"/>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Протезы суставов - тазобедренный,плечевой локтевой.</w:t>
            </w: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Франция, США</w:t>
            </w:r>
          </w:p>
        </w:tc>
      </w:tr>
      <w:tr w:rsidR="001E276B" w:rsidRPr="00A5444F" w:rsidTr="00875EE9">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25</w:t>
            </w:r>
          </w:p>
        </w:tc>
        <w:tc>
          <w:tcPr>
            <w:tcW w:w="2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Электромеханика</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Дешифратор сигналов  АЛС ДКСВ-М</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3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Комплекс средств сбора и регистрации данных КПД-3ПС</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553"/>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26</w:t>
            </w:r>
          </w:p>
        </w:tc>
        <w:tc>
          <w:tcPr>
            <w:tcW w:w="2259" w:type="dxa"/>
            <w:tcBorders>
              <w:top w:val="single" w:sz="4" w:space="0" w:color="auto"/>
              <w:left w:val="nil"/>
              <w:bottom w:val="single" w:sz="4" w:space="0" w:color="auto"/>
              <w:right w:val="single" w:sz="4" w:space="0" w:color="auto"/>
            </w:tcBorders>
            <w:shd w:val="clear" w:color="000000" w:fill="FFFFFF"/>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НИИ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ЭМП</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Прецизионный цифро-аналоговый преобразователь</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Цифроаналоговый преобразователь.     DAC-1139. Фирма ANALOG DEVIC (США)</w:t>
            </w:r>
          </w:p>
        </w:tc>
      </w:tr>
      <w:tr w:rsidR="001E276B" w:rsidRPr="00A5444F" w:rsidTr="00875EE9">
        <w:trPr>
          <w:trHeight w:val="20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27</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Пензенский филиал ЗАО МПБК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Очаково</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Пиво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Столичное Пражское</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- 80 тыс. дкл/год; Пиво</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Лёгкое</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- 150 тыс. дкл/год;</w:t>
            </w:r>
          </w:p>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Квас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Народный</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- 150 тыс. дкл/год;</w:t>
            </w:r>
          </w:p>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Вода газированная ароматизированная со вкусами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Лимон</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апельсин</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Грейпфрут</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Малина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 всего 100 тыс. дкл/год;</w:t>
            </w:r>
          </w:p>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Лимонады серии Fansy: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Байкал</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Саяны</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Крем-сода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Апельсин-сода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 всего 80 тыс. дкл. год.</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Вода газированная ароматизированная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BONAQUA</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(Coca-Cola, США), </w:t>
            </w:r>
          </w:p>
        </w:tc>
      </w:tr>
      <w:tr w:rsidR="001E276B" w:rsidRPr="00A5444F" w:rsidTr="00875EE9">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28</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ВИК-ИНВЕСТ</w:t>
            </w:r>
            <w:r w:rsidR="00C8202A" w:rsidRPr="00A5444F">
              <w:rPr>
                <w:rFonts w:ascii="Times New Roman" w:hAnsi="Times New Roman" w:cs="Times New Roman"/>
                <w:sz w:val="24"/>
                <w:szCs w:val="24"/>
              </w:rPr>
              <w:t>»</w:t>
            </w:r>
          </w:p>
        </w:tc>
        <w:tc>
          <w:tcPr>
            <w:tcW w:w="4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Конфеты глазированные с помадным корпусом: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Зимняя прогулка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Внуки Мазая</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Конфеты глазированные со взбивным корпусом: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Амелия</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Элизабет</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Лаура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 кругу друзей</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Конфеты глазированные с желейным корпусом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Клубничка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Ручеек</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Конфеты глазированные со молочным корпусом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Мартик</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Мокшанская красавка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молочная</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Мирилка</w:t>
            </w:r>
            <w:r w:rsidR="00C8202A" w:rsidRPr="00A5444F">
              <w:rPr>
                <w:rFonts w:ascii="Times New Roman" w:hAnsi="Times New Roman" w:cs="Times New Roman"/>
                <w:sz w:val="24"/>
                <w:szCs w:val="24"/>
              </w:rPr>
              <w:t xml:space="preserve">»; </w:t>
            </w:r>
            <w:r w:rsidRPr="00A5444F">
              <w:rPr>
                <w:rFonts w:ascii="Times New Roman" w:hAnsi="Times New Roman" w:cs="Times New Roman"/>
                <w:sz w:val="24"/>
                <w:szCs w:val="24"/>
              </w:rPr>
              <w:t xml:space="preserve">Конфеты глазированные с комбинированным корпусом: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Фанты-банты</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Salut</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Salwe</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Fokus</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Foxtrot</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Zig-zag</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ШИКоладушка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Да-капо</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 дорогам сказок</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Путеводная звезда</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9E7B2E" w:rsidTr="00E901B1">
        <w:trPr>
          <w:trHeight w:val="410"/>
        </w:trPr>
        <w:tc>
          <w:tcPr>
            <w:tcW w:w="600" w:type="dxa"/>
            <w:tcBorders>
              <w:top w:val="single" w:sz="4" w:space="0" w:color="auto"/>
              <w:left w:val="single" w:sz="8" w:space="0" w:color="auto"/>
              <w:bottom w:val="nil"/>
              <w:right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29</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Визит</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 xml:space="preserve">Сидр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Apple</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 6% в жест.банке 0,5л</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r w:rsidRPr="00A5444F">
              <w:rPr>
                <w:rFonts w:ascii="Times New Roman" w:hAnsi="Times New Roman" w:cs="Times New Roman"/>
                <w:sz w:val="24"/>
                <w:szCs w:val="24"/>
              </w:rPr>
              <w:t>Сидр</w:t>
            </w:r>
            <w:r w:rsidRPr="00A5444F">
              <w:rPr>
                <w:rFonts w:ascii="Times New Roman" w:hAnsi="Times New Roman" w:cs="Times New Roman"/>
                <w:sz w:val="24"/>
                <w:szCs w:val="24"/>
                <w:lang w:val="en-US"/>
              </w:rPr>
              <w:t xml:space="preserve"> </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Thatchers Green Goblin </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 6% (</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Thwaites</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Шотландия</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сидр</w:t>
            </w:r>
            <w:r w:rsidRPr="00A5444F">
              <w:rPr>
                <w:rFonts w:ascii="Times New Roman" w:hAnsi="Times New Roman" w:cs="Times New Roman"/>
                <w:sz w:val="24"/>
                <w:szCs w:val="24"/>
                <w:lang w:val="en-US"/>
              </w:rPr>
              <w:t xml:space="preserve"> </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Premium Irish Cider</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 6%  (</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 John Kepplers</w:t>
            </w:r>
            <w:r w:rsidR="00C8202A" w:rsidRPr="00A5444F">
              <w:rPr>
                <w:rFonts w:ascii="Times New Roman" w:hAnsi="Times New Roman" w:cs="Times New Roman"/>
                <w:sz w:val="24"/>
                <w:szCs w:val="24"/>
                <w:lang w:val="en-US"/>
              </w:rPr>
              <w:t>»</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Ирландия</w:t>
            </w:r>
            <w:r w:rsidRPr="00A5444F">
              <w:rPr>
                <w:rFonts w:ascii="Times New Roman" w:hAnsi="Times New Roman" w:cs="Times New Roman"/>
                <w:sz w:val="24"/>
                <w:szCs w:val="24"/>
                <w:lang w:val="en-US"/>
              </w:rPr>
              <w:t>)</w:t>
            </w:r>
          </w:p>
        </w:tc>
      </w:tr>
      <w:tr w:rsidR="001E276B" w:rsidRPr="00A5444F" w:rsidTr="00E901B1">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30</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Пензенская кондитерская фабрика</w:t>
            </w:r>
            <w:r w:rsidR="00C8202A" w:rsidRPr="00A5444F">
              <w:rPr>
                <w:rFonts w:ascii="Times New Roman" w:hAnsi="Times New Roman" w:cs="Times New Roman"/>
                <w:sz w:val="24"/>
                <w:szCs w:val="24"/>
              </w:rPr>
              <w:t>»</w:t>
            </w:r>
          </w:p>
        </w:tc>
        <w:tc>
          <w:tcPr>
            <w:tcW w:w="4327" w:type="dxa"/>
            <w:tcBorders>
              <w:top w:val="single" w:sz="4" w:space="0" w:color="auto"/>
              <w:left w:val="single" w:sz="4" w:space="0" w:color="auto"/>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Зефир неглазированный 2 SKU</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E901B1">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left w:val="single" w:sz="4" w:space="0" w:color="auto"/>
              <w:bottom w:val="nil"/>
              <w:right w:val="single" w:sz="4" w:space="0" w:color="auto"/>
            </w:tcBorders>
            <w:shd w:val="clear" w:color="auto" w:fill="auto"/>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вафли неглазированные 2 SKU</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E901B1">
        <w:trPr>
          <w:trHeight w:val="6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single" w:sz="4" w:space="0" w:color="auto"/>
              <w:right w:val="single" w:sz="4" w:space="0" w:color="auto"/>
            </w:tcBorders>
            <w:shd w:val="clear" w:color="auto" w:fill="auto"/>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печенье овсяное зерновое с мультизлаковой смесью</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E901B1">
        <w:trPr>
          <w:trHeight w:val="77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left w:val="single" w:sz="4" w:space="0" w:color="auto"/>
              <w:right w:val="single" w:sz="4" w:space="0" w:color="auto"/>
            </w:tcBorders>
            <w:shd w:val="clear" w:color="auto" w:fill="auto"/>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конфеты глазированные шоколадной глазурью с корпусом типа пралине с добавками</w:t>
            </w:r>
            <w:r w:rsidR="00E901B1">
              <w:rPr>
                <w:rFonts w:ascii="Times New Roman" w:hAnsi="Times New Roman" w:cs="Times New Roman"/>
                <w:sz w:val="24"/>
                <w:szCs w:val="24"/>
              </w:rPr>
              <w:t xml:space="preserve"> </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E901B1">
        <w:trPr>
          <w:trHeight w:val="63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left w:val="single" w:sz="4" w:space="0" w:color="auto"/>
              <w:right w:val="single" w:sz="4" w:space="0" w:color="auto"/>
            </w:tcBorders>
            <w:shd w:val="clear" w:color="auto" w:fill="auto"/>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конфеты неглазированные двухслойные с желейным корпусом конфеты с начинками</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E901B1">
        <w:trPr>
          <w:trHeight w:val="53"/>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left w:val="single" w:sz="4" w:space="0" w:color="auto"/>
              <w:bottom w:val="single" w:sz="4" w:space="0" w:color="auto"/>
              <w:right w:val="single" w:sz="4" w:space="0" w:color="auto"/>
            </w:tcBorders>
            <w:shd w:val="clear" w:color="auto" w:fill="auto"/>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между слоями вафель</w:t>
            </w: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E901B1">
        <w:trPr>
          <w:trHeight w:val="315"/>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31</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Завод ЭЛЕТЕХ</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03-100-010</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1102)</w:t>
            </w:r>
          </w:p>
        </w:tc>
      </w:tr>
      <w:tr w:rsidR="001E276B" w:rsidRPr="00A5444F" w:rsidTr="00875EE9">
        <w:trPr>
          <w:trHeight w:val="371"/>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03-100-018</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1202)</w:t>
            </w:r>
          </w:p>
        </w:tc>
      </w:tr>
      <w:tr w:rsidR="001E276B" w:rsidRPr="00A5444F" w:rsidTr="00E901B1">
        <w:trPr>
          <w:trHeight w:val="40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4"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НПП 03-60-014</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Navigator, Китай (светильник Navigator 1302)</w:t>
            </w:r>
          </w:p>
        </w:tc>
      </w:tr>
      <w:tr w:rsidR="001E276B" w:rsidRPr="009E7B2E" w:rsidTr="00E901B1">
        <w:trPr>
          <w:trHeight w:val="397"/>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бытовой НББ 07-2х40-002</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Fischer Leuchten, </w:t>
            </w:r>
            <w:r w:rsidRPr="00A5444F">
              <w:rPr>
                <w:rFonts w:ascii="Times New Roman" w:hAnsi="Times New Roman" w:cs="Times New Roman"/>
                <w:sz w:val="24"/>
                <w:szCs w:val="24"/>
              </w:rPr>
              <w:t>Германия</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Fischer Leuchten art. 85092)</w:t>
            </w:r>
          </w:p>
        </w:tc>
      </w:tr>
      <w:tr w:rsidR="001E276B" w:rsidRPr="009E7B2E" w:rsidTr="00E901B1">
        <w:trPr>
          <w:trHeight w:val="31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lang w:val="en-US"/>
              </w:rPr>
            </w:pPr>
          </w:p>
        </w:tc>
        <w:tc>
          <w:tcPr>
            <w:tcW w:w="4327" w:type="dxa"/>
            <w:vMerge w:val="restart"/>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линейный ДПО 02-50-001</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TECHNOLOGIES OF THE FUTURE CO., LTD, </w:t>
            </w:r>
            <w:r w:rsidRPr="00A5444F">
              <w:rPr>
                <w:rFonts w:ascii="Times New Roman" w:hAnsi="Times New Roman" w:cs="Times New Roman"/>
                <w:sz w:val="24"/>
                <w:szCs w:val="24"/>
              </w:rPr>
              <w:t>Китай</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SGL-037C)</w:t>
            </w:r>
          </w:p>
        </w:tc>
      </w:tr>
      <w:tr w:rsidR="001E276B" w:rsidRPr="009E7B2E" w:rsidTr="00E901B1">
        <w:trPr>
          <w:trHeight w:val="31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lang w:val="en-US"/>
              </w:rPr>
            </w:pPr>
          </w:p>
        </w:tc>
        <w:tc>
          <w:tcPr>
            <w:tcW w:w="4327" w:type="dxa"/>
            <w:vMerge/>
            <w:tcBorders>
              <w:top w:val="nil"/>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761" w:type="dxa"/>
            <w:vMerge/>
            <w:tcBorders>
              <w:top w:val="nil"/>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p>
        </w:tc>
      </w:tr>
      <w:tr w:rsidR="001E276B" w:rsidRPr="009E7B2E" w:rsidTr="00E901B1">
        <w:trPr>
          <w:trHeight w:val="276"/>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lang w:val="en-US"/>
              </w:rPr>
            </w:pPr>
          </w:p>
        </w:tc>
        <w:tc>
          <w:tcPr>
            <w:tcW w:w="4327" w:type="dxa"/>
            <w:vMerge/>
            <w:tcBorders>
              <w:top w:val="nil"/>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761" w:type="dxa"/>
            <w:vMerge/>
            <w:tcBorders>
              <w:top w:val="nil"/>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p>
        </w:tc>
      </w:tr>
      <w:tr w:rsidR="001E276B" w:rsidRPr="009E7B2E" w:rsidTr="00E901B1">
        <w:trPr>
          <w:trHeight w:val="31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lang w:val="en-US"/>
              </w:rPr>
            </w:pPr>
          </w:p>
        </w:tc>
        <w:tc>
          <w:tcPr>
            <w:tcW w:w="4327" w:type="dxa"/>
            <w:vMerge w:val="restart"/>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светильник промышленный ДПО 03-50-001</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r w:rsidRPr="00A5444F">
              <w:rPr>
                <w:rFonts w:ascii="Times New Roman" w:hAnsi="Times New Roman" w:cs="Times New Roman"/>
                <w:sz w:val="24"/>
                <w:szCs w:val="24"/>
                <w:lang w:val="en-US"/>
              </w:rPr>
              <w:t xml:space="preserve">TECHNOLOGIES OF THE FUTURE CO., LTD, </w:t>
            </w:r>
            <w:r w:rsidRPr="00A5444F">
              <w:rPr>
                <w:rFonts w:ascii="Times New Roman" w:hAnsi="Times New Roman" w:cs="Times New Roman"/>
                <w:sz w:val="24"/>
                <w:szCs w:val="24"/>
              </w:rPr>
              <w:t>Китай</w:t>
            </w:r>
            <w:r w:rsidRPr="00A5444F">
              <w:rPr>
                <w:rFonts w:ascii="Times New Roman" w:hAnsi="Times New Roman" w:cs="Times New Roman"/>
                <w:sz w:val="24"/>
                <w:szCs w:val="24"/>
                <w:lang w:val="en-US"/>
              </w:rPr>
              <w:t xml:space="preserve"> (</w:t>
            </w:r>
            <w:r w:rsidRPr="00A5444F">
              <w:rPr>
                <w:rFonts w:ascii="Times New Roman" w:hAnsi="Times New Roman" w:cs="Times New Roman"/>
                <w:sz w:val="24"/>
                <w:szCs w:val="24"/>
              </w:rPr>
              <w:t>светильник</w:t>
            </w:r>
            <w:r w:rsidRPr="00A5444F">
              <w:rPr>
                <w:rFonts w:ascii="Times New Roman" w:hAnsi="Times New Roman" w:cs="Times New Roman"/>
                <w:sz w:val="24"/>
                <w:szCs w:val="24"/>
                <w:lang w:val="en-US"/>
              </w:rPr>
              <w:t xml:space="preserve"> SNI-049N)</w:t>
            </w:r>
          </w:p>
        </w:tc>
      </w:tr>
      <w:tr w:rsidR="001E276B" w:rsidRPr="009E7B2E" w:rsidTr="00E901B1">
        <w:trPr>
          <w:trHeight w:val="330"/>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259" w:type="dxa"/>
            <w:vMerge/>
            <w:tcBorders>
              <w:top w:val="single" w:sz="8" w:space="0" w:color="auto"/>
              <w:left w:val="single" w:sz="4" w:space="0" w:color="auto"/>
              <w:bottom w:val="single" w:sz="8" w:space="0" w:color="000000"/>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lang w:val="en-US"/>
              </w:rPr>
            </w:pPr>
          </w:p>
        </w:tc>
        <w:tc>
          <w:tcPr>
            <w:tcW w:w="4327" w:type="dxa"/>
            <w:vMerge/>
            <w:tcBorders>
              <w:top w:val="nil"/>
              <w:left w:val="single" w:sz="4" w:space="0" w:color="auto"/>
              <w:bottom w:val="single" w:sz="4" w:space="0" w:color="auto"/>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lang w:val="en-US"/>
              </w:rPr>
            </w:pPr>
          </w:p>
        </w:tc>
        <w:tc>
          <w:tcPr>
            <w:tcW w:w="2761" w:type="dxa"/>
            <w:vMerge/>
            <w:tcBorders>
              <w:top w:val="nil"/>
              <w:left w:val="single" w:sz="4" w:space="0" w:color="auto"/>
              <w:bottom w:val="single" w:sz="4" w:space="0" w:color="auto"/>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lang w:val="en-US"/>
              </w:rPr>
            </w:pPr>
          </w:p>
        </w:tc>
      </w:tr>
      <w:tr w:rsidR="001E276B" w:rsidRPr="00A5444F" w:rsidTr="00E901B1">
        <w:trPr>
          <w:trHeight w:val="300"/>
        </w:trPr>
        <w:tc>
          <w:tcPr>
            <w:tcW w:w="600" w:type="dxa"/>
            <w:vMerge w:val="restart"/>
            <w:tcBorders>
              <w:top w:val="nil"/>
              <w:left w:val="single" w:sz="8" w:space="0" w:color="auto"/>
              <w:bottom w:val="nil"/>
              <w:right w:val="single" w:sz="4" w:space="0" w:color="auto"/>
            </w:tcBorders>
            <w:shd w:val="clear" w:color="auto" w:fill="auto"/>
            <w:noWrap/>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32</w:t>
            </w:r>
          </w:p>
        </w:tc>
        <w:tc>
          <w:tcPr>
            <w:tcW w:w="2259" w:type="dxa"/>
            <w:vMerge w:val="restart"/>
            <w:tcBorders>
              <w:top w:val="nil"/>
              <w:left w:val="single" w:sz="4" w:space="0" w:color="auto"/>
              <w:bottom w:val="nil"/>
              <w:right w:val="single" w:sz="4" w:space="0" w:color="auto"/>
            </w:tcBorders>
            <w:shd w:val="clear" w:color="auto" w:fill="auto"/>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филиал ЗАО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Завод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Джи Ти Сэвэн</w:t>
            </w:r>
            <w:r w:rsidR="00C8202A" w:rsidRPr="00A5444F">
              <w:rPr>
                <w:rFonts w:ascii="Times New Roman" w:hAnsi="Times New Roman" w:cs="Times New Roman"/>
                <w:sz w:val="24"/>
                <w:szCs w:val="24"/>
              </w:rPr>
              <w:t>»</w:t>
            </w:r>
          </w:p>
        </w:tc>
        <w:tc>
          <w:tcPr>
            <w:tcW w:w="4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трехходовой КТ-32 для сжиженного углеводородного газа</w:t>
            </w:r>
          </w:p>
        </w:tc>
        <w:tc>
          <w:tcPr>
            <w:tcW w:w="2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Польша (трехходовой клапан PILZNO ZT2Pk DN 32, PN 25) </w:t>
            </w:r>
          </w:p>
        </w:tc>
      </w:tr>
      <w:tr w:rsidR="001E276B" w:rsidRPr="00A5444F" w:rsidTr="00875EE9">
        <w:trPr>
          <w:trHeight w:val="300"/>
        </w:trPr>
        <w:tc>
          <w:tcPr>
            <w:tcW w:w="600" w:type="dxa"/>
            <w:vMerge/>
            <w:tcBorders>
              <w:top w:val="nil"/>
              <w:left w:val="single" w:sz="8" w:space="0" w:color="auto"/>
              <w:bottom w:val="nil"/>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vMerge/>
            <w:tcBorders>
              <w:top w:val="nil"/>
              <w:left w:val="single" w:sz="4" w:space="0" w:color="auto"/>
              <w:bottom w:val="single" w:sz="4" w:space="0" w:color="000000"/>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761" w:type="dxa"/>
            <w:vMerge/>
            <w:tcBorders>
              <w:top w:val="nil"/>
              <w:left w:val="single" w:sz="4" w:space="0" w:color="auto"/>
              <w:bottom w:val="single" w:sz="4" w:space="0" w:color="000000"/>
              <w:right w:val="single" w:sz="4" w:space="0" w:color="auto"/>
            </w:tcBorders>
            <w:vAlign w:val="center"/>
            <w:hideMark/>
          </w:tcPr>
          <w:p w:rsidR="001E276B" w:rsidRPr="00A5444F" w:rsidRDefault="001E276B" w:rsidP="00C8202A">
            <w:pPr>
              <w:spacing w:line="240" w:lineRule="auto"/>
              <w:jc w:val="left"/>
              <w:rPr>
                <w:rFonts w:ascii="Times New Roman" w:hAnsi="Times New Roman" w:cs="Times New Roman"/>
                <w:sz w:val="24"/>
                <w:szCs w:val="24"/>
              </w:rPr>
            </w:pPr>
          </w:p>
        </w:tc>
      </w:tr>
      <w:tr w:rsidR="001E276B" w:rsidRPr="00A5444F" w:rsidTr="00875EE9">
        <w:trPr>
          <w:trHeight w:val="630"/>
        </w:trPr>
        <w:tc>
          <w:tcPr>
            <w:tcW w:w="600" w:type="dxa"/>
            <w:vMerge/>
            <w:tcBorders>
              <w:top w:val="nil"/>
              <w:left w:val="single" w:sz="8" w:space="0" w:color="auto"/>
              <w:bottom w:val="nil"/>
              <w:right w:val="single" w:sz="4" w:space="0" w:color="auto"/>
            </w:tcBorders>
            <w:vAlign w:val="center"/>
            <w:hideMark/>
          </w:tcPr>
          <w:p w:rsidR="001E276B" w:rsidRPr="00A5444F" w:rsidRDefault="001E276B" w:rsidP="006E2CCA">
            <w:pPr>
              <w:spacing w:line="240" w:lineRule="auto"/>
              <w:rPr>
                <w:rFonts w:ascii="Times New Roman" w:hAnsi="Times New Roman" w:cs="Times New Roman"/>
                <w:sz w:val="24"/>
                <w:szCs w:val="24"/>
              </w:rPr>
            </w:pPr>
          </w:p>
        </w:tc>
        <w:tc>
          <w:tcPr>
            <w:tcW w:w="2259" w:type="dxa"/>
            <w:vMerge/>
            <w:tcBorders>
              <w:top w:val="nil"/>
              <w:left w:val="single" w:sz="4" w:space="0" w:color="auto"/>
              <w:bottom w:val="nil"/>
              <w:right w:val="single" w:sz="4" w:space="0" w:color="auto"/>
            </w:tcBorders>
            <w:vAlign w:val="center"/>
            <w:hideMark/>
          </w:tcPr>
          <w:p w:rsidR="001E276B" w:rsidRPr="00A5444F" w:rsidRDefault="001E276B" w:rsidP="00875EE9">
            <w:pPr>
              <w:spacing w:line="240" w:lineRule="auto"/>
              <w:jc w:val="left"/>
              <w:rPr>
                <w:rFonts w:ascii="Times New Roman" w:hAnsi="Times New Roman" w:cs="Times New Roman"/>
                <w:sz w:val="24"/>
                <w:szCs w:val="24"/>
              </w:rPr>
            </w:pPr>
          </w:p>
        </w:tc>
        <w:tc>
          <w:tcPr>
            <w:tcW w:w="4327" w:type="dxa"/>
            <w:tcBorders>
              <w:top w:val="nil"/>
              <w:left w:val="nil"/>
              <w:bottom w:val="nil"/>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клапан донный КД-50 для сжиженного углеводородного газа</w:t>
            </w:r>
          </w:p>
        </w:tc>
        <w:tc>
          <w:tcPr>
            <w:tcW w:w="2761" w:type="dxa"/>
            <w:tcBorders>
              <w:top w:val="nil"/>
              <w:left w:val="nil"/>
              <w:bottom w:val="nil"/>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REGO, США (донный клапан DN32, PN25, A3212)</w:t>
            </w:r>
          </w:p>
        </w:tc>
      </w:tr>
      <w:tr w:rsidR="001E276B" w:rsidRPr="00A5444F" w:rsidTr="00875EE9">
        <w:trPr>
          <w:trHeight w:val="297"/>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33</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xml:space="preserve">Бековский РПК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Октябрь</w:t>
            </w:r>
            <w:r w:rsidR="00C8202A" w:rsidRPr="00A5444F">
              <w:rPr>
                <w:rFonts w:ascii="Times New Roman" w:hAnsi="Times New Roman" w:cs="Times New Roman"/>
                <w:sz w:val="24"/>
                <w:szCs w:val="24"/>
              </w:rPr>
              <w:t>»</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Кондитерские изделия помадные</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875EE9">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34</w:t>
            </w:r>
          </w:p>
        </w:tc>
        <w:tc>
          <w:tcPr>
            <w:tcW w:w="2259"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875EE9">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Бековский сувенир</w:t>
            </w:r>
            <w:r w:rsidR="00C8202A" w:rsidRPr="00A5444F">
              <w:rPr>
                <w:rFonts w:ascii="Times New Roman" w:hAnsi="Times New Roman" w:cs="Times New Roman"/>
                <w:sz w:val="24"/>
                <w:szCs w:val="24"/>
              </w:rPr>
              <w:t>»</w:t>
            </w:r>
          </w:p>
        </w:tc>
        <w:tc>
          <w:tcPr>
            <w:tcW w:w="4327"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Кондитерские изделия мармеладные</w:t>
            </w:r>
          </w:p>
        </w:tc>
        <w:tc>
          <w:tcPr>
            <w:tcW w:w="2761" w:type="dxa"/>
            <w:tcBorders>
              <w:top w:val="nil"/>
              <w:left w:val="nil"/>
              <w:bottom w:val="single" w:sz="4" w:space="0" w:color="auto"/>
              <w:right w:val="single" w:sz="4" w:space="0" w:color="auto"/>
            </w:tcBorders>
            <w:shd w:val="clear" w:color="auto" w:fill="auto"/>
            <w:vAlign w:val="center"/>
            <w:hideMark/>
          </w:tcPr>
          <w:p w:rsidR="001E276B" w:rsidRPr="00A5444F" w:rsidRDefault="001E276B" w:rsidP="00C8202A">
            <w:pPr>
              <w:spacing w:line="240" w:lineRule="auto"/>
              <w:jc w:val="left"/>
              <w:rPr>
                <w:rFonts w:ascii="Times New Roman" w:hAnsi="Times New Roman" w:cs="Times New Roman"/>
                <w:sz w:val="24"/>
                <w:szCs w:val="24"/>
              </w:rPr>
            </w:pPr>
            <w:r w:rsidRPr="00A5444F">
              <w:rPr>
                <w:rFonts w:ascii="Times New Roman" w:hAnsi="Times New Roman" w:cs="Times New Roman"/>
                <w:sz w:val="24"/>
                <w:szCs w:val="24"/>
              </w:rPr>
              <w:t>*</w:t>
            </w:r>
          </w:p>
        </w:tc>
      </w:tr>
      <w:tr w:rsidR="001E276B" w:rsidRPr="00A5444F" w:rsidTr="00C8202A">
        <w:trPr>
          <w:trHeight w:val="300"/>
        </w:trPr>
        <w:tc>
          <w:tcPr>
            <w:tcW w:w="600" w:type="dxa"/>
            <w:tcBorders>
              <w:top w:val="single" w:sz="4" w:space="0" w:color="auto"/>
            </w:tcBorders>
            <w:shd w:val="clear" w:color="auto" w:fill="auto"/>
            <w:noWrap/>
            <w:vAlign w:val="center"/>
            <w:hideMark/>
          </w:tcPr>
          <w:p w:rsidR="001E276B" w:rsidRPr="00A5444F" w:rsidRDefault="001E276B" w:rsidP="006E2CCA">
            <w:pPr>
              <w:spacing w:line="240" w:lineRule="auto"/>
              <w:rPr>
                <w:rFonts w:ascii="Times New Roman" w:hAnsi="Times New Roman" w:cs="Times New Roman"/>
                <w:sz w:val="24"/>
                <w:szCs w:val="24"/>
              </w:rPr>
            </w:pPr>
            <w:r w:rsidRPr="00A5444F">
              <w:rPr>
                <w:rFonts w:ascii="Times New Roman" w:hAnsi="Times New Roman" w:cs="Times New Roman"/>
                <w:sz w:val="24"/>
                <w:szCs w:val="24"/>
              </w:rPr>
              <w:t>*</w:t>
            </w:r>
          </w:p>
        </w:tc>
        <w:tc>
          <w:tcPr>
            <w:tcW w:w="9347" w:type="dxa"/>
            <w:gridSpan w:val="3"/>
            <w:tcBorders>
              <w:top w:val="single" w:sz="4" w:space="0" w:color="auto"/>
            </w:tcBorders>
            <w:shd w:val="clear" w:color="auto" w:fill="auto"/>
            <w:noWrap/>
            <w:vAlign w:val="bottom"/>
            <w:hideMark/>
          </w:tcPr>
          <w:p w:rsidR="001E276B" w:rsidRPr="00A5444F" w:rsidRDefault="001E276B" w:rsidP="006E2CCA">
            <w:pPr>
              <w:spacing w:line="240" w:lineRule="auto"/>
              <w:rPr>
                <w:rFonts w:ascii="Times New Roman" w:hAnsi="Times New Roman" w:cs="Times New Roman"/>
                <w:i/>
                <w:sz w:val="24"/>
                <w:szCs w:val="24"/>
              </w:rPr>
            </w:pPr>
            <w:r w:rsidRPr="00A5444F">
              <w:rPr>
                <w:rFonts w:ascii="Times New Roman" w:hAnsi="Times New Roman" w:cs="Times New Roman"/>
                <w:i/>
                <w:sz w:val="24"/>
                <w:szCs w:val="24"/>
              </w:rPr>
              <w:t>Различные производители из стран ближнего и дальнего зарубежья</w:t>
            </w:r>
          </w:p>
        </w:tc>
      </w:tr>
    </w:tbl>
    <w:p w:rsidR="001E276B" w:rsidRPr="00A5444F" w:rsidRDefault="001E276B" w:rsidP="006E2CCA">
      <w:pPr>
        <w:pStyle w:val="newncpi"/>
        <w:spacing w:before="0" w:beforeAutospacing="0" w:after="0" w:afterAutospacing="0"/>
        <w:ind w:firstLine="851"/>
        <w:jc w:val="center"/>
        <w:rPr>
          <w:b/>
          <w:sz w:val="28"/>
          <w:szCs w:val="28"/>
        </w:rPr>
      </w:pPr>
    </w:p>
    <w:p w:rsidR="001E276B" w:rsidRPr="00E20E12" w:rsidRDefault="00E20E12" w:rsidP="006E2CCA">
      <w:pPr>
        <w:spacing w:line="240" w:lineRule="auto"/>
        <w:jc w:val="center"/>
        <w:rPr>
          <w:rFonts w:ascii="Times New Roman" w:hAnsi="Times New Roman" w:cs="Times New Roman"/>
          <w:b/>
          <w:sz w:val="28"/>
          <w:szCs w:val="28"/>
        </w:rPr>
      </w:pPr>
      <w:r w:rsidRPr="00E20E12">
        <w:rPr>
          <w:rFonts w:ascii="Times New Roman" w:hAnsi="Times New Roman" w:cs="Times New Roman"/>
          <w:b/>
          <w:sz w:val="28"/>
          <w:szCs w:val="28"/>
        </w:rPr>
        <w:t xml:space="preserve">5. Оценка </w:t>
      </w:r>
      <w:r>
        <w:rPr>
          <w:rFonts w:ascii="Times New Roman" w:hAnsi="Times New Roman" w:cs="Times New Roman"/>
          <w:b/>
          <w:sz w:val="28"/>
          <w:szCs w:val="28"/>
        </w:rPr>
        <w:t>р</w:t>
      </w:r>
      <w:r w:rsidRPr="00E20E12">
        <w:rPr>
          <w:rFonts w:ascii="Times New Roman" w:hAnsi="Times New Roman" w:cs="Times New Roman"/>
          <w:b/>
          <w:sz w:val="28"/>
          <w:szCs w:val="28"/>
        </w:rPr>
        <w:t xml:space="preserve">исков </w:t>
      </w:r>
    </w:p>
    <w:p w:rsidR="001E276B" w:rsidRPr="00A5444F" w:rsidRDefault="001E276B" w:rsidP="006E2CCA">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5013"/>
      </w:tblGrid>
      <w:tr w:rsidR="006C4F6B" w:rsidRPr="00A5444F" w:rsidTr="001E276B">
        <w:tc>
          <w:tcPr>
            <w:tcW w:w="5012" w:type="dxa"/>
            <w:shd w:val="clear" w:color="auto" w:fill="auto"/>
          </w:tcPr>
          <w:p w:rsidR="001E276B" w:rsidRPr="00A63147" w:rsidRDefault="001E276B" w:rsidP="00A63147">
            <w:pPr>
              <w:spacing w:line="240" w:lineRule="auto"/>
              <w:jc w:val="center"/>
              <w:rPr>
                <w:rFonts w:ascii="Times New Roman" w:hAnsi="Times New Roman" w:cs="Times New Roman"/>
                <w:sz w:val="28"/>
                <w:szCs w:val="28"/>
              </w:rPr>
            </w:pPr>
            <w:r w:rsidRPr="00A63147">
              <w:rPr>
                <w:rFonts w:ascii="Times New Roman" w:hAnsi="Times New Roman" w:cs="Times New Roman"/>
                <w:sz w:val="28"/>
                <w:szCs w:val="28"/>
              </w:rPr>
              <w:t>Виды рисков</w:t>
            </w:r>
          </w:p>
        </w:tc>
        <w:tc>
          <w:tcPr>
            <w:tcW w:w="5013" w:type="dxa"/>
            <w:shd w:val="clear" w:color="auto" w:fill="auto"/>
          </w:tcPr>
          <w:p w:rsidR="001E276B" w:rsidRPr="00A63147" w:rsidRDefault="001E276B" w:rsidP="00A63147">
            <w:pPr>
              <w:spacing w:line="240" w:lineRule="auto"/>
              <w:jc w:val="center"/>
              <w:rPr>
                <w:rFonts w:ascii="Times New Roman" w:hAnsi="Times New Roman" w:cs="Times New Roman"/>
                <w:sz w:val="28"/>
                <w:szCs w:val="28"/>
              </w:rPr>
            </w:pPr>
            <w:r w:rsidRPr="00A63147">
              <w:rPr>
                <w:rFonts w:ascii="Times New Roman" w:hAnsi="Times New Roman" w:cs="Times New Roman"/>
                <w:sz w:val="28"/>
                <w:szCs w:val="28"/>
              </w:rPr>
              <w:t>Способы снижения рисков</w:t>
            </w:r>
          </w:p>
        </w:tc>
      </w:tr>
      <w:tr w:rsidR="006C4F6B" w:rsidRPr="00A5444F" w:rsidTr="001E276B">
        <w:tc>
          <w:tcPr>
            <w:tcW w:w="5012" w:type="dxa"/>
            <w:shd w:val="clear" w:color="auto" w:fill="auto"/>
          </w:tcPr>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Макроэкономические риски:</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xml:space="preserve">- включающие рост цен на энергоресурсы и другие материально-технические средства, потребляемые в отрасли, что ограничивает возможности части промышленных предприятий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 </w:t>
            </w:r>
          </w:p>
        </w:tc>
        <w:tc>
          <w:tcPr>
            <w:tcW w:w="5013" w:type="dxa"/>
            <w:shd w:val="clear" w:color="auto" w:fill="auto"/>
          </w:tcPr>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Расширение взаимовыгодных отношений промышленных предприятий со стратегическими партнерами.</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Развитие межрегионального и международного сотрудничества промышленных предприятий региона, с целью максимального использования существующих мощностей.</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Формирование кластерной политики, создание индустриальных зон, территорий опережающего развития и т.п.</w:t>
            </w:r>
          </w:p>
        </w:tc>
      </w:tr>
      <w:tr w:rsidR="001E276B" w:rsidRPr="00A5444F" w:rsidTr="001E276B">
        <w:tc>
          <w:tcPr>
            <w:tcW w:w="5012" w:type="dxa"/>
            <w:shd w:val="clear" w:color="auto" w:fill="auto"/>
          </w:tcPr>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xml:space="preserve">Внешнеторговые риски: </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связаны с изменением конъюнктуры мирового рынка потребляемой продукции и возникающими в связи с этим ценовыми колебаниями.</w:t>
            </w:r>
          </w:p>
        </w:tc>
        <w:tc>
          <w:tcPr>
            <w:tcW w:w="5013" w:type="dxa"/>
            <w:shd w:val="clear" w:color="auto" w:fill="auto"/>
          </w:tcPr>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Диверсификация производства, техническое перевооружение, расширение и обновление производственного и научно-технического потенциала в промышленности.</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Внедрения ресурсосберегающих технологий с целью выхода на внешние рынки.</w:t>
            </w:r>
          </w:p>
          <w:p w:rsidR="001E276B" w:rsidRPr="00A63147" w:rsidRDefault="001E276B"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Увеличения числа предприятий-экспортеров, расширения экспортных поставок по номенклатуре и географии.</w:t>
            </w:r>
          </w:p>
        </w:tc>
      </w:tr>
    </w:tbl>
    <w:p w:rsidR="00D95209" w:rsidRPr="00A5444F" w:rsidRDefault="00D95209" w:rsidP="006E2CCA">
      <w:pPr>
        <w:spacing w:line="240" w:lineRule="auto"/>
        <w:rPr>
          <w:rFonts w:ascii="Times New Roman" w:hAnsi="Times New Roman" w:cs="Times New Roman"/>
          <w:sz w:val="24"/>
          <w:szCs w:val="24"/>
        </w:rPr>
      </w:pPr>
    </w:p>
    <w:p w:rsidR="001E276B" w:rsidRPr="00A5444F" w:rsidRDefault="001E276B" w:rsidP="006E2CCA">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6</w:t>
      </w:r>
      <w:r w:rsidR="000A5123" w:rsidRPr="00A5444F">
        <w:rPr>
          <w:rFonts w:ascii="Times New Roman" w:hAnsi="Times New Roman" w:cs="Times New Roman"/>
          <w:sz w:val="28"/>
          <w:szCs w:val="28"/>
        </w:rPr>
        <w:t>.</w:t>
      </w:r>
      <w:r w:rsidR="000A5123" w:rsidRPr="00A5444F">
        <w:rPr>
          <w:rFonts w:ascii="Times New Roman" w:hAnsi="Times New Roman" w:cs="Times New Roman"/>
          <w:b w:val="0"/>
          <w:sz w:val="24"/>
          <w:szCs w:val="24"/>
        </w:rPr>
        <w:t xml:space="preserve"> </w:t>
      </w:r>
      <w:r w:rsidR="000A5123" w:rsidRPr="00A5444F">
        <w:rPr>
          <w:rFonts w:ascii="Times New Roman" w:hAnsi="Times New Roman" w:cs="Times New Roman"/>
          <w:sz w:val="28"/>
          <w:szCs w:val="28"/>
        </w:rPr>
        <w:t xml:space="preserve"> Система управления </w:t>
      </w:r>
    </w:p>
    <w:p w:rsidR="001E276B" w:rsidRPr="00A5444F" w:rsidRDefault="001E276B" w:rsidP="006E2CCA">
      <w:pPr>
        <w:spacing w:line="240" w:lineRule="auto"/>
        <w:rPr>
          <w:rFonts w:ascii="Times New Roman" w:hAnsi="Times New Roman" w:cs="Times New Roman"/>
          <w:lang w:eastAsia="ru-RU"/>
        </w:rPr>
      </w:pP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Комплексное управление реализацией </w:t>
      </w:r>
      <w:r w:rsidR="00C149AD">
        <w:rPr>
          <w:rFonts w:ascii="Times New Roman" w:hAnsi="Times New Roman" w:cs="Times New Roman"/>
          <w:sz w:val="28"/>
          <w:szCs w:val="28"/>
        </w:rPr>
        <w:t>подп</w:t>
      </w:r>
      <w:r w:rsidRPr="00A5444F">
        <w:rPr>
          <w:rFonts w:ascii="Times New Roman" w:hAnsi="Times New Roman" w:cs="Times New Roman"/>
          <w:sz w:val="28"/>
          <w:szCs w:val="28"/>
        </w:rPr>
        <w:t>рограммы осуществляет Управление промышленности и транспорта Пензенской области.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Система управления реализацией </w:t>
      </w:r>
      <w:r w:rsidR="00C149AD">
        <w:rPr>
          <w:rFonts w:ascii="Times New Roman" w:hAnsi="Times New Roman" w:cs="Times New Roman"/>
          <w:sz w:val="28"/>
          <w:szCs w:val="28"/>
        </w:rPr>
        <w:t>подп</w:t>
      </w:r>
      <w:r w:rsidRPr="00A5444F">
        <w:rPr>
          <w:rFonts w:ascii="Times New Roman" w:hAnsi="Times New Roman" w:cs="Times New Roman"/>
          <w:sz w:val="28"/>
          <w:szCs w:val="28"/>
        </w:rPr>
        <w:t>рограммы:</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реализацию </w:t>
      </w:r>
      <w:r w:rsidR="00C149AD">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в целом, достижение целей, задач, индикаторов цели, показателей задач и мероприятий, утвержденных в </w:t>
      </w:r>
      <w:r w:rsidR="00381E94">
        <w:rPr>
          <w:rFonts w:ascii="Times New Roman" w:hAnsi="Times New Roman" w:cs="Times New Roman"/>
          <w:sz w:val="28"/>
          <w:szCs w:val="28"/>
        </w:rPr>
        <w:t>подп</w:t>
      </w:r>
      <w:r w:rsidRPr="00A5444F">
        <w:rPr>
          <w:rFonts w:ascii="Times New Roman" w:hAnsi="Times New Roman" w:cs="Times New Roman"/>
          <w:sz w:val="28"/>
          <w:szCs w:val="28"/>
        </w:rPr>
        <w:t>программе, является Управление промышленности и транспорта Пензенской области;</w:t>
      </w:r>
    </w:p>
    <w:p w:rsidR="001E276B" w:rsidRPr="00A5444F" w:rsidRDefault="001E276B"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мониторинг реализации </w:t>
      </w:r>
      <w:r w:rsidR="00C149AD">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и формирование отчетности о ходе реализации </w:t>
      </w:r>
      <w:r w:rsidR="00C149AD">
        <w:rPr>
          <w:rFonts w:ascii="Times New Roman" w:hAnsi="Times New Roman" w:cs="Times New Roman"/>
          <w:sz w:val="28"/>
          <w:szCs w:val="28"/>
        </w:rPr>
        <w:t>подп</w:t>
      </w:r>
      <w:r w:rsidRPr="00A5444F">
        <w:rPr>
          <w:rFonts w:ascii="Times New Roman" w:hAnsi="Times New Roman" w:cs="Times New Roman"/>
          <w:sz w:val="28"/>
          <w:szCs w:val="28"/>
        </w:rPr>
        <w:t>рограммы является Управление промышленности и транспорта Пензенской области.</w:t>
      </w:r>
    </w:p>
    <w:p w:rsidR="006C4F6B" w:rsidRDefault="006C4F6B">
      <w:pPr>
        <w:rPr>
          <w:rFonts w:ascii="Times New Roman" w:hAnsi="Times New Roman" w:cs="Times New Roman"/>
          <w:sz w:val="28"/>
          <w:szCs w:val="28"/>
        </w:rPr>
      </w:pPr>
      <w:r>
        <w:rPr>
          <w:rFonts w:ascii="Times New Roman" w:hAnsi="Times New Roman" w:cs="Times New Roman"/>
          <w:sz w:val="28"/>
          <w:szCs w:val="28"/>
        </w:rPr>
        <w:br w:type="page"/>
      </w:r>
    </w:p>
    <w:p w:rsidR="00681AE7" w:rsidRDefault="00681AE7" w:rsidP="006E2CCA">
      <w:pPr>
        <w:spacing w:line="240" w:lineRule="auto"/>
        <w:jc w:val="center"/>
        <w:rPr>
          <w:rFonts w:ascii="Times New Roman" w:hAnsi="Times New Roman" w:cs="Times New Roman"/>
          <w:b/>
          <w:sz w:val="32"/>
          <w:szCs w:val="32"/>
        </w:rPr>
      </w:pPr>
    </w:p>
    <w:p w:rsidR="00D95209" w:rsidRPr="00A5444F" w:rsidRDefault="00973CF4" w:rsidP="006E2CCA">
      <w:pPr>
        <w:spacing w:line="240" w:lineRule="auto"/>
        <w:jc w:val="center"/>
        <w:rPr>
          <w:rFonts w:ascii="Times New Roman" w:hAnsi="Times New Roman" w:cs="Times New Roman"/>
          <w:b/>
          <w:sz w:val="32"/>
          <w:szCs w:val="32"/>
        </w:rPr>
      </w:pPr>
      <w:r w:rsidRPr="00A5444F">
        <w:rPr>
          <w:rFonts w:ascii="Times New Roman" w:hAnsi="Times New Roman" w:cs="Times New Roman"/>
          <w:b/>
          <w:sz w:val="32"/>
          <w:szCs w:val="32"/>
        </w:rPr>
        <w:t xml:space="preserve">ПОДПРОГРАММА </w:t>
      </w:r>
      <w:r w:rsidR="00C8202A" w:rsidRPr="00A5444F">
        <w:rPr>
          <w:rFonts w:ascii="Times New Roman" w:hAnsi="Times New Roman" w:cs="Times New Roman"/>
          <w:b/>
          <w:sz w:val="32"/>
          <w:szCs w:val="32"/>
        </w:rPr>
        <w:t>«</w:t>
      </w:r>
      <w:r w:rsidRPr="00A5444F">
        <w:rPr>
          <w:rFonts w:ascii="Times New Roman" w:hAnsi="Times New Roman" w:cs="Times New Roman"/>
          <w:b/>
          <w:sz w:val="32"/>
          <w:szCs w:val="32"/>
        </w:rPr>
        <w:t>ИМПОРТОЗАМЕЩЕНИЕ В ОТРАСЛИ ПРОИЗВОДСТВА СТРОИТЕЛЬНЫХ МАТЕРИАЛОВ</w:t>
      </w:r>
      <w:r w:rsidR="00C8202A" w:rsidRPr="00A5444F">
        <w:rPr>
          <w:rFonts w:ascii="Times New Roman" w:hAnsi="Times New Roman" w:cs="Times New Roman"/>
          <w:b/>
          <w:sz w:val="32"/>
          <w:szCs w:val="32"/>
        </w:rPr>
        <w:t>»</w:t>
      </w:r>
      <w:r w:rsidRPr="00A5444F">
        <w:rPr>
          <w:rFonts w:ascii="Times New Roman" w:hAnsi="Times New Roman" w:cs="Times New Roman"/>
          <w:b/>
          <w:sz w:val="32"/>
          <w:szCs w:val="32"/>
        </w:rPr>
        <w:t xml:space="preserve"> </w:t>
      </w:r>
    </w:p>
    <w:p w:rsidR="00D95209" w:rsidRPr="00A5444F" w:rsidRDefault="00D95209" w:rsidP="006E2CCA">
      <w:pPr>
        <w:spacing w:line="240" w:lineRule="auto"/>
        <w:jc w:val="center"/>
        <w:rPr>
          <w:rFonts w:ascii="Times New Roman" w:hAnsi="Times New Roman" w:cs="Times New Roman"/>
          <w:b/>
          <w:sz w:val="24"/>
          <w:szCs w:val="24"/>
        </w:rPr>
      </w:pPr>
    </w:p>
    <w:p w:rsidR="00D95209" w:rsidRPr="00A5444F" w:rsidRDefault="00973CF4"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1. Анализ ситуации</w:t>
      </w:r>
    </w:p>
    <w:p w:rsidR="00973CF4" w:rsidRPr="00A5444F" w:rsidRDefault="00973CF4" w:rsidP="006E2CCA">
      <w:pPr>
        <w:spacing w:line="240" w:lineRule="auto"/>
        <w:rPr>
          <w:rFonts w:ascii="Times New Roman" w:hAnsi="Times New Roman" w:cs="Times New Roman"/>
          <w:sz w:val="28"/>
          <w:szCs w:val="28"/>
        </w:rPr>
      </w:pPr>
    </w:p>
    <w:p w:rsidR="007C4011" w:rsidRPr="00A5444F" w:rsidRDefault="007C4011"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настоящее время на региональном уровне не хватает строительных материалов, отвечающих европейским стандартам. Основными целями развития промышленности строительных материалов являются обеспечение строительного рынка высококачественными строительными материалами, изделиями и конструкциями, способными конкурировать с импортной продукцией, обеспечение снижения стоимости строительства и эксплуатационных затрат на содержание объектов и одновременно повышение комфортности проживания в жилых домах, необходимой надежности и долговечности. При этом продукция отрасли должна содержать широкую гамму строительных материалов, изделий и конструкций, отвечающих всем требованиям товарного рынка.</w:t>
      </w:r>
    </w:p>
    <w:p w:rsidR="006C11A9" w:rsidRPr="00A5444F" w:rsidRDefault="006C11A9" w:rsidP="006E2CCA">
      <w:pPr>
        <w:spacing w:line="240" w:lineRule="auto"/>
        <w:rPr>
          <w:rFonts w:ascii="Times New Roman" w:hAnsi="Times New Roman" w:cs="Times New Roman"/>
          <w:sz w:val="28"/>
          <w:szCs w:val="28"/>
        </w:rPr>
      </w:pPr>
    </w:p>
    <w:p w:rsidR="005272FC" w:rsidRPr="00A5444F" w:rsidRDefault="007C4011"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2. Потенциал импортозамещения</w:t>
      </w:r>
      <w:r w:rsidR="00973CF4" w:rsidRPr="00A5444F">
        <w:rPr>
          <w:rFonts w:ascii="Times New Roman" w:hAnsi="Times New Roman" w:cs="Times New Roman"/>
          <w:b/>
          <w:sz w:val="28"/>
          <w:szCs w:val="28"/>
        </w:rPr>
        <w:t xml:space="preserve"> в сфере строительной индустрии и промышленности строительных материалов</w:t>
      </w:r>
    </w:p>
    <w:p w:rsidR="00F2659F" w:rsidRPr="00A5444F" w:rsidRDefault="00F2659F" w:rsidP="006E2CCA">
      <w:pPr>
        <w:spacing w:line="240" w:lineRule="auto"/>
        <w:jc w:val="center"/>
        <w:rPr>
          <w:rFonts w:ascii="Times New Roman" w:hAnsi="Times New Roman" w:cs="Times New Roman"/>
          <w:b/>
          <w:sz w:val="28"/>
          <w:szCs w:val="28"/>
        </w:rPr>
      </w:pP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Мощности предприятий стройиндустрии Пензенской области – это производство более 145 млн.шт. кирпича, около 170 тыс. куб метров железобетона, более 360 тыс.кв. метров столярных изделий, добыча более 1,5 млн. куб. метров нерудных материалов в год.</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Существующие мощности на действующих предприятиях строительной индустрии значительно уступают зарубежным аналогам, требуют больших затрат труда, материалов, энергии, недостаточно автоматизированы и механизированы, что делает их низкорентабельными. В этой связи требуются значительные капиталовложения на модернизацию производства, внедрение новых технологий и оборудования.</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Крупнейшими предприятиями стройиндустрии и промышленности строительных материалов являются: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ЖБК-1</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Стеновые материалы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ПКФ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Термодом</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Яснополянские строительные материалы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Жилстрой</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Иссинский КСМ</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ОАО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Карьероуправление</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w:t>
      </w:r>
    </w:p>
    <w:p w:rsidR="00ED62FC"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Анализ работы данных предприятий показывает, что в отрасли имеется резерв неиспользованных производственных мощностей, что характеризуется таблицей </w:t>
      </w:r>
      <w:r w:rsidR="008A32A3">
        <w:rPr>
          <w:rFonts w:ascii="Times New Roman" w:hAnsi="Times New Roman" w:cs="Times New Roman"/>
          <w:sz w:val="28"/>
          <w:szCs w:val="28"/>
        </w:rPr>
        <w:t xml:space="preserve">  </w:t>
      </w:r>
    </w:p>
    <w:p w:rsidR="008A32A3" w:rsidRPr="00A5444F" w:rsidRDefault="008A32A3" w:rsidP="00C8202A">
      <w:pPr>
        <w:spacing w:line="240" w:lineRule="auto"/>
        <w:ind w:firstLine="709"/>
        <w:rPr>
          <w:rFonts w:ascii="Times New Roman" w:hAnsi="Times New Roman" w:cs="Times New Roman"/>
          <w:sz w:val="28"/>
          <w:szCs w:val="28"/>
        </w:rPr>
      </w:pPr>
    </w:p>
    <w:tbl>
      <w:tblPr>
        <w:tblStyle w:val="a4"/>
        <w:tblW w:w="9923" w:type="dxa"/>
        <w:tblInd w:w="-34" w:type="dxa"/>
        <w:tblLayout w:type="fixed"/>
        <w:tblLook w:val="01E0"/>
      </w:tblPr>
      <w:tblGrid>
        <w:gridCol w:w="2014"/>
        <w:gridCol w:w="2065"/>
        <w:gridCol w:w="1276"/>
        <w:gridCol w:w="1701"/>
        <w:gridCol w:w="1701"/>
        <w:gridCol w:w="1166"/>
      </w:tblGrid>
      <w:tr w:rsidR="00ED62FC" w:rsidRPr="00A5444F" w:rsidTr="00035F3A">
        <w:tc>
          <w:tcPr>
            <w:tcW w:w="2014"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Наименование</w:t>
            </w:r>
          </w:p>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предприятия</w:t>
            </w:r>
          </w:p>
        </w:tc>
        <w:tc>
          <w:tcPr>
            <w:tcW w:w="2065"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Наименование выпускаемой продукции</w:t>
            </w:r>
          </w:p>
        </w:tc>
        <w:tc>
          <w:tcPr>
            <w:tcW w:w="1276"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Един.</w:t>
            </w:r>
          </w:p>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изм.</w:t>
            </w:r>
          </w:p>
        </w:tc>
        <w:tc>
          <w:tcPr>
            <w:tcW w:w="1701"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Мощность предприятия на 01.01.2014</w:t>
            </w:r>
          </w:p>
        </w:tc>
        <w:tc>
          <w:tcPr>
            <w:tcW w:w="1701"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Объем выпущенной продукции в 2013 году</w:t>
            </w:r>
          </w:p>
        </w:tc>
        <w:tc>
          <w:tcPr>
            <w:tcW w:w="1166" w:type="dxa"/>
          </w:tcPr>
          <w:p w:rsidR="00ED62FC" w:rsidRPr="00C149AD" w:rsidRDefault="00ED62FC" w:rsidP="00E901B1">
            <w:pPr>
              <w:jc w:val="center"/>
              <w:rPr>
                <w:rFonts w:ascii="Times New Roman" w:hAnsi="Times New Roman" w:cs="Times New Roman"/>
                <w:sz w:val="24"/>
                <w:szCs w:val="24"/>
              </w:rPr>
            </w:pPr>
            <w:r w:rsidRPr="00C149AD">
              <w:rPr>
                <w:rFonts w:ascii="Times New Roman" w:hAnsi="Times New Roman" w:cs="Times New Roman"/>
                <w:sz w:val="24"/>
                <w:szCs w:val="24"/>
              </w:rPr>
              <w:t>Примечание</w:t>
            </w: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ОАО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ЖБК-1</w:t>
            </w:r>
            <w:r w:rsidR="00C8202A" w:rsidRPr="00C149AD">
              <w:rPr>
                <w:rFonts w:ascii="Times New Roman" w:hAnsi="Times New Roman" w:cs="Times New Roman"/>
                <w:sz w:val="24"/>
                <w:szCs w:val="24"/>
              </w:rPr>
              <w:t>»</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железобетонные изделия</w:t>
            </w:r>
          </w:p>
        </w:tc>
        <w:tc>
          <w:tcPr>
            <w:tcW w:w="1276" w:type="dxa"/>
          </w:tcPr>
          <w:p w:rsidR="00ED62FC" w:rsidRPr="00C149AD" w:rsidRDefault="00ED62FC" w:rsidP="006E2CCA">
            <w:pPr>
              <w:rPr>
                <w:rFonts w:ascii="Times New Roman" w:hAnsi="Times New Roman" w:cs="Times New Roman"/>
                <w:sz w:val="24"/>
                <w:szCs w:val="24"/>
                <w:vertAlign w:val="superscript"/>
              </w:rPr>
            </w:pPr>
            <w:r w:rsidRPr="00C149AD">
              <w:rPr>
                <w:rFonts w:ascii="Times New Roman" w:hAnsi="Times New Roman" w:cs="Times New Roman"/>
                <w:sz w:val="24"/>
                <w:szCs w:val="24"/>
              </w:rPr>
              <w:t>тыс.м</w:t>
            </w:r>
            <w:r w:rsidRPr="00C149AD">
              <w:rPr>
                <w:rFonts w:ascii="Times New Roman" w:hAnsi="Times New Roman" w:cs="Times New Roman"/>
                <w:sz w:val="24"/>
                <w:szCs w:val="24"/>
                <w:vertAlign w:val="superscript"/>
              </w:rPr>
              <w:t>3</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36,0</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42,64</w:t>
            </w:r>
          </w:p>
        </w:tc>
        <w:tc>
          <w:tcPr>
            <w:tcW w:w="1166"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Превы</w:t>
            </w:r>
            <w:r w:rsidR="00E901B1">
              <w:rPr>
                <w:rFonts w:ascii="Times New Roman" w:hAnsi="Times New Roman" w:cs="Times New Roman"/>
                <w:sz w:val="24"/>
                <w:szCs w:val="24"/>
              </w:rPr>
              <w:t>-</w:t>
            </w:r>
            <w:r w:rsidRPr="00C149AD">
              <w:rPr>
                <w:rFonts w:ascii="Times New Roman" w:hAnsi="Times New Roman" w:cs="Times New Roman"/>
                <w:sz w:val="24"/>
                <w:szCs w:val="24"/>
              </w:rPr>
              <w:t>шение мощнос</w:t>
            </w:r>
            <w:r w:rsidR="00E901B1">
              <w:rPr>
                <w:rFonts w:ascii="Times New Roman" w:hAnsi="Times New Roman" w:cs="Times New Roman"/>
                <w:sz w:val="24"/>
                <w:szCs w:val="24"/>
              </w:rPr>
              <w:t>-</w:t>
            </w:r>
            <w:r w:rsidRPr="00C149AD">
              <w:rPr>
                <w:rFonts w:ascii="Times New Roman" w:hAnsi="Times New Roman" w:cs="Times New Roman"/>
                <w:sz w:val="24"/>
                <w:szCs w:val="24"/>
              </w:rPr>
              <w:t>ти за счет организации 2-ой смены</w:t>
            </w: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ООО ПКФ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Термодом</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 xml:space="preserve"> </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железобетонные изделия;</w:t>
            </w: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кирпич силикатный</w:t>
            </w:r>
          </w:p>
        </w:tc>
        <w:tc>
          <w:tcPr>
            <w:tcW w:w="1276" w:type="dxa"/>
          </w:tcPr>
          <w:p w:rsidR="00ED62FC" w:rsidRPr="00C149AD" w:rsidRDefault="00ED62FC" w:rsidP="006E2CCA">
            <w:pPr>
              <w:rPr>
                <w:rFonts w:ascii="Times New Roman" w:hAnsi="Times New Roman" w:cs="Times New Roman"/>
                <w:sz w:val="24"/>
                <w:szCs w:val="24"/>
                <w:vertAlign w:val="superscript"/>
              </w:rPr>
            </w:pPr>
            <w:r w:rsidRPr="00C149AD">
              <w:rPr>
                <w:rFonts w:ascii="Times New Roman" w:hAnsi="Times New Roman" w:cs="Times New Roman"/>
                <w:sz w:val="24"/>
                <w:szCs w:val="24"/>
              </w:rPr>
              <w:t>тыс.м</w:t>
            </w:r>
            <w:r w:rsidRPr="00C149AD">
              <w:rPr>
                <w:rFonts w:ascii="Times New Roman" w:hAnsi="Times New Roman" w:cs="Times New Roman"/>
                <w:sz w:val="24"/>
                <w:szCs w:val="24"/>
                <w:vertAlign w:val="superscript"/>
              </w:rPr>
              <w:t>3</w:t>
            </w:r>
          </w:p>
          <w:p w:rsidR="00ED62FC" w:rsidRPr="00C149AD" w:rsidRDefault="00ED62FC" w:rsidP="006E2CCA">
            <w:pPr>
              <w:rPr>
                <w:rFonts w:ascii="Times New Roman" w:hAnsi="Times New Roman" w:cs="Times New Roman"/>
                <w:sz w:val="24"/>
                <w:szCs w:val="24"/>
              </w:rPr>
            </w:pPr>
          </w:p>
          <w:p w:rsidR="00ED62FC" w:rsidRPr="00C149AD" w:rsidRDefault="00ED62FC" w:rsidP="006E2CCA">
            <w:pPr>
              <w:rPr>
                <w:rFonts w:ascii="Times New Roman" w:hAnsi="Times New Roman" w:cs="Times New Roman"/>
                <w:sz w:val="24"/>
                <w:szCs w:val="24"/>
              </w:rPr>
            </w:pP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млн.шт.</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168,0</w:t>
            </w:r>
          </w:p>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38,0</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116,0</w:t>
            </w:r>
          </w:p>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33,34</w:t>
            </w:r>
          </w:p>
        </w:tc>
        <w:tc>
          <w:tcPr>
            <w:tcW w:w="1166" w:type="dxa"/>
          </w:tcPr>
          <w:p w:rsidR="00ED62FC" w:rsidRPr="00C149AD" w:rsidRDefault="00ED62FC" w:rsidP="006E2CCA">
            <w:pPr>
              <w:rPr>
                <w:rFonts w:ascii="Times New Roman" w:hAnsi="Times New Roman" w:cs="Times New Roman"/>
                <w:sz w:val="24"/>
                <w:szCs w:val="24"/>
              </w:rPr>
            </w:pP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ООО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Жилстрой</w:t>
            </w:r>
            <w:r w:rsidR="00C8202A" w:rsidRPr="00C149AD">
              <w:rPr>
                <w:rFonts w:ascii="Times New Roman" w:hAnsi="Times New Roman" w:cs="Times New Roman"/>
                <w:sz w:val="24"/>
                <w:szCs w:val="24"/>
              </w:rPr>
              <w:t>»</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железобетонные изделия</w:t>
            </w:r>
          </w:p>
        </w:tc>
        <w:tc>
          <w:tcPr>
            <w:tcW w:w="1276" w:type="dxa"/>
          </w:tcPr>
          <w:p w:rsidR="00ED62FC" w:rsidRPr="00C149AD" w:rsidRDefault="00ED62FC" w:rsidP="006E2CCA">
            <w:pPr>
              <w:rPr>
                <w:rFonts w:ascii="Times New Roman" w:hAnsi="Times New Roman" w:cs="Times New Roman"/>
                <w:sz w:val="24"/>
                <w:szCs w:val="24"/>
              </w:rPr>
            </w:pPr>
          </w:p>
          <w:p w:rsidR="00ED62FC" w:rsidRPr="00C149AD" w:rsidRDefault="00ED62FC" w:rsidP="006E2CCA">
            <w:pPr>
              <w:rPr>
                <w:rFonts w:ascii="Times New Roman" w:hAnsi="Times New Roman" w:cs="Times New Roman"/>
                <w:sz w:val="24"/>
                <w:szCs w:val="24"/>
                <w:vertAlign w:val="superscript"/>
              </w:rPr>
            </w:pPr>
            <w:r w:rsidRPr="00C149AD">
              <w:rPr>
                <w:rFonts w:ascii="Times New Roman" w:hAnsi="Times New Roman" w:cs="Times New Roman"/>
                <w:sz w:val="24"/>
                <w:szCs w:val="24"/>
              </w:rPr>
              <w:t>тыс.м</w:t>
            </w:r>
            <w:r w:rsidRPr="00C149AD">
              <w:rPr>
                <w:rFonts w:ascii="Times New Roman" w:hAnsi="Times New Roman" w:cs="Times New Roman"/>
                <w:sz w:val="24"/>
                <w:szCs w:val="24"/>
                <w:vertAlign w:val="superscript"/>
              </w:rPr>
              <w:t>2</w:t>
            </w:r>
          </w:p>
          <w:p w:rsidR="00ED62FC" w:rsidRPr="00C149AD" w:rsidRDefault="00ED62FC" w:rsidP="006E2CCA">
            <w:pPr>
              <w:rPr>
                <w:rFonts w:ascii="Times New Roman" w:hAnsi="Times New Roman" w:cs="Times New Roman"/>
                <w:sz w:val="24"/>
                <w:szCs w:val="24"/>
              </w:rPr>
            </w:pPr>
          </w:p>
        </w:tc>
        <w:tc>
          <w:tcPr>
            <w:tcW w:w="1701" w:type="dxa"/>
          </w:tcPr>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230,0</w:t>
            </w:r>
          </w:p>
        </w:tc>
        <w:tc>
          <w:tcPr>
            <w:tcW w:w="1701" w:type="dxa"/>
          </w:tcPr>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230,0</w:t>
            </w:r>
          </w:p>
        </w:tc>
        <w:tc>
          <w:tcPr>
            <w:tcW w:w="1166" w:type="dxa"/>
          </w:tcPr>
          <w:p w:rsidR="00ED62FC" w:rsidRPr="00C149AD" w:rsidRDefault="00ED62FC" w:rsidP="006E2CCA">
            <w:pPr>
              <w:rPr>
                <w:rFonts w:ascii="Times New Roman" w:hAnsi="Times New Roman" w:cs="Times New Roman"/>
                <w:sz w:val="24"/>
                <w:szCs w:val="24"/>
              </w:rPr>
            </w:pP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ООО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Стеновые материалы</w:t>
            </w:r>
            <w:r w:rsidR="00C8202A" w:rsidRPr="00C149AD">
              <w:rPr>
                <w:rFonts w:ascii="Times New Roman" w:hAnsi="Times New Roman" w:cs="Times New Roman"/>
                <w:sz w:val="24"/>
                <w:szCs w:val="24"/>
              </w:rPr>
              <w:t>»</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кирпич глиняный</w:t>
            </w:r>
          </w:p>
        </w:tc>
        <w:tc>
          <w:tcPr>
            <w:tcW w:w="1276"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млн.шт.</w:t>
            </w: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усл.кирп.</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60,0</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8,7</w:t>
            </w:r>
          </w:p>
        </w:tc>
        <w:tc>
          <w:tcPr>
            <w:tcW w:w="1166" w:type="dxa"/>
          </w:tcPr>
          <w:p w:rsidR="00ED62FC" w:rsidRPr="00C149AD" w:rsidRDefault="00ED62FC" w:rsidP="006E2CCA">
            <w:pPr>
              <w:rPr>
                <w:rFonts w:ascii="Times New Roman" w:hAnsi="Times New Roman" w:cs="Times New Roman"/>
                <w:sz w:val="24"/>
                <w:szCs w:val="24"/>
              </w:rPr>
            </w:pP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ОАО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Яснополянские строительные материалы</w:t>
            </w:r>
            <w:r w:rsidR="00C8202A" w:rsidRPr="00C149AD">
              <w:rPr>
                <w:rFonts w:ascii="Times New Roman" w:hAnsi="Times New Roman" w:cs="Times New Roman"/>
                <w:sz w:val="24"/>
                <w:szCs w:val="24"/>
              </w:rPr>
              <w:t>»</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кирпич силикатный</w:t>
            </w:r>
          </w:p>
        </w:tc>
        <w:tc>
          <w:tcPr>
            <w:tcW w:w="1276"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млн.шт.</w:t>
            </w: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усл.кирп.</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90,0</w:t>
            </w:r>
          </w:p>
        </w:tc>
        <w:tc>
          <w:tcPr>
            <w:tcW w:w="1701" w:type="dxa"/>
          </w:tcPr>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64,7</w:t>
            </w:r>
          </w:p>
        </w:tc>
        <w:tc>
          <w:tcPr>
            <w:tcW w:w="1166" w:type="dxa"/>
          </w:tcPr>
          <w:p w:rsidR="00ED62FC" w:rsidRPr="00C149AD" w:rsidRDefault="00ED62FC" w:rsidP="006E2CCA">
            <w:pPr>
              <w:rPr>
                <w:rFonts w:ascii="Times New Roman" w:hAnsi="Times New Roman" w:cs="Times New Roman"/>
                <w:sz w:val="24"/>
                <w:szCs w:val="24"/>
              </w:rPr>
            </w:pPr>
          </w:p>
        </w:tc>
      </w:tr>
      <w:tr w:rsidR="00ED62FC" w:rsidRPr="00A5444F" w:rsidTr="00035F3A">
        <w:tc>
          <w:tcPr>
            <w:tcW w:w="2014" w:type="dxa"/>
          </w:tcPr>
          <w:p w:rsidR="00ED62FC" w:rsidRPr="00C149AD" w:rsidRDefault="00ED62FC" w:rsidP="00035F3A">
            <w:pPr>
              <w:jc w:val="left"/>
              <w:rPr>
                <w:rFonts w:ascii="Times New Roman" w:hAnsi="Times New Roman" w:cs="Times New Roman"/>
                <w:sz w:val="24"/>
                <w:szCs w:val="24"/>
              </w:rPr>
            </w:pPr>
            <w:r w:rsidRPr="00C149AD">
              <w:rPr>
                <w:rFonts w:ascii="Times New Roman" w:hAnsi="Times New Roman" w:cs="Times New Roman"/>
                <w:sz w:val="24"/>
                <w:szCs w:val="24"/>
              </w:rPr>
              <w:t xml:space="preserve">ООО </w:t>
            </w:r>
            <w:r w:rsidR="00C8202A" w:rsidRPr="00C149AD">
              <w:rPr>
                <w:rFonts w:ascii="Times New Roman" w:hAnsi="Times New Roman" w:cs="Times New Roman"/>
                <w:sz w:val="24"/>
                <w:szCs w:val="24"/>
              </w:rPr>
              <w:t>«</w:t>
            </w:r>
            <w:r w:rsidRPr="00C149AD">
              <w:rPr>
                <w:rFonts w:ascii="Times New Roman" w:hAnsi="Times New Roman" w:cs="Times New Roman"/>
                <w:sz w:val="24"/>
                <w:szCs w:val="24"/>
              </w:rPr>
              <w:t>Иссинский КСМ</w:t>
            </w:r>
            <w:r w:rsidR="00C8202A" w:rsidRPr="00C149AD">
              <w:rPr>
                <w:rFonts w:ascii="Times New Roman" w:hAnsi="Times New Roman" w:cs="Times New Roman"/>
                <w:sz w:val="24"/>
                <w:szCs w:val="24"/>
              </w:rPr>
              <w:t>»</w:t>
            </w:r>
          </w:p>
        </w:tc>
        <w:tc>
          <w:tcPr>
            <w:tcW w:w="2065" w:type="dxa"/>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нерудные</w:t>
            </w: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материалы</w:t>
            </w:r>
          </w:p>
        </w:tc>
        <w:tc>
          <w:tcPr>
            <w:tcW w:w="1276" w:type="dxa"/>
          </w:tcPr>
          <w:p w:rsidR="00ED62FC" w:rsidRPr="00C149AD" w:rsidRDefault="00ED62FC" w:rsidP="006E2CCA">
            <w:pPr>
              <w:rPr>
                <w:rFonts w:ascii="Times New Roman" w:hAnsi="Times New Roman" w:cs="Times New Roman"/>
                <w:sz w:val="24"/>
                <w:szCs w:val="24"/>
              </w:rPr>
            </w:pPr>
          </w:p>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тыс.м</w:t>
            </w:r>
            <w:r w:rsidRPr="00C149AD">
              <w:rPr>
                <w:rFonts w:ascii="Times New Roman" w:hAnsi="Times New Roman" w:cs="Times New Roman"/>
                <w:sz w:val="24"/>
                <w:szCs w:val="24"/>
                <w:vertAlign w:val="superscript"/>
              </w:rPr>
              <w:t>3</w:t>
            </w:r>
          </w:p>
        </w:tc>
        <w:tc>
          <w:tcPr>
            <w:tcW w:w="1701" w:type="dxa"/>
          </w:tcPr>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305,0</w:t>
            </w:r>
          </w:p>
        </w:tc>
        <w:tc>
          <w:tcPr>
            <w:tcW w:w="1701" w:type="dxa"/>
          </w:tcPr>
          <w:p w:rsidR="00ED62FC" w:rsidRPr="00C149AD" w:rsidRDefault="00ED62FC" w:rsidP="006E2CCA">
            <w:pPr>
              <w:jc w:val="center"/>
              <w:rPr>
                <w:rFonts w:ascii="Times New Roman" w:hAnsi="Times New Roman" w:cs="Times New Roman"/>
                <w:sz w:val="24"/>
                <w:szCs w:val="24"/>
              </w:rPr>
            </w:pPr>
          </w:p>
          <w:p w:rsidR="00ED62FC" w:rsidRPr="00C149AD" w:rsidRDefault="00ED62FC" w:rsidP="006E2CCA">
            <w:pPr>
              <w:jc w:val="center"/>
              <w:rPr>
                <w:rFonts w:ascii="Times New Roman" w:hAnsi="Times New Roman" w:cs="Times New Roman"/>
                <w:sz w:val="24"/>
                <w:szCs w:val="24"/>
              </w:rPr>
            </w:pPr>
            <w:r w:rsidRPr="00C149AD">
              <w:rPr>
                <w:rFonts w:ascii="Times New Roman" w:hAnsi="Times New Roman" w:cs="Times New Roman"/>
                <w:sz w:val="24"/>
                <w:szCs w:val="24"/>
              </w:rPr>
              <w:t>487,7</w:t>
            </w:r>
          </w:p>
        </w:tc>
        <w:tc>
          <w:tcPr>
            <w:tcW w:w="1166" w:type="dxa"/>
            <w:vMerge w:val="restart"/>
          </w:tcPr>
          <w:p w:rsidR="00ED62FC" w:rsidRPr="00C149AD" w:rsidRDefault="00ED62FC" w:rsidP="006E2CCA">
            <w:pPr>
              <w:rPr>
                <w:rFonts w:ascii="Times New Roman" w:hAnsi="Times New Roman" w:cs="Times New Roman"/>
                <w:sz w:val="24"/>
                <w:szCs w:val="24"/>
              </w:rPr>
            </w:pPr>
            <w:r w:rsidRPr="00C149AD">
              <w:rPr>
                <w:rFonts w:ascii="Times New Roman" w:hAnsi="Times New Roman" w:cs="Times New Roman"/>
                <w:sz w:val="24"/>
                <w:szCs w:val="24"/>
              </w:rPr>
              <w:t>Превы</w:t>
            </w:r>
            <w:r w:rsidR="00E901B1">
              <w:rPr>
                <w:rFonts w:ascii="Times New Roman" w:hAnsi="Times New Roman" w:cs="Times New Roman"/>
                <w:sz w:val="24"/>
                <w:szCs w:val="24"/>
              </w:rPr>
              <w:t>-</w:t>
            </w:r>
            <w:r w:rsidRPr="00C149AD">
              <w:rPr>
                <w:rFonts w:ascii="Times New Roman" w:hAnsi="Times New Roman" w:cs="Times New Roman"/>
                <w:sz w:val="24"/>
                <w:szCs w:val="24"/>
              </w:rPr>
              <w:t>шение мощно</w:t>
            </w:r>
            <w:r w:rsidR="00E901B1">
              <w:rPr>
                <w:rFonts w:ascii="Times New Roman" w:hAnsi="Times New Roman" w:cs="Times New Roman"/>
                <w:sz w:val="24"/>
                <w:szCs w:val="24"/>
              </w:rPr>
              <w:t>-</w:t>
            </w:r>
            <w:r w:rsidRPr="00C149AD">
              <w:rPr>
                <w:rFonts w:ascii="Times New Roman" w:hAnsi="Times New Roman" w:cs="Times New Roman"/>
                <w:sz w:val="24"/>
                <w:szCs w:val="24"/>
              </w:rPr>
              <w:t>сти</w:t>
            </w:r>
            <w:r w:rsidR="00E901B1">
              <w:rPr>
                <w:rFonts w:ascii="Times New Roman" w:hAnsi="Times New Roman" w:cs="Times New Roman"/>
                <w:sz w:val="24"/>
                <w:szCs w:val="24"/>
              </w:rPr>
              <w:t xml:space="preserve"> </w:t>
            </w:r>
            <w:r w:rsidRPr="00C149AD">
              <w:rPr>
                <w:rFonts w:ascii="Times New Roman" w:hAnsi="Times New Roman" w:cs="Times New Roman"/>
                <w:sz w:val="24"/>
                <w:szCs w:val="24"/>
              </w:rPr>
              <w:t xml:space="preserve"> за счет работы в выход</w:t>
            </w:r>
            <w:r w:rsidR="00E901B1">
              <w:rPr>
                <w:rFonts w:ascii="Times New Roman" w:hAnsi="Times New Roman" w:cs="Times New Roman"/>
                <w:sz w:val="24"/>
                <w:szCs w:val="24"/>
              </w:rPr>
              <w:t>-</w:t>
            </w:r>
            <w:r w:rsidRPr="00C149AD">
              <w:rPr>
                <w:rFonts w:ascii="Times New Roman" w:hAnsi="Times New Roman" w:cs="Times New Roman"/>
                <w:sz w:val="24"/>
                <w:szCs w:val="24"/>
              </w:rPr>
              <w:t>ные дни</w:t>
            </w:r>
          </w:p>
        </w:tc>
      </w:tr>
      <w:tr w:rsidR="00ED62FC" w:rsidRPr="00A5444F" w:rsidTr="00035F3A">
        <w:trPr>
          <w:trHeight w:val="627"/>
        </w:trPr>
        <w:tc>
          <w:tcPr>
            <w:tcW w:w="2014" w:type="dxa"/>
          </w:tcPr>
          <w:p w:rsidR="00ED62FC" w:rsidRPr="00A5444F" w:rsidRDefault="00ED62FC" w:rsidP="00035F3A">
            <w:pPr>
              <w:jc w:val="left"/>
              <w:rPr>
                <w:rFonts w:ascii="Times New Roman" w:hAnsi="Times New Roman" w:cs="Times New Roman"/>
                <w:spacing w:val="10"/>
                <w:sz w:val="24"/>
                <w:szCs w:val="24"/>
              </w:rPr>
            </w:pPr>
            <w:r w:rsidRPr="00A5444F">
              <w:rPr>
                <w:rFonts w:ascii="Times New Roman" w:hAnsi="Times New Roman" w:cs="Times New Roman"/>
                <w:spacing w:val="10"/>
                <w:sz w:val="24"/>
                <w:szCs w:val="24"/>
              </w:rPr>
              <w:t xml:space="preserve">ОАО </w:t>
            </w:r>
            <w:r w:rsidR="00C8202A" w:rsidRPr="00A5444F">
              <w:rPr>
                <w:rFonts w:ascii="Times New Roman" w:hAnsi="Times New Roman" w:cs="Times New Roman"/>
                <w:spacing w:val="10"/>
                <w:sz w:val="24"/>
                <w:szCs w:val="24"/>
              </w:rPr>
              <w:t>«</w:t>
            </w:r>
            <w:r w:rsidRPr="00A5444F">
              <w:rPr>
                <w:rFonts w:ascii="Times New Roman" w:hAnsi="Times New Roman" w:cs="Times New Roman"/>
                <w:spacing w:val="10"/>
                <w:sz w:val="24"/>
                <w:szCs w:val="24"/>
              </w:rPr>
              <w:t>Карьероуправле</w:t>
            </w:r>
            <w:r w:rsidR="00F2659F" w:rsidRPr="00A5444F">
              <w:rPr>
                <w:rFonts w:ascii="Times New Roman" w:hAnsi="Times New Roman" w:cs="Times New Roman"/>
                <w:spacing w:val="10"/>
                <w:sz w:val="24"/>
                <w:szCs w:val="24"/>
              </w:rPr>
              <w:t>-</w:t>
            </w:r>
            <w:r w:rsidRPr="00A5444F">
              <w:rPr>
                <w:rFonts w:ascii="Times New Roman" w:hAnsi="Times New Roman" w:cs="Times New Roman"/>
                <w:spacing w:val="10"/>
                <w:sz w:val="24"/>
                <w:szCs w:val="24"/>
              </w:rPr>
              <w:t>ние</w:t>
            </w:r>
            <w:r w:rsidR="00C8202A" w:rsidRPr="00A5444F">
              <w:rPr>
                <w:rFonts w:ascii="Times New Roman" w:hAnsi="Times New Roman" w:cs="Times New Roman"/>
                <w:spacing w:val="10"/>
                <w:sz w:val="24"/>
                <w:szCs w:val="24"/>
              </w:rPr>
              <w:t>»</w:t>
            </w:r>
          </w:p>
        </w:tc>
        <w:tc>
          <w:tcPr>
            <w:tcW w:w="2065" w:type="dxa"/>
          </w:tcPr>
          <w:p w:rsidR="00ED62FC" w:rsidRPr="00A5444F" w:rsidRDefault="00ED62FC" w:rsidP="006E2CCA">
            <w:pPr>
              <w:rPr>
                <w:rFonts w:ascii="Times New Roman" w:hAnsi="Times New Roman" w:cs="Times New Roman"/>
                <w:sz w:val="24"/>
                <w:szCs w:val="24"/>
              </w:rPr>
            </w:pPr>
            <w:r w:rsidRPr="00A5444F">
              <w:rPr>
                <w:rFonts w:ascii="Times New Roman" w:hAnsi="Times New Roman" w:cs="Times New Roman"/>
                <w:sz w:val="24"/>
                <w:szCs w:val="24"/>
              </w:rPr>
              <w:t>нерудные</w:t>
            </w:r>
          </w:p>
          <w:p w:rsidR="00ED62FC" w:rsidRPr="00A5444F" w:rsidRDefault="00ED62FC" w:rsidP="006E2CCA">
            <w:pPr>
              <w:rPr>
                <w:rFonts w:ascii="Times New Roman" w:hAnsi="Times New Roman" w:cs="Times New Roman"/>
                <w:sz w:val="24"/>
                <w:szCs w:val="24"/>
              </w:rPr>
            </w:pPr>
            <w:r w:rsidRPr="00A5444F">
              <w:rPr>
                <w:rFonts w:ascii="Times New Roman" w:hAnsi="Times New Roman" w:cs="Times New Roman"/>
                <w:sz w:val="24"/>
                <w:szCs w:val="24"/>
              </w:rPr>
              <w:t>материалы</w:t>
            </w:r>
          </w:p>
        </w:tc>
        <w:tc>
          <w:tcPr>
            <w:tcW w:w="1276" w:type="dxa"/>
          </w:tcPr>
          <w:p w:rsidR="00ED62FC" w:rsidRPr="00A5444F" w:rsidRDefault="00ED62FC" w:rsidP="006E2CCA">
            <w:pPr>
              <w:rPr>
                <w:rFonts w:ascii="Times New Roman" w:hAnsi="Times New Roman" w:cs="Times New Roman"/>
                <w:sz w:val="24"/>
                <w:szCs w:val="24"/>
              </w:rPr>
            </w:pPr>
            <w:r w:rsidRPr="00A5444F">
              <w:rPr>
                <w:rFonts w:ascii="Times New Roman" w:hAnsi="Times New Roman" w:cs="Times New Roman"/>
                <w:sz w:val="24"/>
                <w:szCs w:val="24"/>
              </w:rPr>
              <w:t>тыс.м</w:t>
            </w:r>
            <w:r w:rsidRPr="00A5444F">
              <w:rPr>
                <w:rFonts w:ascii="Times New Roman" w:hAnsi="Times New Roman" w:cs="Times New Roman"/>
                <w:sz w:val="24"/>
                <w:szCs w:val="24"/>
                <w:vertAlign w:val="superscript"/>
              </w:rPr>
              <w:t>3</w:t>
            </w:r>
          </w:p>
        </w:tc>
        <w:tc>
          <w:tcPr>
            <w:tcW w:w="1701" w:type="dxa"/>
          </w:tcPr>
          <w:p w:rsidR="00ED62FC" w:rsidRPr="00A5444F" w:rsidRDefault="00ED62FC" w:rsidP="006E2CCA">
            <w:pPr>
              <w:jc w:val="center"/>
              <w:rPr>
                <w:rFonts w:ascii="Times New Roman" w:hAnsi="Times New Roman" w:cs="Times New Roman"/>
                <w:sz w:val="24"/>
                <w:szCs w:val="24"/>
              </w:rPr>
            </w:pPr>
            <w:r w:rsidRPr="00A5444F">
              <w:rPr>
                <w:rFonts w:ascii="Times New Roman" w:hAnsi="Times New Roman" w:cs="Times New Roman"/>
                <w:sz w:val="24"/>
                <w:szCs w:val="24"/>
              </w:rPr>
              <w:t>488,0</w:t>
            </w:r>
          </w:p>
        </w:tc>
        <w:tc>
          <w:tcPr>
            <w:tcW w:w="1701" w:type="dxa"/>
          </w:tcPr>
          <w:p w:rsidR="00ED62FC" w:rsidRPr="00A5444F" w:rsidRDefault="00ED62FC" w:rsidP="006E2CCA">
            <w:pPr>
              <w:jc w:val="center"/>
              <w:rPr>
                <w:rFonts w:ascii="Times New Roman" w:hAnsi="Times New Roman" w:cs="Times New Roman"/>
                <w:sz w:val="24"/>
                <w:szCs w:val="24"/>
              </w:rPr>
            </w:pPr>
            <w:r w:rsidRPr="00A5444F">
              <w:rPr>
                <w:rFonts w:ascii="Times New Roman" w:hAnsi="Times New Roman" w:cs="Times New Roman"/>
                <w:sz w:val="24"/>
                <w:szCs w:val="24"/>
              </w:rPr>
              <w:t>543,4</w:t>
            </w:r>
          </w:p>
        </w:tc>
        <w:tc>
          <w:tcPr>
            <w:tcW w:w="1166" w:type="dxa"/>
            <w:vMerge/>
          </w:tcPr>
          <w:p w:rsidR="00ED62FC" w:rsidRPr="00A5444F" w:rsidRDefault="00ED62FC" w:rsidP="006E2CCA">
            <w:pPr>
              <w:rPr>
                <w:rFonts w:ascii="Times New Roman" w:hAnsi="Times New Roman" w:cs="Times New Roman"/>
                <w:sz w:val="24"/>
                <w:szCs w:val="24"/>
              </w:rPr>
            </w:pPr>
          </w:p>
        </w:tc>
      </w:tr>
    </w:tbl>
    <w:p w:rsidR="00F2659F" w:rsidRPr="00A5444F" w:rsidRDefault="00F2659F" w:rsidP="00C8202A">
      <w:pPr>
        <w:spacing w:line="240" w:lineRule="auto"/>
        <w:ind w:firstLine="709"/>
        <w:rPr>
          <w:rFonts w:ascii="Times New Roman" w:hAnsi="Times New Roman" w:cs="Times New Roman"/>
          <w:sz w:val="28"/>
          <w:szCs w:val="28"/>
        </w:rPr>
      </w:pP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По данным Пензастата в январе-октябре 2014 года предприятиями стройиндустрии и промышленности строительных материалов произведено кирпича – 114,47 млн.шт., что составляет 113,8% к соответствующему периоду прошлого года, строительных нерудных материалов – 1284,9 тыс.м3 (83,3%), сборного железобетона – 191,66 тыс.м3 (116,1%), цемента – 1075,4 тыс. тн. </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Наращиваются объемы производства за счет введения новых мощностей, так в 2014 году введены в эксплуатацию следующие предприятия строительной индустрии и промышленности строительных материалов, продукция которых до настоящего времени на территории региона не производилась.</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г. Сурск Городищенского района - завод облицовочного керамического кирпича годовой мощностью 30,0 млн. шт. </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с. Усть-Инза Никольского района - цементный завод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Азия Цемент</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годовой мощностью 2,0 млн. тн.</w:t>
      </w:r>
    </w:p>
    <w:p w:rsidR="00ED62FC" w:rsidRPr="00A5444F" w:rsidRDefault="00ED62FC"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р.п. Чаадаевка Городищенского района - завод по производству автоклавных газобетонных блоков ООО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Чаадаевский пенобетон</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xml:space="preserve"> годовой мощностью 250 тыс. куб.м.</w:t>
      </w:r>
    </w:p>
    <w:p w:rsidR="00C8202A" w:rsidRPr="00A5444F" w:rsidRDefault="00C8202A" w:rsidP="00C8202A">
      <w:pPr>
        <w:spacing w:line="240" w:lineRule="auto"/>
        <w:ind w:firstLine="709"/>
        <w:rPr>
          <w:rFonts w:ascii="Times New Roman" w:hAnsi="Times New Roman" w:cs="Times New Roman"/>
          <w:sz w:val="28"/>
          <w:szCs w:val="28"/>
        </w:rPr>
      </w:pPr>
    </w:p>
    <w:p w:rsidR="00973CF4" w:rsidRPr="00A5444F" w:rsidRDefault="000A5123" w:rsidP="00C8202A">
      <w:pPr>
        <w:spacing w:line="240" w:lineRule="auto"/>
        <w:ind w:firstLine="709"/>
        <w:jc w:val="center"/>
        <w:rPr>
          <w:rFonts w:ascii="Times New Roman" w:hAnsi="Times New Roman" w:cs="Times New Roman"/>
          <w:b/>
          <w:sz w:val="28"/>
          <w:szCs w:val="28"/>
        </w:rPr>
      </w:pPr>
      <w:r w:rsidRPr="00A5444F">
        <w:rPr>
          <w:rFonts w:ascii="Times New Roman" w:hAnsi="Times New Roman" w:cs="Times New Roman"/>
          <w:b/>
          <w:sz w:val="28"/>
          <w:szCs w:val="28"/>
        </w:rPr>
        <w:t>3. Ожидаемые результаты реализации подпрограммы</w:t>
      </w:r>
    </w:p>
    <w:p w:rsidR="00CF7163" w:rsidRPr="00A5444F" w:rsidRDefault="00CF7163" w:rsidP="00C8202A">
      <w:pPr>
        <w:spacing w:line="240" w:lineRule="auto"/>
        <w:ind w:firstLine="709"/>
        <w:rPr>
          <w:rFonts w:ascii="Times New Roman" w:hAnsi="Times New Roman" w:cs="Times New Roman"/>
          <w:sz w:val="28"/>
          <w:szCs w:val="28"/>
        </w:rPr>
      </w:pPr>
    </w:p>
    <w:tbl>
      <w:tblPr>
        <w:tblStyle w:val="a4"/>
        <w:tblW w:w="10036" w:type="dxa"/>
        <w:tblInd w:w="-5" w:type="dxa"/>
        <w:tblLook w:val="04A0"/>
      </w:tblPr>
      <w:tblGrid>
        <w:gridCol w:w="2165"/>
        <w:gridCol w:w="1158"/>
        <w:gridCol w:w="1165"/>
        <w:gridCol w:w="929"/>
        <w:gridCol w:w="1262"/>
        <w:gridCol w:w="1262"/>
        <w:gridCol w:w="1020"/>
        <w:gridCol w:w="1075"/>
      </w:tblGrid>
      <w:tr w:rsidR="00C149AD" w:rsidRPr="00A5444F" w:rsidTr="00C149AD">
        <w:tc>
          <w:tcPr>
            <w:tcW w:w="2165"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Наименование целевого показателя</w:t>
            </w:r>
          </w:p>
        </w:tc>
        <w:tc>
          <w:tcPr>
            <w:tcW w:w="1158"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Ед.изм.</w:t>
            </w:r>
          </w:p>
        </w:tc>
        <w:tc>
          <w:tcPr>
            <w:tcW w:w="1165"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2014 г </w:t>
            </w:r>
          </w:p>
        </w:tc>
        <w:tc>
          <w:tcPr>
            <w:tcW w:w="929"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2015</w:t>
            </w:r>
            <w:r w:rsidR="00F2659F" w:rsidRPr="00A5444F">
              <w:rPr>
                <w:rFonts w:ascii="Times New Roman" w:hAnsi="Times New Roman" w:cs="Times New Roman"/>
                <w:sz w:val="24"/>
                <w:szCs w:val="24"/>
              </w:rPr>
              <w:t xml:space="preserve"> г</w:t>
            </w:r>
          </w:p>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p>
        </w:tc>
        <w:tc>
          <w:tcPr>
            <w:tcW w:w="1262"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2016 г</w:t>
            </w:r>
          </w:p>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p>
        </w:tc>
        <w:tc>
          <w:tcPr>
            <w:tcW w:w="1262"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2017 г </w:t>
            </w:r>
          </w:p>
        </w:tc>
        <w:tc>
          <w:tcPr>
            <w:tcW w:w="1020" w:type="dxa"/>
          </w:tcPr>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2017 г. к 2014г (+\-)</w:t>
            </w:r>
          </w:p>
        </w:tc>
        <w:tc>
          <w:tcPr>
            <w:tcW w:w="1075" w:type="dxa"/>
          </w:tcPr>
          <w:p w:rsidR="00F2659F"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201</w:t>
            </w:r>
            <w:r w:rsidR="009E5F9D" w:rsidRPr="00A5444F">
              <w:rPr>
                <w:rFonts w:ascii="Times New Roman" w:hAnsi="Times New Roman" w:cs="Times New Roman"/>
                <w:sz w:val="24"/>
                <w:szCs w:val="24"/>
              </w:rPr>
              <w:t>7</w:t>
            </w:r>
            <w:r w:rsidR="00F2659F" w:rsidRPr="00A5444F">
              <w:rPr>
                <w:rFonts w:ascii="Times New Roman" w:hAnsi="Times New Roman" w:cs="Times New Roman"/>
                <w:sz w:val="24"/>
                <w:szCs w:val="24"/>
              </w:rPr>
              <w:t xml:space="preserve"> </w:t>
            </w:r>
            <w:r w:rsidRPr="00A5444F">
              <w:rPr>
                <w:rFonts w:ascii="Times New Roman" w:hAnsi="Times New Roman" w:cs="Times New Roman"/>
                <w:sz w:val="24"/>
                <w:szCs w:val="24"/>
              </w:rPr>
              <w:t>г. к 2014</w:t>
            </w:r>
            <w:r w:rsidR="00F2659F" w:rsidRPr="00A5444F">
              <w:rPr>
                <w:rFonts w:ascii="Times New Roman" w:hAnsi="Times New Roman" w:cs="Times New Roman"/>
                <w:sz w:val="24"/>
                <w:szCs w:val="24"/>
              </w:rPr>
              <w:t xml:space="preserve"> г </w:t>
            </w:r>
          </w:p>
          <w:p w:rsidR="00F337AA" w:rsidRPr="00A5444F" w:rsidRDefault="00F337AA" w:rsidP="006E2CCA">
            <w:pPr>
              <w:pStyle w:val="ac"/>
              <w:tabs>
                <w:tab w:val="left" w:pos="180"/>
                <w:tab w:val="left" w:pos="5103"/>
              </w:tabs>
              <w:suppressAutoHyphens/>
              <w:spacing w:after="0"/>
              <w:jc w:val="center"/>
              <w:rPr>
                <w:rFonts w:ascii="Times New Roman" w:hAnsi="Times New Roman" w:cs="Times New Roman"/>
                <w:sz w:val="24"/>
                <w:szCs w:val="24"/>
              </w:rPr>
            </w:pPr>
            <w:r w:rsidRPr="00A5444F">
              <w:rPr>
                <w:rFonts w:ascii="Times New Roman" w:hAnsi="Times New Roman" w:cs="Times New Roman"/>
                <w:sz w:val="24"/>
                <w:szCs w:val="24"/>
              </w:rPr>
              <w:t xml:space="preserve"> (%)</w:t>
            </w:r>
          </w:p>
        </w:tc>
      </w:tr>
      <w:tr w:rsidR="00C149AD" w:rsidRPr="00A5444F" w:rsidTr="00C149AD">
        <w:trPr>
          <w:trHeight w:val="347"/>
        </w:trPr>
        <w:tc>
          <w:tcPr>
            <w:tcW w:w="2165" w:type="dxa"/>
          </w:tcPr>
          <w:p w:rsidR="00EC531E" w:rsidRPr="00A5444F" w:rsidRDefault="00EC531E" w:rsidP="006E2CCA">
            <w:pPr>
              <w:rPr>
                <w:rFonts w:ascii="Times New Roman" w:hAnsi="Times New Roman" w:cs="Times New Roman"/>
                <w:sz w:val="24"/>
                <w:szCs w:val="24"/>
              </w:rPr>
            </w:pPr>
            <w:r w:rsidRPr="00A5444F">
              <w:rPr>
                <w:rFonts w:ascii="Times New Roman" w:hAnsi="Times New Roman" w:cs="Times New Roman"/>
                <w:sz w:val="24"/>
                <w:szCs w:val="24"/>
              </w:rPr>
              <w:t>Сборный ж/бетон</w:t>
            </w:r>
          </w:p>
        </w:tc>
        <w:tc>
          <w:tcPr>
            <w:tcW w:w="1158"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тыс. м</w:t>
            </w:r>
            <w:r w:rsidRPr="00A5444F">
              <w:rPr>
                <w:rFonts w:ascii="Times New Roman" w:hAnsi="Times New Roman" w:cs="Times New Roman"/>
                <w:sz w:val="24"/>
                <w:szCs w:val="24"/>
                <w:vertAlign w:val="superscript"/>
              </w:rPr>
              <w:t>3</w:t>
            </w:r>
          </w:p>
        </w:tc>
        <w:tc>
          <w:tcPr>
            <w:tcW w:w="1165"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230,9</w:t>
            </w:r>
          </w:p>
        </w:tc>
        <w:tc>
          <w:tcPr>
            <w:tcW w:w="929"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242,5</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250,6</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261,0</w:t>
            </w:r>
          </w:p>
        </w:tc>
        <w:tc>
          <w:tcPr>
            <w:tcW w:w="1020"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30,1</w:t>
            </w:r>
          </w:p>
        </w:tc>
        <w:tc>
          <w:tcPr>
            <w:tcW w:w="1075"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113,0</w:t>
            </w:r>
          </w:p>
        </w:tc>
      </w:tr>
      <w:tr w:rsidR="00C149AD" w:rsidRPr="00A5444F" w:rsidTr="00C149AD">
        <w:tc>
          <w:tcPr>
            <w:tcW w:w="2165" w:type="dxa"/>
          </w:tcPr>
          <w:p w:rsidR="00EC531E" w:rsidRPr="00A5444F" w:rsidRDefault="00EC531E" w:rsidP="006E2CCA">
            <w:pPr>
              <w:rPr>
                <w:rFonts w:ascii="Times New Roman" w:hAnsi="Times New Roman" w:cs="Times New Roman"/>
                <w:sz w:val="24"/>
                <w:szCs w:val="24"/>
              </w:rPr>
            </w:pPr>
            <w:r w:rsidRPr="00A5444F">
              <w:rPr>
                <w:rFonts w:ascii="Times New Roman" w:hAnsi="Times New Roman" w:cs="Times New Roman"/>
                <w:sz w:val="24"/>
                <w:szCs w:val="24"/>
              </w:rPr>
              <w:t>цемент</w:t>
            </w:r>
          </w:p>
        </w:tc>
        <w:tc>
          <w:tcPr>
            <w:tcW w:w="1158"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тыс.тонн</w:t>
            </w:r>
          </w:p>
        </w:tc>
        <w:tc>
          <w:tcPr>
            <w:tcW w:w="1165"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1300</w:t>
            </w:r>
          </w:p>
        </w:tc>
        <w:tc>
          <w:tcPr>
            <w:tcW w:w="929"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1600</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1600</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1900</w:t>
            </w:r>
          </w:p>
        </w:tc>
        <w:tc>
          <w:tcPr>
            <w:tcW w:w="1020"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600</w:t>
            </w:r>
          </w:p>
        </w:tc>
        <w:tc>
          <w:tcPr>
            <w:tcW w:w="1075"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118,8</w:t>
            </w:r>
          </w:p>
        </w:tc>
      </w:tr>
      <w:tr w:rsidR="00C149AD" w:rsidRPr="00A5444F" w:rsidTr="00C149AD">
        <w:tc>
          <w:tcPr>
            <w:tcW w:w="2165" w:type="dxa"/>
          </w:tcPr>
          <w:p w:rsidR="00EC531E" w:rsidRPr="00A5444F" w:rsidRDefault="00EC531E" w:rsidP="006E2CCA">
            <w:pPr>
              <w:rPr>
                <w:rFonts w:ascii="Times New Roman" w:hAnsi="Times New Roman" w:cs="Times New Roman"/>
                <w:sz w:val="24"/>
                <w:szCs w:val="24"/>
              </w:rPr>
            </w:pPr>
            <w:r w:rsidRPr="00A5444F">
              <w:rPr>
                <w:rFonts w:ascii="Times New Roman" w:hAnsi="Times New Roman" w:cs="Times New Roman"/>
                <w:sz w:val="24"/>
                <w:szCs w:val="24"/>
              </w:rPr>
              <w:t>кирпич</w:t>
            </w:r>
          </w:p>
        </w:tc>
        <w:tc>
          <w:tcPr>
            <w:tcW w:w="1158"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млн.шт</w:t>
            </w:r>
          </w:p>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усл.кирп</w:t>
            </w:r>
          </w:p>
        </w:tc>
        <w:tc>
          <w:tcPr>
            <w:tcW w:w="1165"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130,5</w:t>
            </w:r>
          </w:p>
        </w:tc>
        <w:tc>
          <w:tcPr>
            <w:tcW w:w="929"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132,4</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142,3</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150,5</w:t>
            </w:r>
          </w:p>
        </w:tc>
        <w:tc>
          <w:tcPr>
            <w:tcW w:w="1020"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20,0</w:t>
            </w:r>
          </w:p>
        </w:tc>
        <w:tc>
          <w:tcPr>
            <w:tcW w:w="1075"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115,3</w:t>
            </w:r>
          </w:p>
        </w:tc>
      </w:tr>
      <w:tr w:rsidR="00C149AD" w:rsidRPr="00A5444F" w:rsidTr="00C149AD">
        <w:tc>
          <w:tcPr>
            <w:tcW w:w="2165" w:type="dxa"/>
          </w:tcPr>
          <w:p w:rsidR="00EC531E" w:rsidRPr="00A5444F" w:rsidRDefault="00EC531E" w:rsidP="006E2CCA">
            <w:pPr>
              <w:rPr>
                <w:rFonts w:ascii="Times New Roman" w:hAnsi="Times New Roman" w:cs="Times New Roman"/>
                <w:sz w:val="24"/>
                <w:szCs w:val="24"/>
              </w:rPr>
            </w:pPr>
            <w:r w:rsidRPr="00A5444F">
              <w:rPr>
                <w:rFonts w:ascii="Times New Roman" w:hAnsi="Times New Roman" w:cs="Times New Roman"/>
                <w:sz w:val="24"/>
                <w:szCs w:val="24"/>
              </w:rPr>
              <w:t>строительные нерудные материалы</w:t>
            </w:r>
          </w:p>
        </w:tc>
        <w:tc>
          <w:tcPr>
            <w:tcW w:w="1158" w:type="dxa"/>
          </w:tcPr>
          <w:p w:rsidR="00EC531E" w:rsidRPr="00A5444F" w:rsidRDefault="00EC531E" w:rsidP="006E2CCA">
            <w:pPr>
              <w:jc w:val="center"/>
              <w:rPr>
                <w:rFonts w:ascii="Times New Roman" w:hAnsi="Times New Roman" w:cs="Times New Roman"/>
                <w:sz w:val="24"/>
                <w:szCs w:val="24"/>
                <w:vertAlign w:val="superscript"/>
              </w:rPr>
            </w:pPr>
            <w:r w:rsidRPr="00A5444F">
              <w:rPr>
                <w:rFonts w:ascii="Times New Roman" w:hAnsi="Times New Roman" w:cs="Times New Roman"/>
                <w:sz w:val="24"/>
                <w:szCs w:val="24"/>
              </w:rPr>
              <w:t>тыс. м</w:t>
            </w:r>
            <w:r w:rsidRPr="00A5444F">
              <w:rPr>
                <w:rFonts w:ascii="Times New Roman" w:hAnsi="Times New Roman" w:cs="Times New Roman"/>
                <w:sz w:val="24"/>
                <w:szCs w:val="24"/>
                <w:vertAlign w:val="superscript"/>
              </w:rPr>
              <w:t>3</w:t>
            </w:r>
          </w:p>
          <w:p w:rsidR="00EC531E" w:rsidRPr="00A5444F" w:rsidRDefault="00EC531E" w:rsidP="006E2CCA">
            <w:pPr>
              <w:jc w:val="center"/>
              <w:rPr>
                <w:rFonts w:ascii="Times New Roman" w:hAnsi="Times New Roman" w:cs="Times New Roman"/>
                <w:sz w:val="24"/>
                <w:szCs w:val="24"/>
              </w:rPr>
            </w:pPr>
          </w:p>
        </w:tc>
        <w:tc>
          <w:tcPr>
            <w:tcW w:w="1165"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1480,7</w:t>
            </w:r>
          </w:p>
        </w:tc>
        <w:tc>
          <w:tcPr>
            <w:tcW w:w="929"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1300</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1400</w:t>
            </w:r>
          </w:p>
        </w:tc>
        <w:tc>
          <w:tcPr>
            <w:tcW w:w="1262" w:type="dxa"/>
          </w:tcPr>
          <w:p w:rsidR="00EC531E" w:rsidRPr="00A5444F" w:rsidRDefault="00EC531E" w:rsidP="006E2CCA">
            <w:pPr>
              <w:jc w:val="center"/>
              <w:rPr>
                <w:rFonts w:ascii="Times New Roman" w:hAnsi="Times New Roman" w:cs="Times New Roman"/>
                <w:sz w:val="24"/>
                <w:szCs w:val="24"/>
              </w:rPr>
            </w:pPr>
            <w:r w:rsidRPr="00A5444F">
              <w:rPr>
                <w:rFonts w:ascii="Times New Roman" w:hAnsi="Times New Roman" w:cs="Times New Roman"/>
                <w:sz w:val="24"/>
                <w:szCs w:val="24"/>
              </w:rPr>
              <w:t>1500</w:t>
            </w:r>
          </w:p>
        </w:tc>
        <w:tc>
          <w:tcPr>
            <w:tcW w:w="1020"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19,3</w:t>
            </w:r>
          </w:p>
        </w:tc>
        <w:tc>
          <w:tcPr>
            <w:tcW w:w="1075" w:type="dxa"/>
          </w:tcPr>
          <w:p w:rsidR="00EC531E" w:rsidRPr="00A5444F" w:rsidRDefault="009E5F9D" w:rsidP="006E2CCA">
            <w:pPr>
              <w:jc w:val="center"/>
              <w:rPr>
                <w:rFonts w:ascii="Times New Roman" w:hAnsi="Times New Roman" w:cs="Times New Roman"/>
                <w:sz w:val="24"/>
                <w:szCs w:val="24"/>
              </w:rPr>
            </w:pPr>
            <w:r w:rsidRPr="00A5444F">
              <w:rPr>
                <w:rFonts w:ascii="Times New Roman" w:hAnsi="Times New Roman" w:cs="Times New Roman"/>
                <w:sz w:val="24"/>
                <w:szCs w:val="24"/>
              </w:rPr>
              <w:t>101,3</w:t>
            </w:r>
          </w:p>
        </w:tc>
      </w:tr>
    </w:tbl>
    <w:p w:rsidR="00EA01A7" w:rsidRDefault="00EA01A7" w:rsidP="006E2CCA">
      <w:pPr>
        <w:spacing w:line="240" w:lineRule="auto"/>
        <w:jc w:val="center"/>
        <w:rPr>
          <w:rFonts w:ascii="Times New Roman" w:hAnsi="Times New Roman" w:cs="Times New Roman"/>
          <w:b/>
          <w:sz w:val="24"/>
          <w:szCs w:val="24"/>
        </w:rPr>
      </w:pPr>
      <w:bookmarkStart w:id="34" w:name="_Toc405124402"/>
    </w:p>
    <w:p w:rsidR="00660D35" w:rsidRPr="00A5444F" w:rsidRDefault="0075774B"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4</w:t>
      </w:r>
      <w:r w:rsidR="00660D35" w:rsidRPr="00A5444F">
        <w:rPr>
          <w:rFonts w:ascii="Times New Roman" w:hAnsi="Times New Roman" w:cs="Times New Roman"/>
          <w:b/>
          <w:sz w:val="28"/>
          <w:szCs w:val="28"/>
        </w:rPr>
        <w:t>. Перечень и описание программных мероприятий</w:t>
      </w:r>
      <w:bookmarkEnd w:id="34"/>
    </w:p>
    <w:p w:rsidR="00660D35" w:rsidRPr="00A5444F" w:rsidRDefault="00660D35" w:rsidP="006E2CCA">
      <w:pPr>
        <w:spacing w:line="240" w:lineRule="auto"/>
        <w:jc w:val="center"/>
        <w:rPr>
          <w:rFonts w:ascii="Times New Roman" w:hAnsi="Times New Roman" w:cs="Times New Roman"/>
          <w:sz w:val="28"/>
          <w:szCs w:val="28"/>
        </w:rPr>
      </w:pPr>
    </w:p>
    <w:p w:rsidR="008E16DF" w:rsidRPr="00A5444F" w:rsidRDefault="00C8202A"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целях </w:t>
      </w:r>
      <w:r w:rsidR="008E16DF" w:rsidRPr="00A5444F">
        <w:rPr>
          <w:rFonts w:ascii="Times New Roman" w:hAnsi="Times New Roman" w:cs="Times New Roman"/>
          <w:sz w:val="28"/>
          <w:szCs w:val="28"/>
        </w:rPr>
        <w:t>импортозамещения на 2015- 2017 г</w:t>
      </w:r>
      <w:r w:rsidR="006C4F6B">
        <w:rPr>
          <w:rFonts w:ascii="Times New Roman" w:hAnsi="Times New Roman" w:cs="Times New Roman"/>
          <w:sz w:val="28"/>
          <w:szCs w:val="28"/>
        </w:rPr>
        <w:t>г.</w:t>
      </w:r>
      <w:r w:rsidR="008E16DF" w:rsidRPr="00A5444F">
        <w:rPr>
          <w:rFonts w:ascii="Times New Roman" w:hAnsi="Times New Roman" w:cs="Times New Roman"/>
          <w:sz w:val="28"/>
          <w:szCs w:val="28"/>
        </w:rPr>
        <w:t xml:space="preserve"> предполагается реализовать ряд инвестиционных проектов, повышающих качество строительных материалов и соответственно их конкурентоспособность.</w:t>
      </w:r>
    </w:p>
    <w:p w:rsidR="00C8202A" w:rsidRPr="00A5444F" w:rsidRDefault="00C8202A" w:rsidP="00C8202A">
      <w:pPr>
        <w:spacing w:line="240" w:lineRule="auto"/>
        <w:ind w:firstLine="709"/>
        <w:rPr>
          <w:rFonts w:ascii="Times New Roman" w:hAnsi="Times New Roman" w:cs="Times New Roman"/>
          <w:sz w:val="28"/>
          <w:szCs w:val="28"/>
        </w:rPr>
      </w:pPr>
    </w:p>
    <w:tbl>
      <w:tblPr>
        <w:tblStyle w:val="a4"/>
        <w:tblW w:w="10632" w:type="dxa"/>
        <w:tblInd w:w="-572" w:type="dxa"/>
        <w:tblLayout w:type="fixed"/>
        <w:tblLook w:val="01E0"/>
      </w:tblPr>
      <w:tblGrid>
        <w:gridCol w:w="3657"/>
        <w:gridCol w:w="1910"/>
        <w:gridCol w:w="1618"/>
        <w:gridCol w:w="1668"/>
        <w:gridCol w:w="1779"/>
      </w:tblGrid>
      <w:tr w:rsidR="00A63147" w:rsidRPr="00A5444F" w:rsidTr="00A63147">
        <w:tc>
          <w:tcPr>
            <w:tcW w:w="3657" w:type="dxa"/>
          </w:tcPr>
          <w:p w:rsidR="008E16DF" w:rsidRPr="00A5444F" w:rsidRDefault="008E16DF" w:rsidP="006E2CCA">
            <w:pPr>
              <w:tabs>
                <w:tab w:val="left" w:pos="0"/>
                <w:tab w:val="left" w:pos="567"/>
              </w:tabs>
              <w:jc w:val="center"/>
              <w:rPr>
                <w:rFonts w:ascii="Times New Roman" w:hAnsi="Times New Roman" w:cs="Times New Roman"/>
                <w:b/>
                <w:sz w:val="24"/>
                <w:szCs w:val="24"/>
              </w:rPr>
            </w:pPr>
            <w:r w:rsidRPr="00A5444F">
              <w:rPr>
                <w:rFonts w:ascii="Times New Roman" w:hAnsi="Times New Roman" w:cs="Times New Roman"/>
                <w:b/>
                <w:sz w:val="24"/>
                <w:szCs w:val="24"/>
              </w:rPr>
              <w:t>Мероприятие</w:t>
            </w:r>
          </w:p>
        </w:tc>
        <w:tc>
          <w:tcPr>
            <w:tcW w:w="1910" w:type="dxa"/>
          </w:tcPr>
          <w:p w:rsidR="008E16DF" w:rsidRPr="00A5444F" w:rsidRDefault="008E16DF" w:rsidP="006E2CCA">
            <w:pPr>
              <w:tabs>
                <w:tab w:val="left" w:pos="0"/>
                <w:tab w:val="left" w:pos="567"/>
              </w:tabs>
              <w:jc w:val="center"/>
              <w:rPr>
                <w:rFonts w:ascii="Times New Roman" w:hAnsi="Times New Roman" w:cs="Times New Roman"/>
                <w:b/>
                <w:sz w:val="24"/>
                <w:szCs w:val="24"/>
              </w:rPr>
            </w:pPr>
            <w:r w:rsidRPr="00A5444F">
              <w:rPr>
                <w:rFonts w:ascii="Times New Roman" w:hAnsi="Times New Roman" w:cs="Times New Roman"/>
                <w:b/>
                <w:sz w:val="24"/>
                <w:szCs w:val="24"/>
              </w:rPr>
              <w:t>Мощность</w:t>
            </w:r>
          </w:p>
        </w:tc>
        <w:tc>
          <w:tcPr>
            <w:tcW w:w="1618" w:type="dxa"/>
          </w:tcPr>
          <w:p w:rsidR="008E16DF" w:rsidRPr="00A5444F" w:rsidRDefault="008E16DF" w:rsidP="006E2CCA">
            <w:pPr>
              <w:tabs>
                <w:tab w:val="left" w:pos="0"/>
                <w:tab w:val="left" w:pos="567"/>
              </w:tabs>
              <w:jc w:val="center"/>
              <w:rPr>
                <w:rFonts w:ascii="Times New Roman" w:hAnsi="Times New Roman" w:cs="Times New Roman"/>
                <w:b/>
                <w:sz w:val="24"/>
                <w:szCs w:val="24"/>
              </w:rPr>
            </w:pPr>
            <w:r w:rsidRPr="00A5444F">
              <w:rPr>
                <w:rFonts w:ascii="Times New Roman" w:hAnsi="Times New Roman" w:cs="Times New Roman"/>
                <w:b/>
                <w:sz w:val="24"/>
                <w:szCs w:val="24"/>
              </w:rPr>
              <w:t>Объем инвестиций</w:t>
            </w:r>
          </w:p>
        </w:tc>
        <w:tc>
          <w:tcPr>
            <w:tcW w:w="1668" w:type="dxa"/>
          </w:tcPr>
          <w:p w:rsidR="008E16DF" w:rsidRPr="00A5444F" w:rsidRDefault="008E16DF" w:rsidP="006E2CCA">
            <w:pPr>
              <w:tabs>
                <w:tab w:val="left" w:pos="0"/>
                <w:tab w:val="left" w:pos="567"/>
              </w:tabs>
              <w:jc w:val="center"/>
              <w:rPr>
                <w:rFonts w:ascii="Times New Roman" w:hAnsi="Times New Roman" w:cs="Times New Roman"/>
                <w:b/>
                <w:sz w:val="24"/>
                <w:szCs w:val="24"/>
              </w:rPr>
            </w:pPr>
            <w:r w:rsidRPr="00A5444F">
              <w:rPr>
                <w:rFonts w:ascii="Times New Roman" w:hAnsi="Times New Roman" w:cs="Times New Roman"/>
                <w:b/>
                <w:sz w:val="24"/>
                <w:szCs w:val="24"/>
              </w:rPr>
              <w:t>Сроки начала и окончания строительства</w:t>
            </w:r>
          </w:p>
        </w:tc>
        <w:tc>
          <w:tcPr>
            <w:tcW w:w="1779" w:type="dxa"/>
          </w:tcPr>
          <w:p w:rsidR="008E16DF" w:rsidRPr="00A5444F" w:rsidRDefault="008E16DF" w:rsidP="006E2CCA">
            <w:pPr>
              <w:tabs>
                <w:tab w:val="left" w:pos="0"/>
                <w:tab w:val="left" w:pos="567"/>
              </w:tabs>
              <w:jc w:val="center"/>
              <w:rPr>
                <w:rFonts w:ascii="Times New Roman" w:hAnsi="Times New Roman" w:cs="Times New Roman"/>
                <w:b/>
                <w:sz w:val="24"/>
                <w:szCs w:val="24"/>
              </w:rPr>
            </w:pPr>
            <w:r w:rsidRPr="00A5444F">
              <w:rPr>
                <w:rFonts w:ascii="Times New Roman" w:hAnsi="Times New Roman" w:cs="Times New Roman"/>
                <w:b/>
                <w:sz w:val="24"/>
                <w:szCs w:val="24"/>
              </w:rPr>
              <w:t>Инвестор</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г. Пенза, линия по производству железо-бетонных плит </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на 100 тыс. м</w:t>
            </w:r>
            <w:r w:rsidRPr="00A5444F">
              <w:rPr>
                <w:rFonts w:ascii="Times New Roman" w:hAnsi="Times New Roman" w:cs="Times New Roman"/>
                <w:sz w:val="24"/>
                <w:szCs w:val="24"/>
                <w:vertAlign w:val="superscript"/>
              </w:rPr>
              <w:t>2</w:t>
            </w:r>
            <w:r w:rsidRPr="00A5444F">
              <w:rPr>
                <w:rFonts w:ascii="Times New Roman" w:hAnsi="Times New Roman" w:cs="Times New Roman"/>
                <w:sz w:val="24"/>
                <w:szCs w:val="24"/>
              </w:rPr>
              <w:t xml:space="preserve"> жилья - 30 тыс. м</w:t>
            </w:r>
            <w:r w:rsidRPr="00A5444F">
              <w:rPr>
                <w:rFonts w:ascii="Times New Roman" w:hAnsi="Times New Roman" w:cs="Times New Roman"/>
                <w:sz w:val="24"/>
                <w:szCs w:val="24"/>
                <w:vertAlign w:val="superscript"/>
              </w:rPr>
              <w:t>3</w:t>
            </w:r>
            <w:r w:rsidRPr="00A5444F">
              <w:rPr>
                <w:rFonts w:ascii="Times New Roman" w:hAnsi="Times New Roman" w:cs="Times New Roman"/>
                <w:sz w:val="24"/>
                <w:szCs w:val="24"/>
              </w:rPr>
              <w:t xml:space="preserve"> раствора и 35 тыс. м</w:t>
            </w:r>
            <w:r w:rsidRPr="00A5444F">
              <w:rPr>
                <w:rFonts w:ascii="Times New Roman" w:hAnsi="Times New Roman" w:cs="Times New Roman"/>
                <w:sz w:val="24"/>
                <w:szCs w:val="24"/>
                <w:vertAlign w:val="superscript"/>
              </w:rPr>
              <w:t xml:space="preserve">3 </w:t>
            </w:r>
            <w:r w:rsidRPr="00A5444F">
              <w:rPr>
                <w:rFonts w:ascii="Times New Roman" w:hAnsi="Times New Roman" w:cs="Times New Roman"/>
                <w:sz w:val="24"/>
                <w:szCs w:val="24"/>
              </w:rPr>
              <w:t>бетона</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101,0 млн.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2013-</w:t>
            </w:r>
            <w:smartTag w:uri="urn:schemas-microsoft-com:office:smarttags" w:element="metricconverter">
              <w:smartTagPr>
                <w:attr w:name="ProductID" w:val="2015 г"/>
              </w:smartTagPr>
              <w:r w:rsidRPr="00A5444F">
                <w:rPr>
                  <w:rFonts w:ascii="Times New Roman" w:hAnsi="Times New Roman" w:cs="Times New Roman"/>
                  <w:sz w:val="24"/>
                  <w:szCs w:val="24"/>
                </w:rPr>
                <w:t>2015 г</w:t>
              </w:r>
            </w:smartTag>
            <w:r w:rsidRPr="00A5444F">
              <w:rPr>
                <w:rFonts w:ascii="Times New Roman" w:hAnsi="Times New Roman" w:cs="Times New Roman"/>
                <w:sz w:val="24"/>
                <w:szCs w:val="24"/>
              </w:rPr>
              <w:t>.г.</w:t>
            </w:r>
          </w:p>
        </w:tc>
        <w:tc>
          <w:tcPr>
            <w:tcW w:w="1779" w:type="dxa"/>
          </w:tcPr>
          <w:p w:rsidR="008E16DF" w:rsidRPr="00A5444F" w:rsidRDefault="008E16DF" w:rsidP="00A63147">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Механика</w:t>
            </w:r>
            <w:r w:rsidR="00C8202A" w:rsidRPr="00A5444F">
              <w:rPr>
                <w:rFonts w:ascii="Times New Roman" w:hAnsi="Times New Roman" w:cs="Times New Roman"/>
                <w:sz w:val="24"/>
                <w:szCs w:val="24"/>
              </w:rPr>
              <w:t>»</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с. Заборовка Никольского района, строительство завода извести </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100 тыс. тонн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150,0 млн.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2014-</w:t>
            </w:r>
            <w:smartTag w:uri="urn:schemas-microsoft-com:office:smarttags" w:element="metricconverter">
              <w:smartTagPr>
                <w:attr w:name="ProductID" w:val="2015 г"/>
              </w:smartTagPr>
              <w:r w:rsidRPr="00A5444F">
                <w:rPr>
                  <w:rFonts w:ascii="Times New Roman" w:hAnsi="Times New Roman" w:cs="Times New Roman"/>
                  <w:sz w:val="24"/>
                  <w:szCs w:val="24"/>
                </w:rPr>
                <w:t>2015 г</w:t>
              </w:r>
            </w:smartTag>
            <w:r w:rsidRPr="00A5444F">
              <w:rPr>
                <w:rFonts w:ascii="Times New Roman" w:hAnsi="Times New Roman" w:cs="Times New Roman"/>
                <w:sz w:val="24"/>
                <w:szCs w:val="24"/>
              </w:rPr>
              <w:t>.г.</w:t>
            </w:r>
          </w:p>
        </w:tc>
        <w:tc>
          <w:tcPr>
            <w:tcW w:w="1779" w:type="dxa"/>
          </w:tcPr>
          <w:p w:rsidR="008E16DF" w:rsidRPr="00A5444F" w:rsidRDefault="008E16DF" w:rsidP="00C8202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ООО ПКФ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Термодом</w:t>
            </w:r>
            <w:r w:rsidR="00C8202A" w:rsidRPr="00A5444F">
              <w:rPr>
                <w:rFonts w:ascii="Times New Roman" w:hAnsi="Times New Roman" w:cs="Times New Roman"/>
                <w:sz w:val="24"/>
                <w:szCs w:val="24"/>
              </w:rPr>
              <w:t>»</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с. Ясная Поляна Кузнецкого района, строительство завода сухих строительных смесей </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200 тыс. тонн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100,0 млн.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2014-</w:t>
            </w:r>
            <w:smartTag w:uri="urn:schemas-microsoft-com:office:smarttags" w:element="metricconverter">
              <w:smartTagPr>
                <w:attr w:name="ProductID" w:val="2015 г"/>
              </w:smartTagPr>
              <w:r w:rsidRPr="00A5444F">
                <w:rPr>
                  <w:rFonts w:ascii="Times New Roman" w:hAnsi="Times New Roman" w:cs="Times New Roman"/>
                  <w:sz w:val="24"/>
                  <w:szCs w:val="24"/>
                </w:rPr>
                <w:t>2015 г</w:t>
              </w:r>
            </w:smartTag>
            <w:r w:rsidRPr="00A5444F">
              <w:rPr>
                <w:rFonts w:ascii="Times New Roman" w:hAnsi="Times New Roman" w:cs="Times New Roman"/>
                <w:sz w:val="24"/>
                <w:szCs w:val="24"/>
              </w:rPr>
              <w:t>.г.</w:t>
            </w:r>
          </w:p>
        </w:tc>
        <w:tc>
          <w:tcPr>
            <w:tcW w:w="1779"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ОАО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Яснополянские строительные материалы</w:t>
            </w:r>
            <w:r w:rsidR="00C8202A" w:rsidRPr="00A5444F">
              <w:rPr>
                <w:rFonts w:ascii="Times New Roman" w:hAnsi="Times New Roman" w:cs="Times New Roman"/>
                <w:sz w:val="24"/>
                <w:szCs w:val="24"/>
              </w:rPr>
              <w:t>»</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с. Поим Белинского района, строительство кирпичного завода </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20,0 млн. шт.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100,0 млн.</w:t>
            </w:r>
          </w:p>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2013-</w:t>
            </w:r>
            <w:smartTag w:uri="urn:schemas-microsoft-com:office:smarttags" w:element="metricconverter">
              <w:smartTagPr>
                <w:attr w:name="ProductID" w:val="2015 г"/>
              </w:smartTagPr>
              <w:r w:rsidRPr="00A5444F">
                <w:rPr>
                  <w:rFonts w:ascii="Times New Roman" w:hAnsi="Times New Roman" w:cs="Times New Roman"/>
                  <w:sz w:val="24"/>
                  <w:szCs w:val="24"/>
                </w:rPr>
                <w:t>2015 г</w:t>
              </w:r>
            </w:smartTag>
            <w:r w:rsidRPr="00A5444F">
              <w:rPr>
                <w:rFonts w:ascii="Times New Roman" w:hAnsi="Times New Roman" w:cs="Times New Roman"/>
                <w:sz w:val="24"/>
                <w:szCs w:val="24"/>
              </w:rPr>
              <w:t>.г.</w:t>
            </w:r>
          </w:p>
        </w:tc>
        <w:tc>
          <w:tcPr>
            <w:tcW w:w="1779"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Поимский кирпичный завод</w:t>
            </w:r>
            <w:r w:rsidR="00C8202A" w:rsidRPr="00A5444F">
              <w:rPr>
                <w:rFonts w:ascii="Times New Roman" w:hAnsi="Times New Roman" w:cs="Times New Roman"/>
                <w:sz w:val="24"/>
                <w:szCs w:val="24"/>
              </w:rPr>
              <w:t>»</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г. Пенза, строительство завода крупно-панельного домостроения</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100 тыс. кв. м.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600,0 млн.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2015-</w:t>
            </w:r>
            <w:smartTag w:uri="urn:schemas-microsoft-com:office:smarttags" w:element="metricconverter">
              <w:smartTagPr>
                <w:attr w:name="ProductID" w:val="2017 г"/>
              </w:smartTagPr>
              <w:r w:rsidRPr="00A5444F">
                <w:rPr>
                  <w:rFonts w:ascii="Times New Roman" w:hAnsi="Times New Roman" w:cs="Times New Roman"/>
                  <w:sz w:val="24"/>
                  <w:szCs w:val="24"/>
                </w:rPr>
                <w:t>2017 г</w:t>
              </w:r>
            </w:smartTag>
            <w:r w:rsidRPr="00A5444F">
              <w:rPr>
                <w:rFonts w:ascii="Times New Roman" w:hAnsi="Times New Roman" w:cs="Times New Roman"/>
                <w:sz w:val="24"/>
                <w:szCs w:val="24"/>
              </w:rPr>
              <w:t>.г.</w:t>
            </w:r>
          </w:p>
        </w:tc>
        <w:tc>
          <w:tcPr>
            <w:tcW w:w="1779" w:type="dxa"/>
          </w:tcPr>
          <w:p w:rsidR="008E16DF" w:rsidRPr="00A5444F" w:rsidRDefault="008E16DF" w:rsidP="00C8202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Жилстрой</w:t>
            </w:r>
            <w:r w:rsidR="00C8202A" w:rsidRPr="00A5444F">
              <w:rPr>
                <w:rFonts w:ascii="Times New Roman" w:hAnsi="Times New Roman" w:cs="Times New Roman"/>
                <w:sz w:val="24"/>
                <w:szCs w:val="24"/>
              </w:rPr>
              <w:t>»</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На территории промышленного парка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Отвель</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 строительство кирпичного завода</w:t>
            </w:r>
          </w:p>
          <w:p w:rsidR="008E16DF" w:rsidRPr="00A5444F" w:rsidRDefault="008E16DF" w:rsidP="006E2CCA">
            <w:pPr>
              <w:tabs>
                <w:tab w:val="left" w:pos="0"/>
                <w:tab w:val="left" w:pos="567"/>
              </w:tabs>
              <w:rPr>
                <w:rFonts w:ascii="Times New Roman" w:hAnsi="Times New Roman" w:cs="Times New Roman"/>
                <w:sz w:val="24"/>
                <w:szCs w:val="24"/>
              </w:rPr>
            </w:pP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60,0 млн. шт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12,0 млн.</w:t>
            </w:r>
          </w:p>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долларов США</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2014-</w:t>
            </w:r>
            <w:smartTag w:uri="urn:schemas-microsoft-com:office:smarttags" w:element="metricconverter">
              <w:smartTagPr>
                <w:attr w:name="ProductID" w:val="2015 г"/>
              </w:smartTagPr>
              <w:r w:rsidRPr="00A5444F">
                <w:rPr>
                  <w:rFonts w:ascii="Times New Roman" w:hAnsi="Times New Roman" w:cs="Times New Roman"/>
                  <w:sz w:val="24"/>
                  <w:szCs w:val="24"/>
                </w:rPr>
                <w:t>2015 г</w:t>
              </w:r>
            </w:smartTag>
            <w:r w:rsidRPr="00A5444F">
              <w:rPr>
                <w:rFonts w:ascii="Times New Roman" w:hAnsi="Times New Roman" w:cs="Times New Roman"/>
                <w:sz w:val="24"/>
                <w:szCs w:val="24"/>
              </w:rPr>
              <w:t>.г.</w:t>
            </w:r>
          </w:p>
        </w:tc>
        <w:tc>
          <w:tcPr>
            <w:tcW w:w="1779"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Турецкая компания </w:t>
            </w:r>
            <w:r w:rsidRPr="00A5444F">
              <w:rPr>
                <w:rFonts w:ascii="Times New Roman" w:hAnsi="Times New Roman" w:cs="Times New Roman"/>
                <w:sz w:val="24"/>
                <w:szCs w:val="24"/>
                <w:lang w:val="en-US"/>
              </w:rPr>
              <w:t>Ozgur</w:t>
            </w:r>
            <w:r w:rsidRPr="00A5444F">
              <w:rPr>
                <w:rFonts w:ascii="Times New Roman" w:hAnsi="Times New Roman" w:cs="Times New Roman"/>
                <w:sz w:val="24"/>
                <w:szCs w:val="24"/>
              </w:rPr>
              <w:t xml:space="preserve"> </w:t>
            </w:r>
            <w:r w:rsidRPr="00A5444F">
              <w:rPr>
                <w:rFonts w:ascii="Times New Roman" w:hAnsi="Times New Roman" w:cs="Times New Roman"/>
                <w:sz w:val="24"/>
                <w:szCs w:val="24"/>
                <w:lang w:val="en-US"/>
              </w:rPr>
              <w:t>Bricks</w:t>
            </w:r>
            <w:r w:rsidRPr="00A5444F">
              <w:rPr>
                <w:rFonts w:ascii="Times New Roman" w:hAnsi="Times New Roman" w:cs="Times New Roman"/>
                <w:sz w:val="24"/>
                <w:szCs w:val="24"/>
              </w:rPr>
              <w:t xml:space="preserve"> </w:t>
            </w:r>
            <w:r w:rsidRPr="00A5444F">
              <w:rPr>
                <w:rFonts w:ascii="Times New Roman" w:hAnsi="Times New Roman" w:cs="Times New Roman"/>
                <w:sz w:val="24"/>
                <w:szCs w:val="24"/>
                <w:lang w:val="en-US"/>
              </w:rPr>
              <w:t>LLC</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р.п. Шемышейка Ше-мышейского района, строительство кирпичного завода</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30,0 млн. шт в год</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140,0 млн.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2014- 2015г.г.</w:t>
            </w:r>
          </w:p>
        </w:tc>
        <w:tc>
          <w:tcPr>
            <w:tcW w:w="1779"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Китайская компания</w:t>
            </w:r>
          </w:p>
        </w:tc>
      </w:tr>
      <w:tr w:rsidR="00A63147" w:rsidRPr="00A5444F" w:rsidTr="00A63147">
        <w:tc>
          <w:tcPr>
            <w:tcW w:w="3657"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с.Верхний Шкафт Городи-щенского района, строительство завода по изготовлению стеклокомпозиционных материалов </w:t>
            </w:r>
          </w:p>
        </w:tc>
        <w:tc>
          <w:tcPr>
            <w:tcW w:w="1910"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25млн.шт.</w:t>
            </w:r>
          </w:p>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стеклоблоков </w:t>
            </w:r>
          </w:p>
          <w:p w:rsidR="008E16DF" w:rsidRPr="00A5444F" w:rsidRDefault="008E16DF" w:rsidP="006E2CCA">
            <w:pPr>
              <w:tabs>
                <w:tab w:val="left" w:pos="0"/>
                <w:tab w:val="left" w:pos="567"/>
              </w:tabs>
              <w:rPr>
                <w:rFonts w:ascii="Times New Roman" w:hAnsi="Times New Roman" w:cs="Times New Roman"/>
                <w:sz w:val="24"/>
                <w:szCs w:val="24"/>
              </w:rPr>
            </w:pPr>
          </w:p>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300 тыс. тонн. стеклощебня.</w:t>
            </w:r>
          </w:p>
        </w:tc>
        <w:tc>
          <w:tcPr>
            <w:tcW w:w="161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1,0 млрд. рублей</w:t>
            </w:r>
          </w:p>
        </w:tc>
        <w:tc>
          <w:tcPr>
            <w:tcW w:w="1668"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2014-</w:t>
            </w:r>
            <w:smartTag w:uri="urn:schemas-microsoft-com:office:smarttags" w:element="metricconverter">
              <w:smartTagPr>
                <w:attr w:name="ProductID" w:val="2016 г"/>
              </w:smartTagPr>
              <w:r w:rsidRPr="00A5444F">
                <w:rPr>
                  <w:rFonts w:ascii="Times New Roman" w:hAnsi="Times New Roman" w:cs="Times New Roman"/>
                  <w:sz w:val="24"/>
                  <w:szCs w:val="24"/>
                </w:rPr>
                <w:t>2016 г</w:t>
              </w:r>
            </w:smartTag>
            <w:r w:rsidRPr="00A5444F">
              <w:rPr>
                <w:rFonts w:ascii="Times New Roman" w:hAnsi="Times New Roman" w:cs="Times New Roman"/>
                <w:sz w:val="24"/>
                <w:szCs w:val="24"/>
              </w:rPr>
              <w:t>.г.</w:t>
            </w:r>
          </w:p>
        </w:tc>
        <w:tc>
          <w:tcPr>
            <w:tcW w:w="1779" w:type="dxa"/>
          </w:tcPr>
          <w:p w:rsidR="008E16DF" w:rsidRPr="00A5444F" w:rsidRDefault="008E16DF" w:rsidP="006E2CCA">
            <w:pPr>
              <w:tabs>
                <w:tab w:val="left" w:pos="0"/>
                <w:tab w:val="left" w:pos="567"/>
              </w:tabs>
              <w:rPr>
                <w:rFonts w:ascii="Times New Roman" w:hAnsi="Times New Roman" w:cs="Times New Roman"/>
                <w:sz w:val="24"/>
                <w:szCs w:val="24"/>
              </w:rPr>
            </w:pPr>
            <w:r w:rsidRPr="00A5444F">
              <w:rPr>
                <w:rFonts w:ascii="Times New Roman" w:hAnsi="Times New Roman" w:cs="Times New Roman"/>
                <w:sz w:val="24"/>
                <w:szCs w:val="24"/>
              </w:rPr>
              <w:t xml:space="preserve">ООО </w:t>
            </w:r>
            <w:r w:rsidR="00C8202A" w:rsidRPr="00A5444F">
              <w:rPr>
                <w:rFonts w:ascii="Times New Roman" w:hAnsi="Times New Roman" w:cs="Times New Roman"/>
                <w:sz w:val="24"/>
                <w:szCs w:val="24"/>
              </w:rPr>
              <w:t>«</w:t>
            </w:r>
            <w:r w:rsidRPr="00A5444F">
              <w:rPr>
                <w:rFonts w:ascii="Times New Roman" w:hAnsi="Times New Roman" w:cs="Times New Roman"/>
                <w:sz w:val="24"/>
                <w:szCs w:val="24"/>
              </w:rPr>
              <w:t>Мой город</w:t>
            </w:r>
            <w:r w:rsidR="00C8202A" w:rsidRPr="00A5444F">
              <w:rPr>
                <w:rFonts w:ascii="Times New Roman" w:hAnsi="Times New Roman" w:cs="Times New Roman"/>
                <w:sz w:val="24"/>
                <w:szCs w:val="24"/>
              </w:rPr>
              <w:t>»</w:t>
            </w:r>
          </w:p>
        </w:tc>
      </w:tr>
    </w:tbl>
    <w:p w:rsidR="008E16DF" w:rsidRPr="00A5444F" w:rsidRDefault="008E16DF" w:rsidP="006E2CCA">
      <w:pPr>
        <w:spacing w:line="240" w:lineRule="auto"/>
        <w:rPr>
          <w:rFonts w:ascii="Times New Roman" w:hAnsi="Times New Roman" w:cs="Times New Roman"/>
          <w:sz w:val="24"/>
          <w:szCs w:val="24"/>
        </w:rPr>
      </w:pP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В целях опережающего развития базы строительной индустрии и промышленности строительных материалов в рамках долгосрочной целевой программы </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О развитии инвестиционного потенциала Пензенской области на 2009-2013 годы</w:t>
      </w:r>
      <w:r w:rsidR="00C8202A" w:rsidRPr="00A5444F">
        <w:rPr>
          <w:rFonts w:ascii="Times New Roman" w:hAnsi="Times New Roman" w:cs="Times New Roman"/>
          <w:sz w:val="28"/>
          <w:szCs w:val="28"/>
        </w:rPr>
        <w:t>»</w:t>
      </w:r>
      <w:r w:rsidRPr="00A5444F">
        <w:rPr>
          <w:rFonts w:ascii="Times New Roman" w:hAnsi="Times New Roman" w:cs="Times New Roman"/>
          <w:sz w:val="28"/>
          <w:szCs w:val="28"/>
        </w:rPr>
        <w:t>, утвержденной Постановлением Правительства Пензенской области от 18.11.2008г. № 772-пП) разработаны технико-экономические обоснования с целью привлечения инвестиций на строительство предприятий Пензенской области:</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силикатного кирпича в г.Никольск Пензенской области;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завода по производству теплоизоляционных материалов (диатомитовых блоков) в г. Никольск Пензенской области;</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сухих строительных смесей общего и специального назначения на ст. Сура Никольского района Пензенской области;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минеральных красок и минеральных пигментов в г. Кузнецк Пензенской области;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цеха по производству активных минеральных добавок для сухих строительных смесей в г.Никольск Пензенской области;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высокопрочных порошковых бетонов на ст. Ночка Никольского района Пензенской области;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завода по производству извести в д. Новоараповка Никольского района Пензенской области;</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газосиликатных материалов в р.п. Лунино;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стеновых и отделочных материалов методом гиперпрессования в с. Иванырс Лунинского района,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завода по производству керамической плитки для пола в с.Р.Камешкир,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завода по производству листового стекла в с.Верхний Шкафт Городищенского района.</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Данные мероприятия позволят привлечь на территорию области крупных инвесторов и послужат базой и вектор</w:t>
      </w:r>
      <w:r w:rsidR="00C8202A" w:rsidRPr="00A5444F">
        <w:rPr>
          <w:rFonts w:ascii="Times New Roman" w:hAnsi="Times New Roman" w:cs="Times New Roman"/>
          <w:sz w:val="28"/>
          <w:szCs w:val="28"/>
        </w:rPr>
        <w:t xml:space="preserve">ом развития отрасли в будущем. </w:t>
      </w:r>
      <w:r w:rsidRPr="00A5444F">
        <w:rPr>
          <w:rFonts w:ascii="Times New Roman" w:hAnsi="Times New Roman" w:cs="Times New Roman"/>
          <w:sz w:val="28"/>
          <w:szCs w:val="28"/>
        </w:rPr>
        <w:t xml:space="preserve">При положительном решении данного вопроса в области появится ряд строительных материалов, которые не производятся в настоящее время или производятся в незначительных объемах. </w:t>
      </w:r>
    </w:p>
    <w:p w:rsidR="008E16DF" w:rsidRPr="00A5444F" w:rsidRDefault="008E16DF" w:rsidP="00C8202A">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p>
    <w:p w:rsidR="008E16DF" w:rsidRPr="00A5444F" w:rsidRDefault="0075774B" w:rsidP="006E2CCA">
      <w:pPr>
        <w:spacing w:line="240" w:lineRule="auto"/>
        <w:jc w:val="center"/>
        <w:rPr>
          <w:rFonts w:ascii="Times New Roman" w:hAnsi="Times New Roman" w:cs="Times New Roman"/>
          <w:b/>
          <w:sz w:val="28"/>
          <w:szCs w:val="28"/>
        </w:rPr>
      </w:pPr>
      <w:r w:rsidRPr="00A5444F">
        <w:rPr>
          <w:rFonts w:ascii="Times New Roman" w:hAnsi="Times New Roman" w:cs="Times New Roman"/>
          <w:b/>
          <w:sz w:val="28"/>
          <w:szCs w:val="28"/>
        </w:rPr>
        <w:t>5</w:t>
      </w:r>
      <w:r w:rsidR="008E16DF" w:rsidRPr="00A5444F">
        <w:rPr>
          <w:rFonts w:ascii="Times New Roman" w:hAnsi="Times New Roman" w:cs="Times New Roman"/>
          <w:b/>
          <w:sz w:val="28"/>
          <w:szCs w:val="28"/>
        </w:rPr>
        <w:t xml:space="preserve">. Оценка рисков </w:t>
      </w:r>
    </w:p>
    <w:p w:rsidR="00A63147" w:rsidRPr="00A5444F" w:rsidRDefault="00A63147" w:rsidP="006E2CCA">
      <w:pPr>
        <w:spacing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4678"/>
      </w:tblGrid>
      <w:tr w:rsidR="00A63147" w:rsidRPr="00A5444F" w:rsidTr="00A63147">
        <w:trPr>
          <w:tblHeader/>
          <w:jc w:val="center"/>
        </w:trPr>
        <w:tc>
          <w:tcPr>
            <w:tcW w:w="509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Виды рисков</w:t>
            </w:r>
          </w:p>
        </w:tc>
        <w:tc>
          <w:tcPr>
            <w:tcW w:w="467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Способы снижение рисков</w:t>
            </w:r>
          </w:p>
        </w:tc>
      </w:tr>
      <w:tr w:rsidR="00A63147" w:rsidRPr="00A5444F" w:rsidTr="00A63147">
        <w:trPr>
          <w:jc w:val="center"/>
        </w:trPr>
        <w:tc>
          <w:tcPr>
            <w:tcW w:w="509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Рост цен на энергоресурсы и другие материально-технические средства</w:t>
            </w:r>
          </w:p>
        </w:tc>
        <w:tc>
          <w:tcPr>
            <w:tcW w:w="467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Использование энергоэффективного оборудования в хранилищах.</w:t>
            </w:r>
          </w:p>
        </w:tc>
      </w:tr>
      <w:tr w:rsidR="00A63147" w:rsidRPr="00A5444F" w:rsidTr="00A63147">
        <w:trPr>
          <w:trHeight w:val="373"/>
          <w:jc w:val="center"/>
        </w:trPr>
        <w:tc>
          <w:tcPr>
            <w:tcW w:w="509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Макроэкономические риски:</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xml:space="preserve">- включающие рост цен на энергоресурсы и другие материально-технические средства, потребляемые в отрасли, что ограничивает возможности части промышленных предприятий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 </w:t>
            </w:r>
          </w:p>
        </w:tc>
        <w:tc>
          <w:tcPr>
            <w:tcW w:w="467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Расширение взаимовыгодных отношений промышленных предприятий со стратегическими партнерами.</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Развитие межрегионального и международного сотрудничества промышленных предприятий региона, с целью максимального использования существующих мощностей.</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Формирование кластерной политики, создание индустриальных зон, территорий опережающего развития и т.п.</w:t>
            </w:r>
          </w:p>
        </w:tc>
      </w:tr>
      <w:tr w:rsidR="00A63147" w:rsidRPr="00A5444F" w:rsidTr="00A63147">
        <w:trPr>
          <w:trHeight w:val="373"/>
          <w:jc w:val="center"/>
        </w:trPr>
        <w:tc>
          <w:tcPr>
            <w:tcW w:w="509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xml:space="preserve">Внешнеторговые риски: </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 связаны с изменением конъюнктуры мирового рынка потребляемой продукции и возникающими в связи с этим ценовыми колебаниями.</w:t>
            </w:r>
          </w:p>
        </w:tc>
        <w:tc>
          <w:tcPr>
            <w:tcW w:w="4678" w:type="dxa"/>
          </w:tcPr>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Диверсификация производства, техническое перевооружение, расширение и обновление производственного и научно-технического потенциала в промышленности.</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Внедрения ресурсосберегающих технологий с целью выхода на внешние рынки.</w:t>
            </w:r>
          </w:p>
          <w:p w:rsidR="008E16DF" w:rsidRPr="00A63147" w:rsidRDefault="008E16DF" w:rsidP="006E2CCA">
            <w:pPr>
              <w:spacing w:line="240" w:lineRule="auto"/>
              <w:rPr>
                <w:rFonts w:ascii="Times New Roman" w:hAnsi="Times New Roman" w:cs="Times New Roman"/>
                <w:sz w:val="28"/>
                <w:szCs w:val="28"/>
              </w:rPr>
            </w:pPr>
            <w:r w:rsidRPr="00A63147">
              <w:rPr>
                <w:rFonts w:ascii="Times New Roman" w:hAnsi="Times New Roman" w:cs="Times New Roman"/>
                <w:sz w:val="28"/>
                <w:szCs w:val="28"/>
              </w:rPr>
              <w:t>Увеличения числа предприятий-экспортеров, расширения экспортных поставок по номенклатуре и географии.</w:t>
            </w:r>
          </w:p>
        </w:tc>
      </w:tr>
    </w:tbl>
    <w:p w:rsidR="00381E94" w:rsidRDefault="00381E94" w:rsidP="006E2CCA">
      <w:pPr>
        <w:spacing w:line="240" w:lineRule="auto"/>
        <w:jc w:val="center"/>
        <w:rPr>
          <w:rFonts w:ascii="Times New Roman" w:hAnsi="Times New Roman" w:cs="Times New Roman"/>
          <w:b/>
          <w:sz w:val="28"/>
          <w:szCs w:val="28"/>
        </w:rPr>
      </w:pPr>
    </w:p>
    <w:p w:rsidR="00381E94" w:rsidRPr="00A5444F" w:rsidRDefault="00381E94" w:rsidP="00381E94">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6.</w:t>
      </w:r>
      <w:r w:rsidRPr="00A5444F">
        <w:rPr>
          <w:rFonts w:ascii="Times New Roman" w:hAnsi="Times New Roman" w:cs="Times New Roman"/>
          <w:b w:val="0"/>
          <w:sz w:val="24"/>
          <w:szCs w:val="24"/>
        </w:rPr>
        <w:t xml:space="preserve"> </w:t>
      </w:r>
      <w:r w:rsidRPr="00A5444F">
        <w:rPr>
          <w:rFonts w:ascii="Times New Roman" w:hAnsi="Times New Roman" w:cs="Times New Roman"/>
          <w:sz w:val="28"/>
          <w:szCs w:val="28"/>
        </w:rPr>
        <w:t xml:space="preserve"> Система управления </w:t>
      </w:r>
    </w:p>
    <w:p w:rsidR="00381E94" w:rsidRPr="00A5444F" w:rsidRDefault="00381E94" w:rsidP="00381E94">
      <w:pPr>
        <w:spacing w:line="240" w:lineRule="auto"/>
        <w:rPr>
          <w:rFonts w:ascii="Times New Roman" w:hAnsi="Times New Roman" w:cs="Times New Roman"/>
          <w:lang w:eastAsia="ru-RU"/>
        </w:rPr>
      </w:pP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Комплексное управление реализацией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осуществляет </w:t>
      </w:r>
      <w:r>
        <w:rPr>
          <w:rFonts w:ascii="Times New Roman" w:hAnsi="Times New Roman" w:cs="Times New Roman"/>
          <w:sz w:val="28"/>
          <w:szCs w:val="28"/>
        </w:rPr>
        <w:t>Министерство строительства и жилищно-коммунального хозяйства</w:t>
      </w:r>
      <w:r w:rsidRPr="00A5444F">
        <w:rPr>
          <w:rFonts w:ascii="Times New Roman" w:hAnsi="Times New Roman" w:cs="Times New Roman"/>
          <w:sz w:val="28"/>
          <w:szCs w:val="28"/>
        </w:rPr>
        <w:t xml:space="preserve"> Пензенской области.</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Система управления реализацией </w:t>
      </w:r>
      <w:r>
        <w:rPr>
          <w:rFonts w:ascii="Times New Roman" w:hAnsi="Times New Roman" w:cs="Times New Roman"/>
          <w:sz w:val="28"/>
          <w:szCs w:val="28"/>
        </w:rPr>
        <w:t>подп</w:t>
      </w:r>
      <w:r w:rsidRPr="00A5444F">
        <w:rPr>
          <w:rFonts w:ascii="Times New Roman" w:hAnsi="Times New Roman" w:cs="Times New Roman"/>
          <w:sz w:val="28"/>
          <w:szCs w:val="28"/>
        </w:rPr>
        <w:t>рограммы:</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реализацию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в целом, достижение целей, задач, индикаторов цели, показателей задач и мероприятий, утвержденных в программе, является </w:t>
      </w:r>
      <w:r>
        <w:rPr>
          <w:rFonts w:ascii="Times New Roman" w:hAnsi="Times New Roman" w:cs="Times New Roman"/>
          <w:sz w:val="28"/>
          <w:szCs w:val="28"/>
        </w:rPr>
        <w:t>Министерство строительства и жилищно-коммунального хозяйства</w:t>
      </w:r>
      <w:r w:rsidRPr="00A5444F">
        <w:rPr>
          <w:rFonts w:ascii="Times New Roman" w:hAnsi="Times New Roman" w:cs="Times New Roman"/>
          <w:sz w:val="28"/>
          <w:szCs w:val="28"/>
        </w:rPr>
        <w:t xml:space="preserve"> Пензенской области;</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мониторинг реализации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и формирование отчетности о ходе реализации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является </w:t>
      </w:r>
      <w:r>
        <w:rPr>
          <w:rFonts w:ascii="Times New Roman" w:hAnsi="Times New Roman" w:cs="Times New Roman"/>
          <w:sz w:val="28"/>
          <w:szCs w:val="28"/>
        </w:rPr>
        <w:t>Министерство строительства и жилищно-коммунального хозяйства</w:t>
      </w:r>
      <w:r w:rsidRPr="00A5444F">
        <w:rPr>
          <w:rFonts w:ascii="Times New Roman" w:hAnsi="Times New Roman" w:cs="Times New Roman"/>
          <w:sz w:val="28"/>
          <w:szCs w:val="28"/>
        </w:rPr>
        <w:t xml:space="preserve"> Пензенской области.</w:t>
      </w:r>
    </w:p>
    <w:p w:rsidR="00381E94" w:rsidRPr="00A5444F" w:rsidRDefault="00381E94" w:rsidP="006E2CCA">
      <w:pPr>
        <w:spacing w:line="240" w:lineRule="auto"/>
        <w:jc w:val="center"/>
        <w:rPr>
          <w:rFonts w:ascii="Times New Roman" w:hAnsi="Times New Roman" w:cs="Times New Roman"/>
          <w:b/>
          <w:sz w:val="28"/>
          <w:szCs w:val="28"/>
        </w:rPr>
      </w:pPr>
    </w:p>
    <w:p w:rsidR="0043778B" w:rsidRDefault="0043778B" w:rsidP="00C8202A">
      <w:pPr>
        <w:spacing w:line="240" w:lineRule="auto"/>
        <w:jc w:val="center"/>
        <w:rPr>
          <w:rFonts w:ascii="Times New Roman" w:eastAsia="Times New Roman" w:hAnsi="Times New Roman" w:cs="Times New Roman"/>
          <w:b/>
          <w:bCs/>
          <w:sz w:val="24"/>
          <w:szCs w:val="24"/>
          <w:lang w:eastAsia="ru-RU"/>
        </w:rPr>
      </w:pPr>
    </w:p>
    <w:p w:rsidR="00381E94" w:rsidRDefault="00381E9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035F3A" w:rsidRDefault="00035F3A" w:rsidP="00381E94">
      <w:pPr>
        <w:spacing w:line="240" w:lineRule="auto"/>
        <w:jc w:val="center"/>
        <w:rPr>
          <w:rFonts w:ascii="Times New Roman" w:eastAsia="Times New Roman" w:hAnsi="Times New Roman" w:cs="Times New Roman"/>
          <w:b/>
          <w:sz w:val="32"/>
          <w:szCs w:val="32"/>
          <w:lang w:eastAsia="ru-RU"/>
        </w:rPr>
      </w:pPr>
    </w:p>
    <w:p w:rsidR="00381E94" w:rsidRPr="000B61DF" w:rsidRDefault="00381E94" w:rsidP="00381E94">
      <w:pPr>
        <w:spacing w:line="240" w:lineRule="auto"/>
        <w:jc w:val="center"/>
        <w:rPr>
          <w:rFonts w:ascii="Times New Roman" w:eastAsia="Times New Roman" w:hAnsi="Times New Roman" w:cs="Times New Roman"/>
          <w:b/>
          <w:sz w:val="32"/>
          <w:szCs w:val="32"/>
          <w:lang w:eastAsia="ru-RU"/>
        </w:rPr>
      </w:pPr>
      <w:r w:rsidRPr="000B61DF">
        <w:rPr>
          <w:rFonts w:ascii="Times New Roman" w:eastAsia="Times New Roman" w:hAnsi="Times New Roman" w:cs="Times New Roman"/>
          <w:b/>
          <w:sz w:val="32"/>
          <w:szCs w:val="32"/>
          <w:lang w:eastAsia="ru-RU"/>
        </w:rPr>
        <w:t>ПОДПРОГРАММА</w:t>
      </w:r>
    </w:p>
    <w:p w:rsidR="00381E94" w:rsidRPr="000B61DF" w:rsidRDefault="00381E94" w:rsidP="00381E94">
      <w:pPr>
        <w:spacing w:line="240" w:lineRule="auto"/>
        <w:jc w:val="center"/>
        <w:rPr>
          <w:rFonts w:ascii="Times New Roman" w:hAnsi="Times New Roman" w:cs="Times New Roman"/>
          <w:b/>
          <w:sz w:val="32"/>
          <w:szCs w:val="32"/>
        </w:rPr>
      </w:pPr>
      <w:r w:rsidRPr="000B61DF">
        <w:rPr>
          <w:rFonts w:ascii="Times New Roman" w:hAnsi="Times New Roman" w:cs="Times New Roman"/>
          <w:b/>
          <w:sz w:val="32"/>
          <w:szCs w:val="32"/>
        </w:rPr>
        <w:t>«</w:t>
      </w:r>
      <w:r w:rsidR="00681AE7" w:rsidRPr="000B61DF">
        <w:rPr>
          <w:rFonts w:ascii="Times New Roman" w:hAnsi="Times New Roman" w:cs="Times New Roman"/>
          <w:b/>
          <w:sz w:val="32"/>
          <w:szCs w:val="32"/>
        </w:rPr>
        <w:t>ИМПОРТОЗАМЕЩЕНИЕ</w:t>
      </w:r>
      <w:r w:rsidR="00681AE7">
        <w:rPr>
          <w:rFonts w:ascii="Times New Roman" w:hAnsi="Times New Roman" w:cs="Times New Roman"/>
          <w:b/>
          <w:sz w:val="32"/>
          <w:szCs w:val="32"/>
        </w:rPr>
        <w:t xml:space="preserve"> </w:t>
      </w:r>
      <w:r w:rsidR="00681AE7" w:rsidRPr="000B61DF">
        <w:rPr>
          <w:rFonts w:ascii="Times New Roman" w:hAnsi="Times New Roman" w:cs="Times New Roman"/>
          <w:b/>
          <w:sz w:val="32"/>
          <w:szCs w:val="32"/>
        </w:rPr>
        <w:t xml:space="preserve">В СФЕРЕ </w:t>
      </w:r>
      <w:r w:rsidRPr="000B61DF">
        <w:rPr>
          <w:rFonts w:ascii="Times New Roman" w:hAnsi="Times New Roman" w:cs="Times New Roman"/>
          <w:b/>
          <w:sz w:val="32"/>
          <w:szCs w:val="32"/>
        </w:rPr>
        <w:t>МАЛОГО И СРЕДНЕГО ПРЕДПРИНИМАТЕЛЬСТВА»</w:t>
      </w:r>
    </w:p>
    <w:p w:rsidR="00381E94" w:rsidRPr="00A5444F" w:rsidRDefault="00381E94" w:rsidP="00381E94">
      <w:pPr>
        <w:spacing w:line="240" w:lineRule="auto"/>
        <w:jc w:val="center"/>
        <w:rPr>
          <w:rFonts w:ascii="Times New Roman" w:hAnsi="Times New Roman" w:cs="Times New Roman"/>
          <w:b/>
          <w:sz w:val="28"/>
          <w:szCs w:val="28"/>
        </w:rPr>
      </w:pPr>
    </w:p>
    <w:p w:rsidR="00381E94" w:rsidRPr="00A5444F" w:rsidRDefault="00381E94" w:rsidP="00381E94">
      <w:pPr>
        <w:pStyle w:val="2"/>
        <w:spacing w:before="0" w:line="240" w:lineRule="auto"/>
        <w:jc w:val="center"/>
        <w:rPr>
          <w:rFonts w:ascii="Times New Roman" w:hAnsi="Times New Roman" w:cs="Times New Roman"/>
          <w:color w:val="auto"/>
          <w:sz w:val="28"/>
          <w:szCs w:val="28"/>
        </w:rPr>
      </w:pPr>
      <w:r w:rsidRPr="00A5444F">
        <w:rPr>
          <w:rFonts w:ascii="Times New Roman" w:hAnsi="Times New Roman" w:cs="Times New Roman"/>
          <w:color w:val="auto"/>
          <w:sz w:val="28"/>
          <w:szCs w:val="28"/>
        </w:rPr>
        <w:t xml:space="preserve">1. Анализ </w:t>
      </w:r>
      <w:r w:rsidRPr="005C4BED">
        <w:rPr>
          <w:rFonts w:ascii="Times New Roman" w:hAnsi="Times New Roman" w:cs="Times New Roman"/>
          <w:color w:val="auto"/>
          <w:sz w:val="28"/>
          <w:szCs w:val="28"/>
        </w:rPr>
        <w:t>ситуации</w:t>
      </w:r>
    </w:p>
    <w:p w:rsidR="00381E94" w:rsidRPr="00A5444F" w:rsidRDefault="00381E94" w:rsidP="00381E94">
      <w:pPr>
        <w:spacing w:line="240" w:lineRule="auto"/>
        <w:rPr>
          <w:rFonts w:ascii="Times New Roman" w:hAnsi="Times New Roman" w:cs="Times New Roman"/>
          <w:sz w:val="28"/>
          <w:szCs w:val="28"/>
        </w:rPr>
      </w:pP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Международная практика показывает, что малый и средний бизнес определяет основные показатели экономического развития: темпы экономического роста, структуру валового национального продукта.</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Международный опыт показывает, что в условиях рыночной экономики малый и средний бизнес является базой для формирования конкурентоспособности, как экономики муниципального образования, так и экономики региона в целом.</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По состоянию на 01.10.2014г. количество субъектов малого предпринимательства составило 52 866 единиц. Если сравнивать с началом 2014 года, общее количество субъектов малого предпринимательства выросло на 1,8 тыс. единиц или на 3,5 % больше, чем в начале текущего года.</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Соответственно, плотность субъектов малого предпринимательства в регионе составила 388,6 единиц на 10 тысяч человек постоянного населения или на 3,5 % выше аналогичного показателя на начало текущего года.</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общем числе вновь созданных малых (микро) предприятий доминируют предприятия оптовой и розничной торговли – 46,7%, затем следуют предприятия, занимающиеся операциями с недвижимым имуществом – 13,9%, строительные организации – 12,8%, предприятия обрабатывающего сектора – 10,6%.</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структуре вновь созданных малых (микро) предприятий обрабатывающих производств наибольший удельный вес (17,7%) занимают предприятия, которые специализируются на производстве пищевых продуктов, 13,8% на производстве прочих неметаллических минеральных продуктов, 10,5% металлургическом производстве и производстве готовых металлических изделий.</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Оборот малых предприятий составил 54,0 млрд. рублей или на 4,5% больше соответствующего показателя прошлого года (51,7 млрд. рублей).</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Инвестировано малыми предприятиями в основной капитал 8,0 млрд. рублей или 58,3 % больше, чем в прошлом году (5,1 млрд. рублей).</w:t>
      </w:r>
    </w:p>
    <w:p w:rsidR="00381E94" w:rsidRPr="00A5444F" w:rsidRDefault="00381E94" w:rsidP="00381E94">
      <w:pPr>
        <w:spacing w:line="240" w:lineRule="auto"/>
        <w:ind w:firstLine="709"/>
        <w:rPr>
          <w:rFonts w:ascii="Times New Roman" w:hAnsi="Times New Roman" w:cs="Times New Roman"/>
          <w:sz w:val="28"/>
          <w:szCs w:val="28"/>
        </w:rPr>
      </w:pPr>
    </w:p>
    <w:p w:rsidR="00381E94" w:rsidRPr="00A5444F" w:rsidRDefault="00381E94" w:rsidP="00381E94">
      <w:pPr>
        <w:pStyle w:val="2"/>
        <w:spacing w:before="0" w:line="240" w:lineRule="auto"/>
        <w:jc w:val="center"/>
        <w:rPr>
          <w:rFonts w:ascii="Times New Roman" w:hAnsi="Times New Roman" w:cs="Times New Roman"/>
          <w:b w:val="0"/>
          <w:color w:val="auto"/>
          <w:sz w:val="28"/>
          <w:szCs w:val="28"/>
        </w:rPr>
      </w:pPr>
      <w:r w:rsidRPr="00A5444F">
        <w:rPr>
          <w:rFonts w:ascii="Times New Roman" w:hAnsi="Times New Roman" w:cs="Times New Roman"/>
          <w:color w:val="auto"/>
          <w:sz w:val="28"/>
          <w:szCs w:val="28"/>
        </w:rPr>
        <w:t>2. Потенциал малого и среднего предпринимательства Пензенской области</w:t>
      </w:r>
    </w:p>
    <w:p w:rsidR="00381E94" w:rsidRPr="00A5444F" w:rsidRDefault="00381E94" w:rsidP="00381E94">
      <w:pPr>
        <w:spacing w:line="240" w:lineRule="auto"/>
        <w:ind w:firstLine="709"/>
        <w:rPr>
          <w:rFonts w:ascii="Times New Roman" w:hAnsi="Times New Roman" w:cs="Times New Roman"/>
          <w:sz w:val="28"/>
          <w:szCs w:val="28"/>
        </w:rPr>
      </w:pPr>
    </w:p>
    <w:p w:rsidR="00381E94" w:rsidRPr="00A5444F" w:rsidRDefault="00381E94" w:rsidP="00381E94">
      <w:pPr>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Основным направлением импортозамещения должна быть организация производства тех видов продукции, которые востребованы в регионе, имеют высокую добавленную стоимость, затраты на организацию производства которых дадут наибольшую отдачу.</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Мероприятия по развитию и поддержке малого и среднего предпринимательства реализуются в следующих отраслях экономики Пензенской области:</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а) производство и переработка, в том числе глубокая, сельскохозяйственной продукции;</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б) производство продовольственных, промышленных товаров, товаров народного потребления;</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в) производство строительных материалов;</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г) инновационная и природоохранная деятельность;</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д) переработка вторичного сырья;</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е) заготовка и переработка продуктов побочного лесопользования;</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ж) переработка лесных ресурсов;</w:t>
      </w:r>
    </w:p>
    <w:p w:rsidR="00381E94" w:rsidRPr="00A5444F" w:rsidRDefault="00381E94" w:rsidP="00381E94">
      <w:pPr>
        <w:widowControl w:val="0"/>
        <w:autoSpaceDE w:val="0"/>
        <w:autoSpaceDN w:val="0"/>
        <w:adjustRightInd w:val="0"/>
        <w:spacing w:line="240" w:lineRule="auto"/>
        <w:ind w:firstLine="540"/>
        <w:rPr>
          <w:rFonts w:ascii="Times New Roman" w:hAnsi="Times New Roman" w:cs="Times New Roman"/>
          <w:sz w:val="28"/>
          <w:szCs w:val="28"/>
        </w:rPr>
      </w:pPr>
      <w:r w:rsidRPr="00A5444F">
        <w:rPr>
          <w:rFonts w:ascii="Times New Roman" w:hAnsi="Times New Roman" w:cs="Times New Roman"/>
          <w:sz w:val="28"/>
          <w:szCs w:val="28"/>
        </w:rPr>
        <w:t>з) сбор, переработка и расфасовка лекарственных трав;</w:t>
      </w:r>
    </w:p>
    <w:p w:rsidR="00381E94" w:rsidRPr="00A5444F" w:rsidRDefault="00381E94" w:rsidP="00381E94">
      <w:pPr>
        <w:spacing w:line="240" w:lineRule="auto"/>
        <w:ind w:firstLine="709"/>
        <w:rPr>
          <w:rFonts w:ascii="Times New Roman" w:hAnsi="Times New Roman" w:cs="Times New Roman"/>
          <w:sz w:val="28"/>
          <w:szCs w:val="28"/>
        </w:rPr>
      </w:pPr>
    </w:p>
    <w:p w:rsidR="00381E94"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Перечень продукции, производимой малыми предприятиями отражен в таблице</w:t>
      </w:r>
    </w:p>
    <w:p w:rsidR="00035F3A" w:rsidRPr="00A5444F" w:rsidRDefault="00035F3A" w:rsidP="00381E94">
      <w:pPr>
        <w:spacing w:line="240" w:lineRule="auto"/>
        <w:ind w:firstLine="709"/>
        <w:rPr>
          <w:rFonts w:ascii="Times New Roman" w:hAnsi="Times New Roman" w:cs="Times New Roman"/>
          <w:sz w:val="28"/>
          <w:szCs w:val="28"/>
        </w:rPr>
      </w:pPr>
    </w:p>
    <w:tbl>
      <w:tblPr>
        <w:tblW w:w="10094" w:type="dxa"/>
        <w:tblInd w:w="-176" w:type="dxa"/>
        <w:tblLayout w:type="fixed"/>
        <w:tblLook w:val="04A0"/>
      </w:tblPr>
      <w:tblGrid>
        <w:gridCol w:w="2156"/>
        <w:gridCol w:w="2551"/>
        <w:gridCol w:w="5387"/>
      </w:tblGrid>
      <w:tr w:rsidR="00381E94" w:rsidRPr="00A5444F" w:rsidTr="00E901B1">
        <w:trPr>
          <w:trHeight w:val="1086"/>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center"/>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Наименование субъекта</w:t>
            </w:r>
          </w:p>
        </w:tc>
        <w:tc>
          <w:tcPr>
            <w:tcW w:w="2551" w:type="dxa"/>
            <w:tcBorders>
              <w:top w:val="single" w:sz="4" w:space="0" w:color="auto"/>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center"/>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Вид экономической деятельности (Основной)</w:t>
            </w:r>
            <w:r w:rsidR="00035F3A">
              <w:rPr>
                <w:rFonts w:ascii="Times New Roman" w:eastAsia="Times New Roman" w:hAnsi="Times New Roman" w:cs="Times New Roman"/>
                <w:bCs/>
                <w:sz w:val="24"/>
                <w:szCs w:val="24"/>
                <w:lang w:eastAsia="ru-RU"/>
              </w:rPr>
              <w:t xml:space="preserve"> </w:t>
            </w:r>
            <w:r w:rsidRPr="00A5444F">
              <w:rPr>
                <w:rFonts w:ascii="Times New Roman" w:eastAsia="Times New Roman" w:hAnsi="Times New Roman" w:cs="Times New Roman"/>
                <w:bCs/>
                <w:sz w:val="24"/>
                <w:szCs w:val="24"/>
                <w:lang w:eastAsia="ru-RU"/>
              </w:rPr>
              <w:t>ЕГРИП, ЕГРЮЛ</w:t>
            </w:r>
          </w:p>
        </w:tc>
        <w:tc>
          <w:tcPr>
            <w:tcW w:w="5387" w:type="dxa"/>
            <w:tcBorders>
              <w:top w:val="single" w:sz="4" w:space="0" w:color="auto"/>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center"/>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Производимая продукция</w:t>
            </w:r>
          </w:p>
        </w:tc>
      </w:tr>
      <w:tr w:rsidR="00381E94" w:rsidRPr="00A5444F" w:rsidTr="00035F3A">
        <w:trPr>
          <w:trHeight w:val="1275"/>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ОАО Птицефабрика Колышлейская</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Разведение сельскохозяйственной птицы</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Основным видом деятельности является разведение с/х птицы и яичное. Осуществляют переработку выпускаемой продукции - производят сертификацию новой продукции (копченые яйца, карпачо из курицы)</w:t>
            </w:r>
          </w:p>
        </w:tc>
      </w:tr>
      <w:tr w:rsidR="00381E94" w:rsidRPr="00A5444F" w:rsidTr="00035F3A">
        <w:trPr>
          <w:trHeight w:val="868"/>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ИП Бобловкин А.А.</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матрасов</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Осуществляют выпуск матрасов по трем направлениям БНП, Боннель, Беспружинные, кроме того, производят мягкую мебель и кровати</w:t>
            </w:r>
          </w:p>
        </w:tc>
      </w:tr>
      <w:tr w:rsidR="00381E94" w:rsidRPr="00A5444F" w:rsidTr="00035F3A">
        <w:trPr>
          <w:trHeight w:val="144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ТД Парафарм</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Выращивание зерновых, технических и прочих с/х культур</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Специализация компании - производство лекарственных трав в таблетках и россыпью, БАДов, также компания обладает технологией холодной обработки лекарств</w:t>
            </w:r>
            <w:r>
              <w:rPr>
                <w:rFonts w:ascii="Times New Roman" w:eastAsia="Times New Roman" w:hAnsi="Times New Roman" w:cs="Times New Roman"/>
                <w:bCs/>
                <w:sz w:val="24"/>
                <w:szCs w:val="24"/>
                <w:lang w:eastAsia="ru-RU"/>
              </w:rPr>
              <w:t>енных растений,</w:t>
            </w:r>
            <w:r w:rsidRPr="00A5444F">
              <w:rPr>
                <w:rFonts w:ascii="Times New Roman" w:eastAsia="Times New Roman" w:hAnsi="Times New Roman" w:cs="Times New Roman"/>
                <w:bCs/>
                <w:sz w:val="24"/>
                <w:szCs w:val="24"/>
                <w:lang w:eastAsia="ru-RU"/>
              </w:rPr>
              <w:t xml:space="preserve"> которые являются заменителями аналогичной продукции</w:t>
            </w:r>
            <w:r>
              <w:rPr>
                <w:rFonts w:ascii="Times New Roman" w:eastAsia="Times New Roman" w:hAnsi="Times New Roman" w:cs="Times New Roman"/>
                <w:bCs/>
                <w:sz w:val="24"/>
                <w:szCs w:val="24"/>
                <w:lang w:eastAsia="ru-RU"/>
              </w:rPr>
              <w:t>,</w:t>
            </w:r>
            <w:r w:rsidRPr="00A5444F">
              <w:rPr>
                <w:rFonts w:ascii="Times New Roman" w:eastAsia="Times New Roman" w:hAnsi="Times New Roman" w:cs="Times New Roman"/>
                <w:bCs/>
                <w:sz w:val="24"/>
                <w:szCs w:val="24"/>
                <w:lang w:eastAsia="ru-RU"/>
              </w:rPr>
              <w:t xml:space="preserve"> произведенной за пределами Пензенской области</w:t>
            </w:r>
          </w:p>
        </w:tc>
      </w:tr>
      <w:tr w:rsidR="00381E94" w:rsidRPr="00A5444F" w:rsidTr="00035F3A">
        <w:trPr>
          <w:trHeight w:val="975"/>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СКТС</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прочих текстильных тканей</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E901B1">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Производит нетканые материалы и текстильную продукцию, сукно техническое, хлопчатобумаж</w:t>
            </w:r>
            <w:r w:rsidR="00E901B1">
              <w:rPr>
                <w:rFonts w:ascii="Times New Roman" w:eastAsia="Times New Roman" w:hAnsi="Times New Roman" w:cs="Times New Roman"/>
                <w:bCs/>
                <w:sz w:val="24"/>
                <w:szCs w:val="24"/>
                <w:lang w:eastAsia="ru-RU"/>
              </w:rPr>
              <w:t>-</w:t>
            </w:r>
            <w:r w:rsidRPr="00A5444F">
              <w:rPr>
                <w:rFonts w:ascii="Times New Roman" w:eastAsia="Times New Roman" w:hAnsi="Times New Roman" w:cs="Times New Roman"/>
                <w:bCs/>
                <w:sz w:val="24"/>
                <w:szCs w:val="24"/>
                <w:lang w:eastAsia="ru-RU"/>
              </w:rPr>
              <w:t>ные сукна, фильтровальные ткани спецназначе</w:t>
            </w:r>
            <w:r w:rsidR="00E901B1">
              <w:rPr>
                <w:rFonts w:ascii="Times New Roman" w:eastAsia="Times New Roman" w:hAnsi="Times New Roman" w:cs="Times New Roman"/>
                <w:bCs/>
                <w:sz w:val="24"/>
                <w:szCs w:val="24"/>
                <w:lang w:eastAsia="ru-RU"/>
              </w:rPr>
              <w:t>-</w:t>
            </w:r>
            <w:r w:rsidRPr="00A5444F">
              <w:rPr>
                <w:rFonts w:ascii="Times New Roman" w:eastAsia="Times New Roman" w:hAnsi="Times New Roman" w:cs="Times New Roman"/>
                <w:bCs/>
                <w:sz w:val="24"/>
                <w:szCs w:val="24"/>
                <w:lang w:eastAsia="ru-RU"/>
              </w:rPr>
              <w:t>ния. В 2014 году преступил к выпуску синтепона</w:t>
            </w:r>
          </w:p>
        </w:tc>
      </w:tr>
      <w:tr w:rsidR="00381E94" w:rsidRPr="00A5444F" w:rsidTr="00035F3A">
        <w:trPr>
          <w:trHeight w:val="159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Мечта</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Переработка молока и производство сыра</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Предприятие по заготовке и переработке молока.  В 2012 году, предприятие освоило выпуск нового полезного, лечебно-профилактического кисломолочного продукта биокефира «Бифилайф». В 2013 предприятие полностью исключило использование аммиака и исключено из реестра опасных производственных объектов.</w:t>
            </w:r>
          </w:p>
        </w:tc>
      </w:tr>
      <w:tr w:rsidR="00381E94" w:rsidRPr="00A5444F" w:rsidTr="00035F3A">
        <w:trPr>
          <w:trHeight w:val="126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НПП Агроприбор</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электрической распределительной и регулирующей аппаратуры</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Изготавливает ультразвуковые установки «ВОЛНА» в целях защиты от накипи и очистки старой накипи в паровых и водогрейных котлах и теплообменной аппаратуре</w:t>
            </w:r>
          </w:p>
        </w:tc>
      </w:tr>
      <w:tr w:rsidR="00381E94" w:rsidRPr="00A5444F" w:rsidTr="00E901B1">
        <w:trPr>
          <w:trHeight w:val="105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Биокор</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E901B1">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муки из зерновых и расти</w:t>
            </w:r>
            <w:r w:rsidR="00E901B1">
              <w:rPr>
                <w:rFonts w:ascii="Times New Roman" w:eastAsia="Times New Roman" w:hAnsi="Times New Roman" w:cs="Times New Roman"/>
                <w:bCs/>
                <w:sz w:val="24"/>
                <w:szCs w:val="24"/>
                <w:lang w:eastAsia="ru-RU"/>
              </w:rPr>
              <w:t>-</w:t>
            </w:r>
            <w:r w:rsidRPr="00A5444F">
              <w:rPr>
                <w:rFonts w:ascii="Times New Roman" w:eastAsia="Times New Roman" w:hAnsi="Times New Roman" w:cs="Times New Roman"/>
                <w:bCs/>
                <w:sz w:val="24"/>
                <w:szCs w:val="24"/>
                <w:lang w:eastAsia="ru-RU"/>
              </w:rPr>
              <w:t>тельных культур и готовых мучных смесей</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Специализируется на разработке и производстве биологически активных добавок к пище и продуктов здорового питания</w:t>
            </w:r>
          </w:p>
        </w:tc>
      </w:tr>
      <w:tr w:rsidR="00381E94" w:rsidRPr="00A5444F" w:rsidTr="00E901B1">
        <w:trPr>
          <w:trHeight w:val="81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ЗАО САВО</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бытовых не электрических приборов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Единственный производитель в России, изготавливающий обогревательные приборы из жаропрочной нержавеющей стали, заключен контракт на поставку продукции с Hyundai</w:t>
            </w:r>
          </w:p>
        </w:tc>
      </w:tr>
      <w:tr w:rsidR="00381E94" w:rsidRPr="00A5444F" w:rsidTr="00E901B1">
        <w:trPr>
          <w:trHeight w:val="159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ПП Титан</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Обработка металлических изделий с использованием основных технологических процессов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Выполняет токарно-фрезерные работы на современных станках с ЧПУ,</w:t>
            </w:r>
            <w:r>
              <w:rPr>
                <w:rFonts w:ascii="Times New Roman" w:eastAsia="Times New Roman" w:hAnsi="Times New Roman" w:cs="Times New Roman"/>
                <w:bCs/>
                <w:sz w:val="24"/>
                <w:szCs w:val="24"/>
                <w:lang w:eastAsia="ru-RU"/>
              </w:rPr>
              <w:t xml:space="preserve"> </w:t>
            </w:r>
            <w:r w:rsidRPr="00A5444F">
              <w:rPr>
                <w:rFonts w:ascii="Times New Roman" w:eastAsia="Times New Roman" w:hAnsi="Times New Roman" w:cs="Times New Roman"/>
                <w:bCs/>
                <w:sz w:val="24"/>
                <w:szCs w:val="24"/>
                <w:lang w:eastAsia="ru-RU"/>
              </w:rPr>
              <w:t>осуществляем изготовление и обработку электроизоляционных материалов для низковольтных и высоковольтных сетей</w:t>
            </w:r>
          </w:p>
        </w:tc>
      </w:tr>
      <w:tr w:rsidR="00381E94" w:rsidRPr="00A5444F" w:rsidTr="00035F3A">
        <w:trPr>
          <w:trHeight w:val="108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Ленкомтех</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частей и принадлежностей автомобилей и их двигателей</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Является официальным дилером российских машиностроительных заводов. Изготавливает коммунальную технику, запчасти и различное оборудование для нее. Планирует выпуск различных прицепов в том числе и для использования в с/х</w:t>
            </w:r>
          </w:p>
        </w:tc>
      </w:tr>
      <w:tr w:rsidR="00381E94" w:rsidRPr="00A5444F" w:rsidTr="00035F3A">
        <w:trPr>
          <w:trHeight w:val="178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Фемели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гафрированного картона</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компании ориентировано на создание упаковки от п</w:t>
            </w:r>
            <w:r>
              <w:rPr>
                <w:rFonts w:ascii="Times New Roman" w:eastAsia="Times New Roman" w:hAnsi="Times New Roman" w:cs="Times New Roman"/>
                <w:bCs/>
                <w:sz w:val="24"/>
                <w:szCs w:val="24"/>
                <w:lang w:eastAsia="ru-RU"/>
              </w:rPr>
              <w:t>ростой упаковки из 3-х слойного,</w:t>
            </w:r>
            <w:r w:rsidRPr="00A5444F">
              <w:rPr>
                <w:rFonts w:ascii="Times New Roman" w:eastAsia="Times New Roman" w:hAnsi="Times New Roman" w:cs="Times New Roman"/>
                <w:bCs/>
                <w:sz w:val="24"/>
                <w:szCs w:val="24"/>
                <w:lang w:eastAsia="ru-RU"/>
              </w:rPr>
              <w:t xml:space="preserve"> 5-ти слойного гофрокартона марок Т-23, Т-24, Т-25; П-31, П-32, П-33 (бурого и белёного цветов), с нанесением фирменного логотипа, изготовление представительских и подарочных видов упаковки из микрогофрокартона, из переплётного картона, картона КАРРА(каппа), из картона хром-эрзац.</w:t>
            </w:r>
          </w:p>
        </w:tc>
      </w:tr>
      <w:tr w:rsidR="00381E94" w:rsidRPr="00A5444F" w:rsidTr="00035F3A">
        <w:trPr>
          <w:trHeight w:val="90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«ПЕНЗА-ПЕЛЛЕТ»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Распиловка и строгание древесины</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 xml:space="preserve">Производство пиллет, производство осуществляется с 2014 года </w:t>
            </w:r>
          </w:p>
        </w:tc>
      </w:tr>
      <w:tr w:rsidR="00381E94" w:rsidRPr="00A5444F" w:rsidTr="00035F3A">
        <w:trPr>
          <w:trHeight w:val="108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НПП «Технопроект»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Разрабртка проектов и производство, относящееся к электротехнике</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Производит специализированные устройства для управления потоками в таких ответственных системах. (клапаны электромагнитные, обратные пневматические, пневматические мультипликаторы, регуляторы и т.д)</w:t>
            </w:r>
          </w:p>
        </w:tc>
      </w:tr>
      <w:tr w:rsidR="00381E94" w:rsidRPr="00A5444F" w:rsidTr="008A32A3">
        <w:trPr>
          <w:trHeight w:val="183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ПКФ «Полет»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контрольно-измерительных приборов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промышленной электронной аппаратуры системы автоматического управления УСТА-5; ряд блоков управления для электровозов БУ-199, БУ-208; преобразователь ЭП-2716; распределители и узлы для газового пожаротушения, клапаны для железнодорожных сортировочных горок, мокропроцессорная система управления и диагностики для маневрового тепловоза ТЭМ7А</w:t>
            </w:r>
          </w:p>
        </w:tc>
      </w:tr>
      <w:tr w:rsidR="00381E94" w:rsidRPr="00A5444F" w:rsidTr="008A32A3">
        <w:trPr>
          <w:trHeight w:val="81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 xml:space="preserve">ООО «АРД Гидро»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прочих моторных вагонов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промышленной арматуры. В 2014 году запущено производство углепластиковой арматуры для сферы строительства.</w:t>
            </w:r>
          </w:p>
        </w:tc>
      </w:tr>
      <w:tr w:rsidR="00381E94" w:rsidRPr="00A5444F" w:rsidTr="008A32A3">
        <w:trPr>
          <w:trHeight w:val="88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ЗАО «Охранная деятельность»</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полупровод. эл. приборов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Разработчик и производитель целого ряда современных и высоконадежных изделий периметровой охранной сигнализации</w:t>
            </w:r>
          </w:p>
        </w:tc>
      </w:tr>
      <w:tr w:rsidR="00381E94" w:rsidRPr="00A5444F" w:rsidTr="008A32A3">
        <w:trPr>
          <w:trHeight w:val="130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«Нудел продукт»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макаронных изделий</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макаронных изделий. Используя итальянские технологии и оборудование, осуществляют выпуск продукции собственного рецепта. Покрыли своей продукцией более 40 регионов России и страны СНГ</w:t>
            </w:r>
          </w:p>
        </w:tc>
      </w:tr>
      <w:tr w:rsidR="00381E94" w:rsidRPr="00A5444F" w:rsidTr="008A32A3">
        <w:trPr>
          <w:trHeight w:val="81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 xml:space="preserve">ИП Воробьева Татьяна Николаевна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верхней одежды</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Пошив верхней одежды, чехлов для автомобилей Лада, Ниссан, Лада лагрус,</w:t>
            </w:r>
            <w:r>
              <w:rPr>
                <w:rFonts w:ascii="Times New Roman" w:eastAsia="Times New Roman" w:hAnsi="Times New Roman" w:cs="Times New Roman"/>
                <w:bCs/>
                <w:sz w:val="24"/>
                <w:szCs w:val="24"/>
                <w:lang w:eastAsia="ru-RU"/>
              </w:rPr>
              <w:t xml:space="preserve"> заключен контракт с ОАО Автоваз</w:t>
            </w:r>
          </w:p>
        </w:tc>
      </w:tr>
      <w:tr w:rsidR="00381E94" w:rsidRPr="00A5444F" w:rsidTr="008A32A3">
        <w:trPr>
          <w:trHeight w:val="133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Кузнецкая одежда плюс</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верхней одежды</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Специализируется на оказании услуг по пошиву, имеет большой опыт работы с известными фирмами из России и зарубежья в области изготовления верхней детской, спецодежды, мужской и женской одежды из давальческого сырья (пальто, курток, юбок, рубашек, корпоративной формы, промо одежды)</w:t>
            </w:r>
          </w:p>
        </w:tc>
      </w:tr>
      <w:tr w:rsidR="00381E94" w:rsidRPr="00A5444F" w:rsidTr="008A32A3">
        <w:trPr>
          <w:trHeight w:val="60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НПП Гидриатика-Медь</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прочих изделий из пластмасс</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Открыто новое производство изделий из меди, торговая марка медизатор</w:t>
            </w:r>
          </w:p>
        </w:tc>
      </w:tr>
      <w:tr w:rsidR="00381E94" w:rsidRPr="00A5444F" w:rsidTr="008A32A3">
        <w:trPr>
          <w:trHeight w:val="105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ЗАО Специальные технологии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металлических цистерн, резервуаров и прочих емкостей</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 xml:space="preserve">Разработка и производство оборудования для испытания и ремонта трубопроводной арматуры, а также для испытания промыслового и противовыбросового оборудования </w:t>
            </w:r>
          </w:p>
        </w:tc>
      </w:tr>
      <w:tr w:rsidR="00381E94" w:rsidRPr="00A5444F" w:rsidTr="008A32A3">
        <w:trPr>
          <w:trHeight w:val="1185"/>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ИП Симкин К.В.  Костомаш</w:t>
            </w:r>
          </w:p>
        </w:tc>
        <w:tc>
          <w:tcPr>
            <w:tcW w:w="2551" w:type="dxa"/>
            <w:tcBorders>
              <w:top w:val="single" w:sz="4" w:space="0" w:color="auto"/>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машин и оборудования для изготовления пищевых продуктов</w:t>
            </w:r>
          </w:p>
        </w:tc>
        <w:tc>
          <w:tcPr>
            <w:tcW w:w="5387" w:type="dxa"/>
            <w:tcBorders>
              <w:top w:val="single" w:sz="4" w:space="0" w:color="auto"/>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Компания Костамаш ведущий производитель кондитерского оборудования в России, СНГ и странах Балтии. Кондитерские ли</w:t>
            </w:r>
            <w:r>
              <w:rPr>
                <w:rFonts w:ascii="Times New Roman" w:eastAsia="Times New Roman" w:hAnsi="Times New Roman" w:cs="Times New Roman"/>
                <w:bCs/>
                <w:sz w:val="24"/>
                <w:szCs w:val="24"/>
                <w:lang w:eastAsia="ru-RU"/>
              </w:rPr>
              <w:t>н</w:t>
            </w:r>
            <w:r w:rsidRPr="00A5444F">
              <w:rPr>
                <w:rFonts w:ascii="Times New Roman" w:eastAsia="Times New Roman" w:hAnsi="Times New Roman" w:cs="Times New Roman"/>
                <w:bCs/>
                <w:sz w:val="24"/>
                <w:szCs w:val="24"/>
                <w:lang w:eastAsia="ru-RU"/>
              </w:rPr>
              <w:t>ии, печи, машины шоколадно-глазировочные и сиропообливочные, машины тестомесильные, конвейеры и т.д.</w:t>
            </w:r>
          </w:p>
        </w:tc>
      </w:tr>
      <w:tr w:rsidR="00381E94" w:rsidRPr="00A5444F" w:rsidTr="00035F3A">
        <w:trPr>
          <w:trHeight w:val="1800"/>
        </w:trPr>
        <w:tc>
          <w:tcPr>
            <w:tcW w:w="2156" w:type="dxa"/>
            <w:tcBorders>
              <w:top w:val="nil"/>
              <w:left w:val="single" w:sz="4" w:space="0" w:color="auto"/>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ООО Кампион  (ООО ПТК Аскент, ООО РОКОС)</w:t>
            </w:r>
          </w:p>
        </w:tc>
        <w:tc>
          <w:tcPr>
            <w:tcW w:w="2551"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чемоданов, сумок и аналогичных изделий из кожи и других материалов; производство шорно-седельных и других изделий из кожи</w:t>
            </w:r>
          </w:p>
        </w:tc>
        <w:tc>
          <w:tcPr>
            <w:tcW w:w="5387" w:type="dxa"/>
            <w:tcBorders>
              <w:top w:val="nil"/>
              <w:left w:val="nil"/>
              <w:bottom w:val="single" w:sz="4" w:space="0" w:color="auto"/>
              <w:right w:val="single" w:sz="4" w:space="0" w:color="auto"/>
            </w:tcBorders>
            <w:shd w:val="clear" w:color="auto" w:fill="auto"/>
            <w:hideMark/>
          </w:tcPr>
          <w:p w:rsidR="00381E94" w:rsidRPr="00A5444F" w:rsidRDefault="00381E94" w:rsidP="00772B5F">
            <w:pPr>
              <w:spacing w:line="240" w:lineRule="auto"/>
              <w:jc w:val="left"/>
              <w:rPr>
                <w:rFonts w:ascii="Times New Roman" w:eastAsia="Times New Roman" w:hAnsi="Times New Roman" w:cs="Times New Roman"/>
                <w:bCs/>
                <w:sz w:val="24"/>
                <w:szCs w:val="24"/>
                <w:lang w:eastAsia="ru-RU"/>
              </w:rPr>
            </w:pPr>
            <w:r w:rsidRPr="00A5444F">
              <w:rPr>
                <w:rFonts w:ascii="Times New Roman" w:eastAsia="Times New Roman" w:hAnsi="Times New Roman" w:cs="Times New Roman"/>
                <w:bCs/>
                <w:sz w:val="24"/>
                <w:szCs w:val="24"/>
                <w:lang w:eastAsia="ru-RU"/>
              </w:rPr>
              <w:t>Производство мужских и женских сумок, портмоне, кредитниц и визитниц, а также обложек для документов, космети</w:t>
            </w:r>
            <w:r>
              <w:rPr>
                <w:rFonts w:ascii="Times New Roman" w:eastAsia="Times New Roman" w:hAnsi="Times New Roman" w:cs="Times New Roman"/>
                <w:bCs/>
                <w:sz w:val="24"/>
                <w:szCs w:val="24"/>
                <w:lang w:eastAsia="ru-RU"/>
              </w:rPr>
              <w:t>чек, клатчей, кушаков, ремней.</w:t>
            </w:r>
            <w:r w:rsidRPr="00A5444F">
              <w:rPr>
                <w:rFonts w:ascii="Times New Roman" w:eastAsia="Times New Roman" w:hAnsi="Times New Roman" w:cs="Times New Roman"/>
                <w:bCs/>
                <w:sz w:val="24"/>
                <w:szCs w:val="24"/>
                <w:lang w:eastAsia="ru-RU"/>
              </w:rPr>
              <w:t xml:space="preserve"> Каждая коллекция аксессуаров выполняется из оригинальной натуральной кожи, имеет уникальный дизайн. </w:t>
            </w:r>
          </w:p>
        </w:tc>
      </w:tr>
    </w:tbl>
    <w:p w:rsidR="00381E94" w:rsidRDefault="00381E94" w:rsidP="00381E94">
      <w:pPr>
        <w:pStyle w:val="1"/>
        <w:spacing w:before="0" w:after="0"/>
        <w:jc w:val="center"/>
        <w:rPr>
          <w:rFonts w:ascii="Times New Roman" w:hAnsi="Times New Roman" w:cs="Times New Roman"/>
          <w:sz w:val="28"/>
          <w:szCs w:val="28"/>
        </w:rPr>
      </w:pPr>
    </w:p>
    <w:p w:rsidR="00035F3A" w:rsidRPr="00035F3A" w:rsidRDefault="00035F3A" w:rsidP="00035F3A">
      <w:pPr>
        <w:rPr>
          <w:lang w:eastAsia="ru-RU"/>
        </w:rPr>
      </w:pPr>
    </w:p>
    <w:p w:rsidR="00381E94" w:rsidRPr="00A5444F" w:rsidRDefault="00381E94" w:rsidP="00381E94">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3. Ожидаемые результаты реализации подпрограммы</w:t>
      </w:r>
    </w:p>
    <w:p w:rsidR="00381E94" w:rsidRPr="00A5444F" w:rsidRDefault="00381E94" w:rsidP="00381E94">
      <w:pPr>
        <w:spacing w:line="240" w:lineRule="auto"/>
        <w:ind w:firstLine="709"/>
        <w:jc w:val="center"/>
        <w:rPr>
          <w:rFonts w:ascii="Times New Roman" w:hAnsi="Times New Roman" w:cs="Times New Roman"/>
          <w:sz w:val="24"/>
          <w:szCs w:val="24"/>
        </w:rPr>
      </w:pPr>
    </w:p>
    <w:tbl>
      <w:tblPr>
        <w:tblW w:w="10144" w:type="dxa"/>
        <w:jc w:val="center"/>
        <w:tblLook w:val="0000"/>
      </w:tblPr>
      <w:tblGrid>
        <w:gridCol w:w="4384"/>
        <w:gridCol w:w="960"/>
        <w:gridCol w:w="960"/>
        <w:gridCol w:w="960"/>
        <w:gridCol w:w="960"/>
        <w:gridCol w:w="960"/>
        <w:gridCol w:w="960"/>
      </w:tblGrid>
      <w:tr w:rsidR="00381E94" w:rsidRPr="00A5444F" w:rsidTr="00772B5F">
        <w:trPr>
          <w:trHeight w:val="300"/>
          <w:tblHeader/>
          <w:jc w:val="center"/>
        </w:trPr>
        <w:tc>
          <w:tcPr>
            <w:tcW w:w="4384" w:type="dxa"/>
            <w:vMerge w:val="restart"/>
            <w:tcBorders>
              <w:top w:val="single" w:sz="4" w:space="0" w:color="auto"/>
              <w:left w:val="single" w:sz="4" w:space="0" w:color="auto"/>
              <w:right w:val="single" w:sz="4" w:space="0" w:color="auto"/>
            </w:tcBorders>
            <w:shd w:val="clear" w:color="auto" w:fill="auto"/>
            <w:noWrap/>
            <w:vAlign w:val="center"/>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Показатели</w:t>
            </w:r>
          </w:p>
        </w:tc>
        <w:tc>
          <w:tcPr>
            <w:tcW w:w="3840" w:type="dxa"/>
            <w:gridSpan w:val="4"/>
            <w:tcBorders>
              <w:top w:val="single" w:sz="4" w:space="0" w:color="auto"/>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годы</w:t>
            </w:r>
          </w:p>
        </w:tc>
        <w:tc>
          <w:tcPr>
            <w:tcW w:w="1920" w:type="dxa"/>
            <w:gridSpan w:val="2"/>
            <w:tcBorders>
              <w:top w:val="single" w:sz="4" w:space="0" w:color="auto"/>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smartTag w:uri="urn:schemas-microsoft-com:office:smarttags" w:element="metricconverter">
              <w:smartTagPr>
                <w:attr w:name="ProductID" w:val="2017 г"/>
              </w:smartTagPr>
              <w:r w:rsidRPr="00A5444F">
                <w:rPr>
                  <w:rFonts w:ascii="Times New Roman" w:hAnsi="Times New Roman" w:cs="Times New Roman"/>
                  <w:b/>
                  <w:sz w:val="24"/>
                  <w:szCs w:val="24"/>
                </w:rPr>
                <w:t>2017 г</w:t>
              </w:r>
            </w:smartTag>
            <w:r w:rsidRPr="00A5444F">
              <w:rPr>
                <w:rFonts w:ascii="Times New Roman" w:hAnsi="Times New Roman" w:cs="Times New Roman"/>
                <w:b/>
                <w:sz w:val="24"/>
                <w:szCs w:val="24"/>
              </w:rPr>
              <w:t xml:space="preserve">. к </w:t>
            </w:r>
            <w:r w:rsidRPr="00A5444F">
              <w:rPr>
                <w:rFonts w:ascii="Times New Roman" w:hAnsi="Times New Roman" w:cs="Times New Roman"/>
                <w:b/>
                <w:sz w:val="24"/>
                <w:szCs w:val="24"/>
              </w:rPr>
              <w:br/>
              <w:t>2014 г.</w:t>
            </w:r>
          </w:p>
        </w:tc>
      </w:tr>
      <w:tr w:rsidR="00381E94" w:rsidRPr="00A5444F" w:rsidTr="00035F3A">
        <w:trPr>
          <w:trHeight w:val="459"/>
          <w:tblHeader/>
          <w:jc w:val="center"/>
        </w:trPr>
        <w:tc>
          <w:tcPr>
            <w:tcW w:w="4384" w:type="dxa"/>
            <w:vMerge/>
            <w:tcBorders>
              <w:left w:val="single" w:sz="4" w:space="0" w:color="auto"/>
              <w:bottom w:val="single" w:sz="4" w:space="0" w:color="auto"/>
              <w:right w:val="single" w:sz="4" w:space="0" w:color="auto"/>
            </w:tcBorders>
            <w:shd w:val="clear" w:color="auto" w:fill="auto"/>
            <w:noWrap/>
            <w:vAlign w:val="bottom"/>
          </w:tcPr>
          <w:p w:rsidR="00381E94" w:rsidRPr="00A5444F" w:rsidRDefault="00381E94" w:rsidP="00772B5F">
            <w:pPr>
              <w:spacing w:line="240" w:lineRule="auto"/>
              <w:rPr>
                <w:rFonts w:ascii="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2014</w:t>
            </w: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2015</w:t>
            </w: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2016</w:t>
            </w: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2017</w:t>
            </w: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 +/- )</w:t>
            </w:r>
          </w:p>
        </w:tc>
        <w:tc>
          <w:tcPr>
            <w:tcW w:w="960" w:type="dxa"/>
            <w:tcBorders>
              <w:top w:val="nil"/>
              <w:left w:val="nil"/>
              <w:bottom w:val="single" w:sz="4" w:space="0" w:color="auto"/>
              <w:right w:val="single" w:sz="4" w:space="0" w:color="auto"/>
            </w:tcBorders>
            <w:shd w:val="clear" w:color="auto" w:fill="auto"/>
            <w:noWrap/>
          </w:tcPr>
          <w:p w:rsidR="00381E94" w:rsidRPr="00A5444F" w:rsidRDefault="00381E94" w:rsidP="00772B5F">
            <w:pPr>
              <w:spacing w:line="240" w:lineRule="auto"/>
              <w:jc w:val="center"/>
              <w:rPr>
                <w:rFonts w:ascii="Times New Roman" w:hAnsi="Times New Roman" w:cs="Times New Roman"/>
                <w:b/>
                <w:sz w:val="24"/>
                <w:szCs w:val="24"/>
              </w:rPr>
            </w:pPr>
            <w:r w:rsidRPr="00A5444F">
              <w:rPr>
                <w:rFonts w:ascii="Times New Roman" w:hAnsi="Times New Roman" w:cs="Times New Roman"/>
                <w:b/>
                <w:sz w:val="24"/>
                <w:szCs w:val="24"/>
              </w:rPr>
              <w:t>%</w:t>
            </w:r>
          </w:p>
        </w:tc>
      </w:tr>
      <w:tr w:rsidR="00381E94" w:rsidRPr="00A5444F" w:rsidTr="00772B5F">
        <w:trPr>
          <w:trHeight w:val="315"/>
          <w:jc w:val="center"/>
        </w:trPr>
        <w:tc>
          <w:tcPr>
            <w:tcW w:w="4384" w:type="dxa"/>
            <w:tcBorders>
              <w:top w:val="single" w:sz="4" w:space="0" w:color="auto"/>
              <w:left w:val="single" w:sz="4" w:space="0" w:color="auto"/>
              <w:bottom w:val="single" w:sz="4" w:space="0" w:color="auto"/>
              <w:right w:val="single" w:sz="4" w:space="0" w:color="auto"/>
            </w:tcBorders>
            <w:shd w:val="clear" w:color="auto" w:fill="auto"/>
            <w:noWrap/>
          </w:tcPr>
          <w:p w:rsidR="00381E94" w:rsidRPr="00A5444F" w:rsidRDefault="00381E94" w:rsidP="00772B5F">
            <w:pPr>
              <w:spacing w:line="240" w:lineRule="auto"/>
              <w:rPr>
                <w:rFonts w:ascii="Times New Roman" w:hAnsi="Times New Roman" w:cs="Times New Roman"/>
                <w:bCs/>
                <w:sz w:val="24"/>
                <w:szCs w:val="24"/>
              </w:rPr>
            </w:pPr>
            <w:r w:rsidRPr="00A5444F">
              <w:rPr>
                <w:rFonts w:ascii="Times New Roman" w:hAnsi="Times New Roman" w:cs="Times New Roman"/>
                <w:sz w:val="24"/>
                <w:szCs w:val="24"/>
              </w:rPr>
              <w:t>Оборот продукции (услуг), производимой малыми предприятиями, в том числе микропредприятиями, и индивидуальными предпринимателями (млрд. рублей)</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autoSpaceDE w:val="0"/>
              <w:autoSpaceDN w:val="0"/>
              <w:adjustRightInd w:val="0"/>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222,4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autoSpaceDE w:val="0"/>
              <w:autoSpaceDN w:val="0"/>
              <w:adjustRightInd w:val="0"/>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235,7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autoSpaceDE w:val="0"/>
              <w:autoSpaceDN w:val="0"/>
              <w:adjustRightInd w:val="0"/>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249,8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autoSpaceDE w:val="0"/>
              <w:autoSpaceDN w:val="0"/>
              <w:adjustRightInd w:val="0"/>
              <w:spacing w:line="240" w:lineRule="auto"/>
              <w:jc w:val="center"/>
              <w:rPr>
                <w:rFonts w:ascii="Times New Roman" w:hAnsi="Times New Roman" w:cs="Times New Roman"/>
                <w:sz w:val="24"/>
                <w:szCs w:val="24"/>
              </w:rPr>
            </w:pPr>
            <w:r w:rsidRPr="00A5444F">
              <w:rPr>
                <w:rFonts w:ascii="Times New Roman" w:hAnsi="Times New Roman" w:cs="Times New Roman"/>
                <w:sz w:val="24"/>
                <w:szCs w:val="24"/>
              </w:rPr>
              <w:t>264,8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42,4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119,1</w:t>
            </w:r>
          </w:p>
        </w:tc>
      </w:tr>
      <w:tr w:rsidR="00381E94" w:rsidRPr="00A5444F" w:rsidTr="00772B5F">
        <w:trPr>
          <w:trHeight w:val="315"/>
          <w:jc w:val="center"/>
        </w:trPr>
        <w:tc>
          <w:tcPr>
            <w:tcW w:w="4384" w:type="dxa"/>
            <w:tcBorders>
              <w:top w:val="single" w:sz="4" w:space="0" w:color="auto"/>
              <w:left w:val="single" w:sz="4" w:space="0" w:color="auto"/>
              <w:bottom w:val="single" w:sz="4" w:space="0" w:color="auto"/>
              <w:right w:val="single" w:sz="4" w:space="0" w:color="auto"/>
            </w:tcBorders>
            <w:shd w:val="clear" w:color="auto" w:fill="auto"/>
            <w:noWrap/>
          </w:tcPr>
          <w:p w:rsidR="00381E94" w:rsidRPr="00A5444F" w:rsidRDefault="00381E94" w:rsidP="00772B5F">
            <w:pPr>
              <w:spacing w:line="240" w:lineRule="auto"/>
              <w:rPr>
                <w:rFonts w:ascii="Times New Roman" w:hAnsi="Times New Roman" w:cs="Times New Roman"/>
                <w:bCs/>
                <w:sz w:val="24"/>
                <w:szCs w:val="24"/>
              </w:rPr>
            </w:pPr>
            <w:r w:rsidRPr="00A5444F">
              <w:rPr>
                <w:rFonts w:ascii="Times New Roman" w:hAnsi="Times New Roman" w:cs="Times New Roman"/>
                <w:sz w:val="24"/>
                <w:szCs w:val="24"/>
              </w:rPr>
              <w:t>Прирост количества субъектов малого и среднего предпринимательства к уровню прошлого года (% к предыдущему году)</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3,1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3,1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3,1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3,1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9,3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81E94" w:rsidRPr="00A5444F" w:rsidRDefault="00381E94" w:rsidP="00035F3A">
            <w:pPr>
              <w:spacing w:line="240" w:lineRule="auto"/>
              <w:jc w:val="center"/>
              <w:rPr>
                <w:rFonts w:ascii="Times New Roman" w:hAnsi="Times New Roman" w:cs="Times New Roman"/>
                <w:bCs/>
                <w:sz w:val="24"/>
                <w:szCs w:val="24"/>
              </w:rPr>
            </w:pPr>
            <w:r w:rsidRPr="00A5444F">
              <w:rPr>
                <w:rFonts w:ascii="Times New Roman" w:hAnsi="Times New Roman" w:cs="Times New Roman"/>
                <w:bCs/>
                <w:sz w:val="24"/>
                <w:szCs w:val="24"/>
              </w:rPr>
              <w:t>400,0</w:t>
            </w:r>
          </w:p>
        </w:tc>
      </w:tr>
    </w:tbl>
    <w:p w:rsidR="00381E94" w:rsidRDefault="00381E94" w:rsidP="00381E94">
      <w:pPr>
        <w:spacing w:line="240" w:lineRule="auto"/>
        <w:jc w:val="center"/>
        <w:rPr>
          <w:rFonts w:ascii="Times New Roman" w:hAnsi="Times New Roman" w:cs="Times New Roman"/>
          <w:b/>
          <w:sz w:val="28"/>
          <w:szCs w:val="28"/>
        </w:rPr>
      </w:pPr>
    </w:p>
    <w:p w:rsidR="00035F3A" w:rsidRDefault="00035F3A" w:rsidP="00381E94">
      <w:pPr>
        <w:spacing w:line="240" w:lineRule="auto"/>
        <w:jc w:val="center"/>
        <w:rPr>
          <w:rFonts w:ascii="Times New Roman" w:hAnsi="Times New Roman" w:cs="Times New Roman"/>
          <w:b/>
          <w:sz w:val="28"/>
          <w:szCs w:val="28"/>
        </w:rPr>
      </w:pPr>
    </w:p>
    <w:p w:rsidR="00035F3A" w:rsidRDefault="00035F3A" w:rsidP="00381E94">
      <w:pPr>
        <w:spacing w:line="240" w:lineRule="auto"/>
        <w:jc w:val="center"/>
        <w:rPr>
          <w:rFonts w:ascii="Times New Roman" w:hAnsi="Times New Roman" w:cs="Times New Roman"/>
          <w:b/>
          <w:sz w:val="28"/>
          <w:szCs w:val="28"/>
        </w:rPr>
      </w:pPr>
    </w:p>
    <w:p w:rsidR="00E901B1" w:rsidRDefault="00E901B1" w:rsidP="00381E94">
      <w:pPr>
        <w:spacing w:line="240" w:lineRule="auto"/>
        <w:jc w:val="center"/>
        <w:rPr>
          <w:rFonts w:ascii="Times New Roman" w:hAnsi="Times New Roman" w:cs="Times New Roman"/>
          <w:b/>
          <w:sz w:val="28"/>
          <w:szCs w:val="28"/>
        </w:rPr>
      </w:pPr>
    </w:p>
    <w:p w:rsidR="00E901B1" w:rsidRDefault="00E901B1" w:rsidP="00381E94">
      <w:pPr>
        <w:spacing w:line="240" w:lineRule="auto"/>
        <w:jc w:val="center"/>
        <w:rPr>
          <w:rFonts w:ascii="Times New Roman" w:hAnsi="Times New Roman" w:cs="Times New Roman"/>
          <w:b/>
          <w:sz w:val="28"/>
          <w:szCs w:val="28"/>
        </w:rPr>
      </w:pPr>
    </w:p>
    <w:p w:rsidR="00E901B1" w:rsidRDefault="00E901B1" w:rsidP="00381E94">
      <w:pPr>
        <w:spacing w:line="240" w:lineRule="auto"/>
        <w:jc w:val="center"/>
        <w:rPr>
          <w:rFonts w:ascii="Times New Roman" w:hAnsi="Times New Roman" w:cs="Times New Roman"/>
          <w:b/>
          <w:sz w:val="28"/>
          <w:szCs w:val="28"/>
        </w:rPr>
      </w:pPr>
    </w:p>
    <w:p w:rsidR="00381E94" w:rsidRPr="00A5444F" w:rsidRDefault="00381E94" w:rsidP="00381E94">
      <w:pPr>
        <w:spacing w:line="240" w:lineRule="auto"/>
        <w:jc w:val="center"/>
        <w:rPr>
          <w:rFonts w:ascii="Times New Roman" w:eastAsia="Times New Roman" w:hAnsi="Times New Roman" w:cs="Times New Roman"/>
          <w:sz w:val="28"/>
          <w:szCs w:val="28"/>
          <w:lang w:eastAsia="ru-RU"/>
        </w:rPr>
      </w:pPr>
      <w:r w:rsidRPr="00A5444F">
        <w:rPr>
          <w:rFonts w:ascii="Times New Roman" w:hAnsi="Times New Roman" w:cs="Times New Roman"/>
          <w:b/>
          <w:sz w:val="28"/>
          <w:szCs w:val="28"/>
        </w:rPr>
        <w:t>4. Перечень и описание мероприятий подпрограммы</w:t>
      </w:r>
    </w:p>
    <w:p w:rsidR="00381E94" w:rsidRPr="00A5444F" w:rsidRDefault="00381E94" w:rsidP="00381E94">
      <w:pPr>
        <w:widowControl w:val="0"/>
        <w:autoSpaceDE w:val="0"/>
        <w:autoSpaceDN w:val="0"/>
        <w:adjustRightInd w:val="0"/>
        <w:spacing w:line="240" w:lineRule="auto"/>
        <w:jc w:val="center"/>
        <w:rPr>
          <w:rFonts w:ascii="Times New Roman" w:hAnsi="Times New Roman" w:cs="Times New Roman"/>
          <w:sz w:val="28"/>
          <w:szCs w:val="28"/>
        </w:rPr>
      </w:pPr>
    </w:p>
    <w:p w:rsidR="00381E94" w:rsidRPr="005C4BED" w:rsidRDefault="00381E94" w:rsidP="00381E94">
      <w:pPr>
        <w:widowControl w:val="0"/>
        <w:autoSpaceDE w:val="0"/>
        <w:autoSpaceDN w:val="0"/>
        <w:adjustRightInd w:val="0"/>
        <w:spacing w:line="240" w:lineRule="auto"/>
        <w:jc w:val="center"/>
        <w:rPr>
          <w:rFonts w:ascii="Times New Roman" w:hAnsi="Times New Roman" w:cs="Times New Roman"/>
          <w:b/>
          <w:i/>
          <w:sz w:val="28"/>
          <w:szCs w:val="28"/>
        </w:rPr>
      </w:pPr>
      <w:r w:rsidRPr="005C4BED">
        <w:rPr>
          <w:rFonts w:ascii="Times New Roman" w:hAnsi="Times New Roman" w:cs="Times New Roman"/>
          <w:b/>
          <w:i/>
          <w:sz w:val="28"/>
          <w:szCs w:val="28"/>
        </w:rPr>
        <w:t>4.1</w:t>
      </w:r>
      <w:r>
        <w:rPr>
          <w:rFonts w:ascii="Times New Roman" w:hAnsi="Times New Roman" w:cs="Times New Roman"/>
          <w:b/>
          <w:i/>
          <w:sz w:val="28"/>
          <w:szCs w:val="28"/>
        </w:rPr>
        <w:t>.</w:t>
      </w:r>
      <w:r w:rsidRPr="005C4BED">
        <w:rPr>
          <w:rFonts w:ascii="Times New Roman" w:hAnsi="Times New Roman" w:cs="Times New Roman"/>
          <w:b/>
          <w:i/>
          <w:sz w:val="28"/>
          <w:szCs w:val="28"/>
        </w:rPr>
        <w:t xml:space="preserve"> Мероприятия, направленные на финансовую поддержку субъектов предпринимательства</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Решение основных задач в части создания и развития инфраструктуры поддержки субъектов малого и среднего предпринимательства будет осуществляться за счет реализации комплекса организационно – экономических мероприятий включающих: </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субсидирование уплаты субъектом малого и среднего предпринимательства первого взноса (аванса) при заключении договора лизинга оборудования, заключенного с российскими лизинговыми компаниями;</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субсидирование части затрат субъектов малого и среднего предпринимательства, являющихся резидентами центров регионального развития Пензенской области, на уплату процентов по кредитам, привлеченным в российских кредитных организациях, выданным на 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а также пополнения оборотных средств;</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предоставление краткосрочных займов (микрофинансирования) из средств Гарантийного Фонда ОАО «Поручитель».</w:t>
      </w:r>
    </w:p>
    <w:p w:rsidR="00381E94" w:rsidRPr="00A5444F" w:rsidRDefault="00381E94" w:rsidP="00381E94">
      <w:pPr>
        <w:widowControl w:val="0"/>
        <w:autoSpaceDE w:val="0"/>
        <w:autoSpaceDN w:val="0"/>
        <w:adjustRightInd w:val="0"/>
        <w:spacing w:line="240" w:lineRule="auto"/>
        <w:rPr>
          <w:rFonts w:ascii="Times New Roman" w:hAnsi="Times New Roman" w:cs="Times New Roman"/>
          <w:sz w:val="28"/>
          <w:szCs w:val="28"/>
        </w:rPr>
      </w:pPr>
    </w:p>
    <w:p w:rsidR="00381E94" w:rsidRPr="005C4BED" w:rsidRDefault="00381E94" w:rsidP="00381E94">
      <w:pPr>
        <w:widowControl w:val="0"/>
        <w:autoSpaceDE w:val="0"/>
        <w:autoSpaceDN w:val="0"/>
        <w:adjustRightInd w:val="0"/>
        <w:spacing w:line="240" w:lineRule="auto"/>
        <w:jc w:val="center"/>
        <w:rPr>
          <w:rFonts w:ascii="Times New Roman" w:hAnsi="Times New Roman" w:cs="Times New Roman"/>
          <w:b/>
          <w:i/>
          <w:sz w:val="28"/>
          <w:szCs w:val="28"/>
        </w:rPr>
      </w:pPr>
      <w:r w:rsidRPr="005C4BED">
        <w:rPr>
          <w:rFonts w:ascii="Times New Roman" w:hAnsi="Times New Roman" w:cs="Times New Roman"/>
          <w:b/>
          <w:i/>
          <w:sz w:val="28"/>
          <w:szCs w:val="28"/>
        </w:rPr>
        <w:t>4.2. Мероприятия, направленные на имущественную поддержку субъектов малого и среднего предпринимательства</w:t>
      </w:r>
    </w:p>
    <w:p w:rsidR="00381E94"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 Пензенской области создана инфраструктурная поддержка малого и среднего бизнеса: бизнес-инкубаторы, технопарки, индустриальные парки.</w:t>
      </w:r>
    </w:p>
    <w:p w:rsidR="00381E94" w:rsidRPr="00D02842"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D02842">
        <w:rPr>
          <w:rFonts w:ascii="Times New Roman" w:hAnsi="Times New Roman" w:cs="Times New Roman"/>
          <w:sz w:val="28"/>
          <w:szCs w:val="28"/>
        </w:rPr>
        <w:t xml:space="preserve">В настоящее время в Пензенской области действуют 12 региональных и 25 муниципальных бизнес-инкубаторов. </w:t>
      </w:r>
      <w:r>
        <w:rPr>
          <w:rFonts w:ascii="Times New Roman" w:hAnsi="Times New Roman" w:cs="Times New Roman"/>
          <w:sz w:val="28"/>
          <w:szCs w:val="28"/>
        </w:rPr>
        <w:t>Предусмотрено о</w:t>
      </w:r>
      <w:r w:rsidRPr="00A5444F">
        <w:rPr>
          <w:rFonts w:ascii="Times New Roman" w:hAnsi="Times New Roman" w:cs="Times New Roman"/>
          <w:sz w:val="28"/>
          <w:szCs w:val="28"/>
        </w:rPr>
        <w:t>казание услуг бизнес-инкубатором: (</w:t>
      </w:r>
      <w:r w:rsidRPr="00A63147">
        <w:rPr>
          <w:rFonts w:ascii="Times New Roman" w:hAnsi="Times New Roman" w:cs="Times New Roman"/>
          <w:sz w:val="28"/>
          <w:szCs w:val="28"/>
        </w:rPr>
        <w:t>предоставление в аренду (субаренду) субъектам малого предпринимательства нежилых помещений бизнес-инкубатора; осуществление технической эксплуатации здания (части здания) бизнес-инкубатора; почтово- секретарские услуги; консультационные услуги по вопросам налогообложения, бухгалтерского учёта, кредитования, правовой защиты и развития предприятия, бизнес-планирования, повышения квалификации и обучения; доступ к информационным базам данных).</w:t>
      </w:r>
      <w:r>
        <w:rPr>
          <w:rFonts w:ascii="Times New Roman" w:hAnsi="Times New Roman" w:cs="Times New Roman"/>
          <w:sz w:val="28"/>
          <w:szCs w:val="28"/>
        </w:rPr>
        <w:t xml:space="preserve"> </w:t>
      </w:r>
      <w:r w:rsidRPr="00D02842">
        <w:rPr>
          <w:rFonts w:ascii="Times New Roman" w:hAnsi="Times New Roman" w:cs="Times New Roman"/>
          <w:sz w:val="28"/>
          <w:szCs w:val="28"/>
        </w:rPr>
        <w:t>Нахождение предпринимателя в инкубаторе на льготных условиях аренды рассчитано на три года.</w:t>
      </w:r>
    </w:p>
    <w:p w:rsidR="00381E94" w:rsidRPr="00D02842"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D02842">
        <w:rPr>
          <w:rFonts w:ascii="Times New Roman" w:hAnsi="Times New Roman" w:cs="Times New Roman"/>
          <w:sz w:val="28"/>
          <w:szCs w:val="28"/>
        </w:rPr>
        <w:t>Технопарк - комплекс объектов недвижимости, созданный для осуществления деятельности в сфере высоких технологий, состоящий из офисных зданий, лабораторных и производственных помещений, объектов инженерной, транспортной, жилой и социальной инфраструктуры.</w:t>
      </w:r>
    </w:p>
    <w:p w:rsidR="00381E94" w:rsidRPr="00D02842"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D02842">
        <w:rPr>
          <w:rFonts w:ascii="Times New Roman" w:hAnsi="Times New Roman" w:cs="Times New Roman"/>
          <w:sz w:val="28"/>
          <w:szCs w:val="28"/>
        </w:rPr>
        <w:t xml:space="preserve"> технопарках созданы всех необходимых условий для реализации инновационного потенциала и коммерциализации инноваций. Для этого резидентам обеспечен доступ к наиболее актуальным инновационным услугам: пользование высокотехнологичным оборудованием, организация инновационных выставок, венчурных ярмарок, взаимодействие с учреждениями образования, предоставление комплекса консалтинговых услуг.</w:t>
      </w:r>
      <w:r>
        <w:rPr>
          <w:rFonts w:ascii="Times New Roman" w:hAnsi="Times New Roman" w:cs="Times New Roman"/>
          <w:sz w:val="28"/>
          <w:szCs w:val="28"/>
        </w:rPr>
        <w:t xml:space="preserve"> </w:t>
      </w:r>
      <w:r w:rsidRPr="00D02842">
        <w:rPr>
          <w:rFonts w:ascii="Times New Roman" w:hAnsi="Times New Roman" w:cs="Times New Roman"/>
          <w:sz w:val="28"/>
          <w:szCs w:val="28"/>
        </w:rPr>
        <w:t xml:space="preserve">В </w:t>
      </w:r>
      <w:r>
        <w:rPr>
          <w:rFonts w:ascii="Times New Roman" w:hAnsi="Times New Roman" w:cs="Times New Roman"/>
          <w:sz w:val="28"/>
          <w:szCs w:val="28"/>
        </w:rPr>
        <w:t>регионе действуют т</w:t>
      </w:r>
      <w:r w:rsidRPr="00D02842">
        <w:rPr>
          <w:rFonts w:ascii="Times New Roman" w:hAnsi="Times New Roman" w:cs="Times New Roman"/>
          <w:sz w:val="28"/>
          <w:szCs w:val="28"/>
        </w:rPr>
        <w:t xml:space="preserve">ехнопарк «Яблочков» </w:t>
      </w:r>
      <w:r>
        <w:rPr>
          <w:rFonts w:ascii="Times New Roman" w:hAnsi="Times New Roman" w:cs="Times New Roman"/>
          <w:sz w:val="28"/>
          <w:szCs w:val="28"/>
        </w:rPr>
        <w:t>и технопарк высоких технологий.</w:t>
      </w:r>
    </w:p>
    <w:p w:rsidR="00381E94" w:rsidRPr="00D02842" w:rsidRDefault="00381E94" w:rsidP="00381E94">
      <w:pPr>
        <w:pStyle w:val="af7"/>
        <w:spacing w:before="0" w:beforeAutospacing="0" w:after="0" w:afterAutospacing="0"/>
        <w:ind w:firstLine="709"/>
        <w:rPr>
          <w:rFonts w:eastAsiaTheme="minorHAnsi"/>
          <w:sz w:val="28"/>
          <w:szCs w:val="28"/>
          <w:lang w:eastAsia="en-US"/>
        </w:rPr>
      </w:pPr>
      <w:r w:rsidRPr="00D02842">
        <w:rPr>
          <w:rFonts w:eastAsiaTheme="minorHAnsi"/>
          <w:sz w:val="28"/>
          <w:szCs w:val="28"/>
          <w:lang w:eastAsia="en-US"/>
        </w:rPr>
        <w:t>Индустриальные парки – один из инструментов улучшения инвестиционного климата и создания современной производственной инфраструктуры для развития конкурентоспособных производств, новых высокопроизводительных рабочих мест.</w:t>
      </w:r>
    </w:p>
    <w:p w:rsidR="00381E94" w:rsidRPr="00D02842" w:rsidRDefault="00381E94" w:rsidP="00381E94">
      <w:pPr>
        <w:pStyle w:val="af7"/>
        <w:spacing w:before="0" w:beforeAutospacing="0" w:after="0" w:afterAutospacing="0"/>
        <w:ind w:firstLine="709"/>
        <w:rPr>
          <w:rFonts w:eastAsiaTheme="minorHAnsi"/>
          <w:sz w:val="28"/>
          <w:szCs w:val="28"/>
          <w:lang w:eastAsia="en-US"/>
        </w:rPr>
      </w:pPr>
      <w:r w:rsidRPr="00D02842">
        <w:rPr>
          <w:rFonts w:eastAsiaTheme="minorHAnsi"/>
          <w:sz w:val="28"/>
          <w:szCs w:val="28"/>
          <w:lang w:eastAsia="en-US"/>
        </w:rPr>
        <w:t>Управление индустриальными парками осуществляет управляющая компания, что позволяет резиденту за</w:t>
      </w:r>
      <w:r>
        <w:rPr>
          <w:rFonts w:eastAsiaTheme="minorHAnsi"/>
          <w:sz w:val="28"/>
          <w:szCs w:val="28"/>
          <w:lang w:eastAsia="en-US"/>
        </w:rPr>
        <w:t>ниматься только своим бизнесом.</w:t>
      </w:r>
      <w:r w:rsidRPr="00D02842">
        <w:rPr>
          <w:rFonts w:eastAsiaTheme="minorHAnsi"/>
          <w:sz w:val="28"/>
          <w:szCs w:val="28"/>
          <w:lang w:eastAsia="en-US"/>
        </w:rPr>
        <w:t xml:space="preserve"> Управляющая компания оказывает полный спектр услуг от строительства требуемой инфраструктуры до бухгалтерского и юридического сопровождения.</w:t>
      </w:r>
    </w:p>
    <w:p w:rsidR="00381E94" w:rsidRPr="00D02842" w:rsidRDefault="00381E94" w:rsidP="00381E94">
      <w:pPr>
        <w:pStyle w:val="af7"/>
        <w:spacing w:before="0" w:beforeAutospacing="0" w:after="0" w:afterAutospacing="0"/>
        <w:ind w:firstLine="709"/>
        <w:rPr>
          <w:rFonts w:eastAsiaTheme="minorHAnsi"/>
          <w:sz w:val="28"/>
          <w:szCs w:val="28"/>
          <w:lang w:eastAsia="en-US"/>
        </w:rPr>
      </w:pPr>
      <w:r w:rsidRPr="00D02842">
        <w:rPr>
          <w:rFonts w:eastAsiaTheme="minorHAnsi"/>
          <w:sz w:val="28"/>
          <w:szCs w:val="28"/>
          <w:lang w:eastAsia="en-US"/>
        </w:rPr>
        <w:t xml:space="preserve">На сегодняшний день в Пензенской области ведется работа по созданию </w:t>
      </w:r>
      <w:hyperlink r:id="rId8" w:history="1">
        <w:r w:rsidRPr="00D02842">
          <w:rPr>
            <w:rFonts w:eastAsiaTheme="minorHAnsi"/>
            <w:sz w:val="28"/>
            <w:szCs w:val="28"/>
            <w:lang w:eastAsia="en-US"/>
          </w:rPr>
          <w:t>индустриального парка «Отвель»</w:t>
        </w:r>
      </w:hyperlink>
      <w:r w:rsidRPr="00D02842">
        <w:rPr>
          <w:rFonts w:eastAsiaTheme="minorHAnsi"/>
          <w:sz w:val="28"/>
          <w:szCs w:val="28"/>
          <w:lang w:eastAsia="en-US"/>
        </w:rPr>
        <w:t xml:space="preserve"> (с.Кижеватово, Бессоновский район). За счет средств областного и федерального бюджетов строится современная инфраструктура и коммуникации, включающие в себя: газопровод, системы информационного обеспечения, электроснабжения, канализации, очистные сооружения и прочие коммуникации.</w:t>
      </w:r>
    </w:p>
    <w:p w:rsidR="00381E94" w:rsidRPr="00D02842" w:rsidRDefault="00381E94" w:rsidP="00381E94">
      <w:pPr>
        <w:pStyle w:val="af7"/>
        <w:spacing w:before="0" w:beforeAutospacing="0" w:after="0" w:afterAutospacing="0"/>
        <w:ind w:firstLine="709"/>
        <w:rPr>
          <w:rFonts w:eastAsiaTheme="minorHAnsi"/>
          <w:sz w:val="28"/>
          <w:szCs w:val="28"/>
          <w:lang w:eastAsia="en-US"/>
        </w:rPr>
      </w:pPr>
      <w:r>
        <w:rPr>
          <w:rFonts w:eastAsiaTheme="minorHAnsi"/>
          <w:sz w:val="28"/>
          <w:szCs w:val="28"/>
          <w:lang w:eastAsia="en-US"/>
        </w:rPr>
        <w:t>Планируется</w:t>
      </w:r>
      <w:r w:rsidRPr="00D02842">
        <w:rPr>
          <w:rFonts w:eastAsiaTheme="minorHAnsi"/>
          <w:sz w:val="28"/>
          <w:szCs w:val="28"/>
          <w:lang w:eastAsia="en-US"/>
        </w:rPr>
        <w:t xml:space="preserve"> создание еще трех индустриальных парков «Индустриальный союз» (г.</w:t>
      </w:r>
      <w:r>
        <w:rPr>
          <w:rFonts w:eastAsiaTheme="minorHAnsi"/>
          <w:sz w:val="28"/>
          <w:szCs w:val="28"/>
          <w:lang w:eastAsia="en-US"/>
        </w:rPr>
        <w:t xml:space="preserve"> </w:t>
      </w:r>
      <w:r w:rsidRPr="00D02842">
        <w:rPr>
          <w:rFonts w:eastAsiaTheme="minorHAnsi"/>
          <w:sz w:val="28"/>
          <w:szCs w:val="28"/>
          <w:lang w:eastAsia="en-US"/>
        </w:rPr>
        <w:t>Пенза), «Сердобский» (г. Сердобск), «Никольский» (г.</w:t>
      </w:r>
      <w:r>
        <w:rPr>
          <w:rFonts w:eastAsiaTheme="minorHAnsi"/>
          <w:sz w:val="28"/>
          <w:szCs w:val="28"/>
          <w:lang w:eastAsia="en-US"/>
        </w:rPr>
        <w:t xml:space="preserve"> </w:t>
      </w:r>
      <w:r w:rsidRPr="00D02842">
        <w:rPr>
          <w:rFonts w:eastAsiaTheme="minorHAnsi"/>
          <w:sz w:val="28"/>
          <w:szCs w:val="28"/>
          <w:lang w:eastAsia="en-US"/>
        </w:rPr>
        <w:t>Никольск).</w:t>
      </w:r>
    </w:p>
    <w:p w:rsidR="00381E94" w:rsidRPr="00A63147"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p>
    <w:p w:rsidR="00381E94" w:rsidRPr="005C4BED" w:rsidRDefault="00381E94" w:rsidP="00381E94">
      <w:pPr>
        <w:spacing w:line="240" w:lineRule="auto"/>
        <w:jc w:val="center"/>
        <w:rPr>
          <w:rFonts w:ascii="Times New Roman" w:hAnsi="Times New Roman" w:cs="Times New Roman"/>
          <w:b/>
          <w:i/>
          <w:sz w:val="28"/>
          <w:szCs w:val="28"/>
        </w:rPr>
      </w:pPr>
      <w:r w:rsidRPr="005C4BED">
        <w:rPr>
          <w:rFonts w:ascii="Times New Roman" w:eastAsia="Times New Roman" w:hAnsi="Times New Roman" w:cs="Times New Roman"/>
          <w:b/>
          <w:i/>
          <w:sz w:val="28"/>
          <w:szCs w:val="28"/>
          <w:lang w:eastAsia="ru-RU"/>
        </w:rPr>
        <w:t>4.3.</w:t>
      </w:r>
      <w:r w:rsidRPr="005C4BED">
        <w:rPr>
          <w:rFonts w:ascii="Times New Roman" w:hAnsi="Times New Roman" w:cs="Times New Roman"/>
          <w:b/>
          <w:i/>
          <w:sz w:val="28"/>
          <w:szCs w:val="28"/>
        </w:rPr>
        <w:t xml:space="preserve"> Мероприятия, направленные реализация муниципальных программ развития малого и среднего предпринимательства монопрофильных муниципальных образований</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В рамках реализации муниципальных программ развития малого и среднего предпринимательства монопрофильных муниципальных образований (моногорода Сердобск и Никольск) проводится:</w:t>
      </w:r>
    </w:p>
    <w:p w:rsidR="00381E94" w:rsidRPr="00A63147"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w:t>
      </w:r>
      <w:r w:rsidRPr="00A63147">
        <w:rPr>
          <w:rFonts w:ascii="Times New Roman" w:hAnsi="Times New Roman" w:cs="Times New Roman"/>
          <w:sz w:val="28"/>
          <w:szCs w:val="28"/>
        </w:rPr>
        <w:t>реализация массовых программ обучения и повышения квалификации субъектов малого и среднего предпринимательства;</w:t>
      </w:r>
    </w:p>
    <w:p w:rsidR="00381E94" w:rsidRPr="00A63147"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63147">
        <w:rPr>
          <w:rFonts w:ascii="Times New Roman" w:hAnsi="Times New Roman" w:cs="Times New Roman"/>
          <w:sz w:val="28"/>
          <w:szCs w:val="28"/>
        </w:rPr>
        <w:t xml:space="preserve">- поддержка начинающих субъектов малого предпринимательства – гранты начинающим субъектам малого предпринимательства, компенсирующие затраты, связанные с созданием собственного бизнеса; </w:t>
      </w:r>
    </w:p>
    <w:p w:rsidR="00381E94" w:rsidRPr="00A63147"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63147">
        <w:rPr>
          <w:rFonts w:ascii="Times New Roman" w:hAnsi="Times New Roman" w:cs="Times New Roman"/>
          <w:sz w:val="28"/>
          <w:szCs w:val="28"/>
        </w:rPr>
        <w:t>- субсидии предоставляются субъектам малого и среднего предпринимательства непосредственно администрацией моногорода.</w:t>
      </w:r>
    </w:p>
    <w:p w:rsidR="00381E94" w:rsidRPr="00A5444F" w:rsidRDefault="00381E94" w:rsidP="00381E94">
      <w:pPr>
        <w:widowControl w:val="0"/>
        <w:autoSpaceDE w:val="0"/>
        <w:autoSpaceDN w:val="0"/>
        <w:adjustRightInd w:val="0"/>
        <w:spacing w:line="240" w:lineRule="auto"/>
        <w:ind w:firstLine="720"/>
        <w:jc w:val="center"/>
        <w:rPr>
          <w:rFonts w:ascii="Times New Roman" w:hAnsi="Times New Roman" w:cs="Times New Roman"/>
          <w:sz w:val="28"/>
          <w:szCs w:val="28"/>
        </w:rPr>
      </w:pPr>
    </w:p>
    <w:p w:rsidR="00381E94" w:rsidRPr="00C149AD" w:rsidRDefault="00381E94" w:rsidP="00381E94">
      <w:pPr>
        <w:widowControl w:val="0"/>
        <w:autoSpaceDE w:val="0"/>
        <w:autoSpaceDN w:val="0"/>
        <w:adjustRightInd w:val="0"/>
        <w:spacing w:line="240" w:lineRule="auto"/>
        <w:ind w:firstLine="720"/>
        <w:jc w:val="center"/>
        <w:rPr>
          <w:rFonts w:ascii="Times New Roman" w:hAnsi="Times New Roman" w:cs="Times New Roman"/>
          <w:b/>
          <w:i/>
          <w:sz w:val="28"/>
          <w:szCs w:val="28"/>
        </w:rPr>
      </w:pPr>
      <w:r w:rsidRPr="00C149AD">
        <w:rPr>
          <w:rFonts w:ascii="Times New Roman" w:hAnsi="Times New Roman" w:cs="Times New Roman"/>
          <w:b/>
          <w:i/>
          <w:sz w:val="28"/>
          <w:szCs w:val="28"/>
        </w:rPr>
        <w:t>4.4. Мероприятия, направленные на информационно-консультационное обеспечение малого и среднего предпринимательства</w:t>
      </w:r>
    </w:p>
    <w:p w:rsidR="00381E94" w:rsidRPr="00A5444F"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реализация массовых программ обучения и повышения квалификации субъектов малого и среднего предпринимательства;</w:t>
      </w:r>
    </w:p>
    <w:p w:rsidR="00381E94"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организация и проведение семинаров, тренингов, круглых столов, конференций, получение дополнительного профессионального образования в рамках проекта «Университет малого бизнеса»;</w:t>
      </w:r>
    </w:p>
    <w:p w:rsidR="00381E94" w:rsidRDefault="00381E94" w:rsidP="00381E94">
      <w:pPr>
        <w:widowControl w:val="0"/>
        <w:autoSpaceDE w:val="0"/>
        <w:autoSpaceDN w:val="0"/>
        <w:adjustRightInd w:val="0"/>
        <w:spacing w:line="240" w:lineRule="auto"/>
        <w:ind w:firstLine="709"/>
        <w:rPr>
          <w:rFonts w:ascii="Times New Roman" w:hAnsi="Times New Roman" w:cs="Times New Roman"/>
          <w:sz w:val="28"/>
          <w:szCs w:val="28"/>
        </w:rPr>
      </w:pPr>
      <w:r w:rsidRPr="00995FE1">
        <w:rPr>
          <w:rFonts w:ascii="Times New Roman" w:hAnsi="Times New Roman" w:cs="Times New Roman"/>
          <w:sz w:val="28"/>
          <w:szCs w:val="28"/>
        </w:rPr>
        <w:t>- консультационные услуги по вопросам ведения бухгалтерского учета, налогообложения, кредитования, оказания юридической консультации, по</w:t>
      </w:r>
      <w:r>
        <w:rPr>
          <w:rFonts w:ascii="Times New Roman" w:hAnsi="Times New Roman" w:cs="Times New Roman"/>
          <w:sz w:val="28"/>
          <w:szCs w:val="28"/>
        </w:rPr>
        <w:t>мощь в подготовке бизнес-плана.</w:t>
      </w:r>
    </w:p>
    <w:p w:rsidR="00035F3A" w:rsidRDefault="00035F3A" w:rsidP="00381E94">
      <w:pPr>
        <w:widowControl w:val="0"/>
        <w:autoSpaceDE w:val="0"/>
        <w:autoSpaceDN w:val="0"/>
        <w:adjustRightInd w:val="0"/>
        <w:spacing w:line="240" w:lineRule="auto"/>
        <w:ind w:firstLine="709"/>
        <w:rPr>
          <w:rFonts w:ascii="Times New Roman" w:hAnsi="Times New Roman" w:cs="Times New Roman"/>
          <w:sz w:val="28"/>
          <w:szCs w:val="28"/>
        </w:rPr>
      </w:pPr>
    </w:p>
    <w:p w:rsidR="00035F3A" w:rsidRPr="00995FE1" w:rsidRDefault="00035F3A" w:rsidP="00381E94">
      <w:pPr>
        <w:widowControl w:val="0"/>
        <w:autoSpaceDE w:val="0"/>
        <w:autoSpaceDN w:val="0"/>
        <w:adjustRightInd w:val="0"/>
        <w:spacing w:line="240" w:lineRule="auto"/>
        <w:ind w:firstLine="709"/>
        <w:rPr>
          <w:rFonts w:ascii="Times New Roman" w:hAnsi="Times New Roman" w:cs="Times New Roman"/>
          <w:sz w:val="28"/>
          <w:szCs w:val="28"/>
        </w:rPr>
      </w:pPr>
    </w:p>
    <w:p w:rsidR="00381E94" w:rsidRPr="00A5444F" w:rsidRDefault="00381E94" w:rsidP="00381E94">
      <w:pPr>
        <w:widowControl w:val="0"/>
        <w:autoSpaceDE w:val="0"/>
        <w:autoSpaceDN w:val="0"/>
        <w:adjustRightInd w:val="0"/>
        <w:spacing w:line="240" w:lineRule="auto"/>
        <w:rPr>
          <w:rFonts w:ascii="Times New Roman" w:hAnsi="Times New Roman" w:cs="Times New Roman"/>
          <w:sz w:val="28"/>
          <w:szCs w:val="28"/>
        </w:rPr>
      </w:pPr>
    </w:p>
    <w:p w:rsidR="00381E94" w:rsidRPr="00995FE1" w:rsidRDefault="00381E94" w:rsidP="00381E94">
      <w:pPr>
        <w:spacing w:line="240" w:lineRule="auto"/>
        <w:jc w:val="center"/>
        <w:rPr>
          <w:rFonts w:ascii="Times New Roman" w:hAnsi="Times New Roman" w:cs="Times New Roman"/>
          <w:b/>
          <w:sz w:val="28"/>
          <w:szCs w:val="28"/>
        </w:rPr>
      </w:pPr>
      <w:r w:rsidRPr="00995FE1">
        <w:rPr>
          <w:rFonts w:ascii="Times New Roman" w:hAnsi="Times New Roman" w:cs="Times New Roman"/>
          <w:b/>
          <w:sz w:val="28"/>
          <w:szCs w:val="28"/>
        </w:rPr>
        <w:t>5.Оценка рисков</w:t>
      </w:r>
    </w:p>
    <w:p w:rsidR="00381E94" w:rsidRPr="00A5444F" w:rsidRDefault="00381E94" w:rsidP="00381E94">
      <w:pPr>
        <w:autoSpaceDE w:val="0"/>
        <w:autoSpaceDN w:val="0"/>
        <w:adjustRightInd w:val="0"/>
        <w:spacing w:line="240" w:lineRule="auto"/>
        <w:outlineLvl w:val="0"/>
        <w:rPr>
          <w:rFonts w:ascii="Times New Roman" w:hAnsi="Times New Roman" w:cs="Times New Roman"/>
          <w:sz w:val="28"/>
          <w:szCs w:val="28"/>
        </w:rPr>
      </w:pPr>
    </w:p>
    <w:tbl>
      <w:tblPr>
        <w:tblW w:w="0" w:type="auto"/>
        <w:tblInd w:w="137" w:type="dxa"/>
        <w:tblLayout w:type="fixed"/>
        <w:tblCellMar>
          <w:top w:w="75" w:type="dxa"/>
          <w:left w:w="0" w:type="dxa"/>
          <w:bottom w:w="75" w:type="dxa"/>
          <w:right w:w="0" w:type="dxa"/>
        </w:tblCellMar>
        <w:tblLook w:val="0000"/>
      </w:tblPr>
      <w:tblGrid>
        <w:gridCol w:w="4678"/>
        <w:gridCol w:w="4961"/>
      </w:tblGrid>
      <w:tr w:rsidR="00381E94" w:rsidRPr="00A5444F" w:rsidTr="00772B5F">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5444F" w:rsidRDefault="00381E94" w:rsidP="00772B5F">
            <w:pPr>
              <w:spacing w:line="240" w:lineRule="auto"/>
              <w:jc w:val="center"/>
              <w:rPr>
                <w:rFonts w:ascii="Times New Roman" w:hAnsi="Times New Roman" w:cs="Times New Roman"/>
                <w:sz w:val="28"/>
                <w:szCs w:val="28"/>
              </w:rPr>
            </w:pPr>
            <w:r w:rsidRPr="00A5444F">
              <w:rPr>
                <w:rFonts w:ascii="Times New Roman" w:hAnsi="Times New Roman" w:cs="Times New Roman"/>
                <w:sz w:val="28"/>
                <w:szCs w:val="28"/>
              </w:rPr>
              <w:t>Виды рисков</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5444F" w:rsidRDefault="00381E94" w:rsidP="00772B5F">
            <w:pPr>
              <w:spacing w:line="240" w:lineRule="auto"/>
              <w:jc w:val="center"/>
              <w:rPr>
                <w:rFonts w:ascii="Times New Roman" w:hAnsi="Times New Roman" w:cs="Times New Roman"/>
                <w:sz w:val="28"/>
                <w:szCs w:val="28"/>
              </w:rPr>
            </w:pPr>
            <w:r w:rsidRPr="00A5444F">
              <w:rPr>
                <w:rFonts w:ascii="Times New Roman" w:hAnsi="Times New Roman" w:cs="Times New Roman"/>
                <w:sz w:val="28"/>
                <w:szCs w:val="28"/>
              </w:rPr>
              <w:t>Способы снижение рисков</w:t>
            </w:r>
          </w:p>
        </w:tc>
      </w:tr>
      <w:tr w:rsidR="00381E94" w:rsidRPr="00A5444F" w:rsidTr="00772B5F">
        <w:trPr>
          <w:trHeight w:val="318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Организационные риски:</w:t>
            </w:r>
          </w:p>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 неактуальность прогнозирования и несвоевременность разработки, согласования и выполнения мероприятий программы;</w:t>
            </w:r>
          </w:p>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 недостаточная адаптируемость программы к изменению мировых тенденций экономического развития и организационных изменений органов государственной власти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 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381E94" w:rsidRPr="00A5444F" w:rsidTr="00772B5F">
        <w:trPr>
          <w:trHeight w:val="221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Финансовые риски:</w:t>
            </w:r>
          </w:p>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 дефицит средств бюджета Пензенской области, необходимых на реализацию основных мероприятий программы</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 Ежегодное уточнение и внесение необходимых изменений в объемы текущего финансирования программы</w:t>
            </w:r>
          </w:p>
        </w:tc>
      </w:tr>
      <w:tr w:rsidR="00381E94" w:rsidRPr="00A5444F" w:rsidTr="00772B5F">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Непредвиденные риски:</w:t>
            </w:r>
          </w:p>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 резкое ухудшение состояния экономики вследствие финансового и экономического кризиса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94" w:rsidRPr="00A63147" w:rsidRDefault="00381E94" w:rsidP="00772B5F">
            <w:pPr>
              <w:autoSpaceDE w:val="0"/>
              <w:autoSpaceDN w:val="0"/>
              <w:adjustRightInd w:val="0"/>
              <w:spacing w:line="240" w:lineRule="auto"/>
              <w:rPr>
                <w:rFonts w:ascii="Times New Roman" w:hAnsi="Times New Roman" w:cs="Times New Roman"/>
                <w:sz w:val="28"/>
                <w:szCs w:val="28"/>
              </w:rPr>
            </w:pPr>
            <w:r w:rsidRPr="00A63147">
              <w:rPr>
                <w:rFonts w:ascii="Times New Roman" w:hAnsi="Times New Roman" w:cs="Times New Roman"/>
                <w:sz w:val="28"/>
                <w:szCs w:val="28"/>
              </w:rPr>
              <w:t>осуществление прогнозирования социально-экономического развития при непредвиденных рисках с учетом возможного ухудшения экономической ситуации</w:t>
            </w:r>
          </w:p>
        </w:tc>
      </w:tr>
    </w:tbl>
    <w:p w:rsidR="00381E94" w:rsidRDefault="00381E94" w:rsidP="00381E94">
      <w:pPr>
        <w:spacing w:line="240" w:lineRule="auto"/>
        <w:jc w:val="center"/>
        <w:rPr>
          <w:rFonts w:ascii="Times New Roman" w:eastAsia="Times New Roman" w:hAnsi="Times New Roman" w:cs="Times New Roman"/>
          <w:sz w:val="32"/>
          <w:szCs w:val="32"/>
          <w:lang w:eastAsia="ru-RU"/>
        </w:rPr>
      </w:pPr>
    </w:p>
    <w:p w:rsidR="00381E94" w:rsidRPr="00A5444F" w:rsidRDefault="00381E94" w:rsidP="00381E94">
      <w:pPr>
        <w:pStyle w:val="1"/>
        <w:spacing w:before="0" w:after="0"/>
        <w:jc w:val="center"/>
        <w:rPr>
          <w:rFonts w:ascii="Times New Roman" w:hAnsi="Times New Roman" w:cs="Times New Roman"/>
          <w:sz w:val="28"/>
          <w:szCs w:val="28"/>
        </w:rPr>
      </w:pPr>
      <w:r w:rsidRPr="00A5444F">
        <w:rPr>
          <w:rFonts w:ascii="Times New Roman" w:hAnsi="Times New Roman" w:cs="Times New Roman"/>
          <w:sz w:val="28"/>
          <w:szCs w:val="28"/>
        </w:rPr>
        <w:t>6.</w:t>
      </w:r>
      <w:r w:rsidRPr="00A5444F">
        <w:rPr>
          <w:rFonts w:ascii="Times New Roman" w:hAnsi="Times New Roman" w:cs="Times New Roman"/>
          <w:b w:val="0"/>
          <w:sz w:val="28"/>
          <w:szCs w:val="28"/>
        </w:rPr>
        <w:t xml:space="preserve"> </w:t>
      </w:r>
      <w:r w:rsidRPr="00A5444F">
        <w:rPr>
          <w:rFonts w:ascii="Times New Roman" w:hAnsi="Times New Roman" w:cs="Times New Roman"/>
          <w:sz w:val="28"/>
          <w:szCs w:val="28"/>
        </w:rPr>
        <w:t xml:space="preserve">Система управления </w:t>
      </w:r>
    </w:p>
    <w:p w:rsidR="00381E94"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Комплексное управление реализацией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осуществляет субъект бюджетного планирования - </w:t>
      </w:r>
      <w:r w:rsidRPr="00381E94">
        <w:rPr>
          <w:rFonts w:ascii="Times New Roman" w:hAnsi="Times New Roman" w:cs="Times New Roman"/>
          <w:sz w:val="28"/>
          <w:szCs w:val="28"/>
        </w:rPr>
        <w:t xml:space="preserve">Министерство инвестиционного развития и предпринимательства </w:t>
      </w:r>
      <w:r w:rsidRPr="00A5444F">
        <w:rPr>
          <w:rFonts w:ascii="Times New Roman" w:hAnsi="Times New Roman" w:cs="Times New Roman"/>
          <w:sz w:val="28"/>
          <w:szCs w:val="28"/>
        </w:rPr>
        <w:t xml:space="preserve">Пензенской области. </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Система управления реализацией </w:t>
      </w:r>
      <w:r>
        <w:rPr>
          <w:rFonts w:ascii="Times New Roman" w:hAnsi="Times New Roman" w:cs="Times New Roman"/>
          <w:sz w:val="28"/>
          <w:szCs w:val="28"/>
        </w:rPr>
        <w:t>подп</w:t>
      </w:r>
      <w:r w:rsidRPr="00A5444F">
        <w:rPr>
          <w:rFonts w:ascii="Times New Roman" w:hAnsi="Times New Roman" w:cs="Times New Roman"/>
          <w:sz w:val="28"/>
          <w:szCs w:val="28"/>
        </w:rPr>
        <w:t>рограммы:</w:t>
      </w:r>
    </w:p>
    <w:p w:rsidR="00381E94" w:rsidRPr="00A5444F" w:rsidRDefault="00381E94" w:rsidP="00381E94">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реализацию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в целом, достижение целей, задач, индикаторов цели, показателей задач и мероприятий, утвержденных в программе, является </w:t>
      </w:r>
      <w:r w:rsidRPr="00381E94">
        <w:rPr>
          <w:rFonts w:ascii="Times New Roman" w:hAnsi="Times New Roman" w:cs="Times New Roman"/>
          <w:sz w:val="28"/>
          <w:szCs w:val="28"/>
        </w:rPr>
        <w:t>Министерство инвестиционного развития и предпринимательства</w:t>
      </w:r>
      <w:r w:rsidRPr="00A5444F">
        <w:rPr>
          <w:rFonts w:ascii="Times New Roman" w:hAnsi="Times New Roman" w:cs="Times New Roman"/>
          <w:sz w:val="28"/>
          <w:szCs w:val="28"/>
        </w:rPr>
        <w:t>;</w:t>
      </w:r>
    </w:p>
    <w:p w:rsidR="00BB3D30" w:rsidRDefault="00381E94" w:rsidP="00BB3D30">
      <w:pPr>
        <w:spacing w:line="240" w:lineRule="auto"/>
        <w:ind w:firstLine="709"/>
        <w:rPr>
          <w:rFonts w:ascii="Times New Roman" w:hAnsi="Times New Roman" w:cs="Times New Roman"/>
          <w:sz w:val="28"/>
          <w:szCs w:val="28"/>
        </w:rPr>
      </w:pPr>
      <w:r w:rsidRPr="00A5444F">
        <w:rPr>
          <w:rFonts w:ascii="Times New Roman" w:hAnsi="Times New Roman" w:cs="Times New Roman"/>
          <w:sz w:val="28"/>
          <w:szCs w:val="28"/>
        </w:rPr>
        <w:t xml:space="preserve">– ответственным за мониторинг реализации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и формирование отчетности о ходе реализации </w:t>
      </w:r>
      <w:r>
        <w:rPr>
          <w:rFonts w:ascii="Times New Roman" w:hAnsi="Times New Roman" w:cs="Times New Roman"/>
          <w:sz w:val="28"/>
          <w:szCs w:val="28"/>
        </w:rPr>
        <w:t>подп</w:t>
      </w:r>
      <w:r w:rsidRPr="00A5444F">
        <w:rPr>
          <w:rFonts w:ascii="Times New Roman" w:hAnsi="Times New Roman" w:cs="Times New Roman"/>
          <w:sz w:val="28"/>
          <w:szCs w:val="28"/>
        </w:rPr>
        <w:t xml:space="preserve">рограммы является </w:t>
      </w:r>
      <w:r w:rsidRPr="00381E94">
        <w:rPr>
          <w:rFonts w:ascii="Times New Roman" w:hAnsi="Times New Roman" w:cs="Times New Roman"/>
          <w:sz w:val="28"/>
          <w:szCs w:val="28"/>
        </w:rPr>
        <w:t>Министерство инвестиционного развития и предпринимательства</w:t>
      </w:r>
      <w:r w:rsidRPr="00A5444F">
        <w:rPr>
          <w:rFonts w:ascii="Times New Roman" w:hAnsi="Times New Roman" w:cs="Times New Roman"/>
          <w:sz w:val="28"/>
          <w:szCs w:val="28"/>
        </w:rPr>
        <w:t>.</w:t>
      </w:r>
    </w:p>
    <w:p w:rsidR="00BB3D30" w:rsidRDefault="00BB3D30" w:rsidP="00BB3D30">
      <w:pPr>
        <w:spacing w:line="240" w:lineRule="auto"/>
        <w:ind w:firstLine="709"/>
        <w:rPr>
          <w:rFonts w:ascii="Times New Roman" w:hAnsi="Times New Roman" w:cs="Times New Roman"/>
          <w:sz w:val="28"/>
          <w:szCs w:val="28"/>
        </w:rPr>
      </w:pPr>
    </w:p>
    <w:p w:rsidR="00381E94" w:rsidRDefault="00381E94">
      <w:pPr>
        <w:rPr>
          <w:rFonts w:ascii="Times New Roman" w:hAnsi="Times New Roman" w:cs="Times New Roman"/>
          <w:b/>
          <w:sz w:val="28"/>
          <w:szCs w:val="28"/>
        </w:rPr>
      </w:pPr>
      <w:r>
        <w:rPr>
          <w:rFonts w:ascii="Times New Roman" w:hAnsi="Times New Roman" w:cs="Times New Roman"/>
          <w:b/>
          <w:sz w:val="28"/>
          <w:szCs w:val="28"/>
        </w:rPr>
        <w:br w:type="page"/>
      </w:r>
    </w:p>
    <w:p w:rsidR="008A32A3" w:rsidRPr="001A7E1A" w:rsidRDefault="008A32A3" w:rsidP="008A32A3">
      <w:pPr>
        <w:spacing w:line="240" w:lineRule="auto"/>
        <w:jc w:val="right"/>
        <w:rPr>
          <w:rFonts w:ascii="Times New Roman" w:hAnsi="Times New Roman" w:cs="Times New Roman"/>
          <w:sz w:val="28"/>
          <w:szCs w:val="28"/>
        </w:rPr>
      </w:pPr>
      <w:r w:rsidRPr="001A7E1A">
        <w:rPr>
          <w:rFonts w:ascii="Times New Roman" w:hAnsi="Times New Roman" w:cs="Times New Roman"/>
          <w:sz w:val="28"/>
          <w:szCs w:val="28"/>
        </w:rPr>
        <w:t xml:space="preserve">Приложение № </w:t>
      </w:r>
      <w:r w:rsidR="00E901B1" w:rsidRPr="001A7E1A">
        <w:rPr>
          <w:rFonts w:ascii="Times New Roman" w:hAnsi="Times New Roman" w:cs="Times New Roman"/>
          <w:sz w:val="28"/>
          <w:szCs w:val="28"/>
        </w:rPr>
        <w:t>1</w:t>
      </w:r>
    </w:p>
    <w:p w:rsidR="008A32A3" w:rsidRPr="00515123" w:rsidRDefault="008A32A3" w:rsidP="008A32A3">
      <w:pPr>
        <w:spacing w:line="240" w:lineRule="auto"/>
        <w:ind w:firstLine="709"/>
        <w:rPr>
          <w:rFonts w:ascii="Times New Roman" w:hAnsi="Times New Roman" w:cs="Times New Roman"/>
          <w:sz w:val="28"/>
          <w:szCs w:val="28"/>
        </w:rPr>
      </w:pPr>
    </w:p>
    <w:p w:rsidR="008A32A3" w:rsidRDefault="008A32A3" w:rsidP="008A32A3">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Сведения о выпуске продукции, обладающей высоким потенциалом импортозамещения,  в разрезе муниципальных образований</w:t>
      </w:r>
    </w:p>
    <w:p w:rsidR="008A32A3" w:rsidRDefault="008A32A3" w:rsidP="008A32A3">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Пензенской области </w:t>
      </w:r>
    </w:p>
    <w:tbl>
      <w:tblPr>
        <w:tblW w:w="10068" w:type="dxa"/>
        <w:tblInd w:w="-176"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
        <w:gridCol w:w="4436"/>
        <w:gridCol w:w="54"/>
        <w:gridCol w:w="1208"/>
        <w:gridCol w:w="1436"/>
        <w:gridCol w:w="1119"/>
        <w:gridCol w:w="43"/>
        <w:gridCol w:w="1001"/>
      </w:tblGrid>
      <w:tr w:rsidR="008A32A3" w:rsidRPr="00045DAA" w:rsidTr="009E7B2E">
        <w:trPr>
          <w:trHeight w:val="379"/>
        </w:trPr>
        <w:tc>
          <w:tcPr>
            <w:tcW w:w="709" w:type="dxa"/>
            <w:vMerge w:val="restart"/>
            <w:shd w:val="clear" w:color="auto" w:fill="auto"/>
            <w:vAlign w:val="center"/>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 п/п</w:t>
            </w:r>
          </w:p>
        </w:tc>
        <w:tc>
          <w:tcPr>
            <w:tcW w:w="4552" w:type="dxa"/>
            <w:gridSpan w:val="3"/>
            <w:vMerge w:val="restart"/>
            <w:shd w:val="clear" w:color="auto" w:fill="auto"/>
          </w:tcPr>
          <w:p w:rsidR="008A32A3" w:rsidRPr="00541593" w:rsidRDefault="008A32A3" w:rsidP="008A32A3">
            <w:pPr>
              <w:spacing w:line="240" w:lineRule="auto"/>
              <w:jc w:val="center"/>
              <w:rPr>
                <w:rFonts w:ascii="Times New Roman" w:hAnsi="Times New Roman"/>
                <w:b/>
                <w:sz w:val="28"/>
                <w:szCs w:val="28"/>
              </w:rPr>
            </w:pPr>
            <w:r w:rsidRPr="00541593">
              <w:rPr>
                <w:rFonts w:ascii="Times New Roman" w:hAnsi="Times New Roman"/>
                <w:b/>
                <w:sz w:val="28"/>
                <w:szCs w:val="28"/>
              </w:rPr>
              <w:t xml:space="preserve">Наименование продукции в разрезе муниципальных образований Пензенской области </w:t>
            </w:r>
          </w:p>
        </w:tc>
        <w:tc>
          <w:tcPr>
            <w:tcW w:w="1208" w:type="dxa"/>
            <w:vMerge w:val="restart"/>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Едини</w:t>
            </w:r>
            <w:r w:rsidR="00541593">
              <w:rPr>
                <w:rFonts w:ascii="Times New Roman" w:hAnsi="Times New Roman"/>
                <w:b/>
                <w:color w:val="000000"/>
                <w:sz w:val="28"/>
                <w:szCs w:val="28"/>
              </w:rPr>
              <w:t>-</w:t>
            </w:r>
            <w:r w:rsidRPr="00541593">
              <w:rPr>
                <w:rFonts w:ascii="Times New Roman" w:hAnsi="Times New Roman"/>
                <w:b/>
                <w:color w:val="000000"/>
                <w:sz w:val="28"/>
                <w:szCs w:val="28"/>
              </w:rPr>
              <w:t>цы измерения</w:t>
            </w:r>
          </w:p>
        </w:tc>
        <w:tc>
          <w:tcPr>
            <w:tcW w:w="3599" w:type="dxa"/>
            <w:gridSpan w:val="4"/>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 xml:space="preserve">Объем продукции </w:t>
            </w:r>
          </w:p>
        </w:tc>
      </w:tr>
      <w:tr w:rsidR="008A32A3" w:rsidRPr="00045DAA" w:rsidTr="009E7B2E">
        <w:trPr>
          <w:trHeight w:val="271"/>
        </w:trPr>
        <w:tc>
          <w:tcPr>
            <w:tcW w:w="709" w:type="dxa"/>
            <w:vMerge/>
            <w:shd w:val="clear" w:color="auto" w:fill="auto"/>
            <w:vAlign w:val="center"/>
          </w:tcPr>
          <w:p w:rsidR="008A32A3" w:rsidRPr="00541593" w:rsidRDefault="008A32A3" w:rsidP="008A32A3">
            <w:pPr>
              <w:spacing w:line="240" w:lineRule="auto"/>
              <w:jc w:val="center"/>
              <w:rPr>
                <w:rFonts w:ascii="Times New Roman" w:hAnsi="Times New Roman"/>
                <w:b/>
                <w:color w:val="000000"/>
                <w:sz w:val="28"/>
                <w:szCs w:val="28"/>
              </w:rPr>
            </w:pPr>
          </w:p>
        </w:tc>
        <w:tc>
          <w:tcPr>
            <w:tcW w:w="4552" w:type="dxa"/>
            <w:gridSpan w:val="3"/>
            <w:vMerge/>
            <w:shd w:val="clear" w:color="auto" w:fill="auto"/>
          </w:tcPr>
          <w:p w:rsidR="008A32A3" w:rsidRPr="00541593" w:rsidRDefault="008A32A3" w:rsidP="008A32A3">
            <w:pPr>
              <w:spacing w:line="240" w:lineRule="auto"/>
              <w:jc w:val="center"/>
              <w:rPr>
                <w:rFonts w:ascii="Times New Roman" w:hAnsi="Times New Roman"/>
                <w:b/>
                <w:sz w:val="28"/>
                <w:szCs w:val="28"/>
              </w:rPr>
            </w:pPr>
          </w:p>
        </w:tc>
        <w:tc>
          <w:tcPr>
            <w:tcW w:w="1208" w:type="dxa"/>
            <w:vMerge/>
          </w:tcPr>
          <w:p w:rsidR="008A32A3" w:rsidRPr="00541593" w:rsidRDefault="008A32A3" w:rsidP="008A32A3">
            <w:pPr>
              <w:spacing w:line="240" w:lineRule="auto"/>
              <w:jc w:val="center"/>
              <w:rPr>
                <w:rFonts w:ascii="Times New Roman" w:hAnsi="Times New Roman"/>
                <w:b/>
                <w:color w:val="000000"/>
                <w:sz w:val="28"/>
                <w:szCs w:val="28"/>
              </w:rPr>
            </w:pPr>
          </w:p>
        </w:tc>
        <w:tc>
          <w:tcPr>
            <w:tcW w:w="1436" w:type="dxa"/>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2015</w:t>
            </w:r>
          </w:p>
        </w:tc>
        <w:tc>
          <w:tcPr>
            <w:tcW w:w="1119" w:type="dxa"/>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2016</w:t>
            </w:r>
          </w:p>
        </w:tc>
        <w:tc>
          <w:tcPr>
            <w:tcW w:w="1044"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2017</w:t>
            </w:r>
          </w:p>
        </w:tc>
      </w:tr>
      <w:tr w:rsidR="008A32A3" w:rsidRPr="00045DAA" w:rsidTr="009E7B2E">
        <w:trPr>
          <w:trHeight w:val="249"/>
        </w:trPr>
        <w:tc>
          <w:tcPr>
            <w:tcW w:w="709" w:type="dxa"/>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1</w:t>
            </w:r>
          </w:p>
        </w:tc>
        <w:tc>
          <w:tcPr>
            <w:tcW w:w="4552" w:type="dxa"/>
            <w:gridSpan w:val="3"/>
            <w:shd w:val="clear" w:color="auto" w:fill="auto"/>
          </w:tcPr>
          <w:p w:rsidR="008A32A3" w:rsidRPr="00541593" w:rsidRDefault="008A32A3" w:rsidP="008A32A3">
            <w:pPr>
              <w:spacing w:line="240" w:lineRule="auto"/>
              <w:jc w:val="center"/>
              <w:rPr>
                <w:rFonts w:ascii="Times New Roman" w:hAnsi="Times New Roman"/>
                <w:b/>
                <w:sz w:val="28"/>
                <w:szCs w:val="28"/>
              </w:rPr>
            </w:pPr>
            <w:r w:rsidRPr="00541593">
              <w:rPr>
                <w:rFonts w:ascii="Times New Roman" w:hAnsi="Times New Roman"/>
                <w:b/>
                <w:sz w:val="28"/>
                <w:szCs w:val="28"/>
              </w:rPr>
              <w:t>2</w:t>
            </w:r>
          </w:p>
        </w:tc>
        <w:tc>
          <w:tcPr>
            <w:tcW w:w="1208" w:type="dxa"/>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3</w:t>
            </w:r>
          </w:p>
        </w:tc>
        <w:tc>
          <w:tcPr>
            <w:tcW w:w="1436" w:type="dxa"/>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4</w:t>
            </w:r>
          </w:p>
        </w:tc>
        <w:tc>
          <w:tcPr>
            <w:tcW w:w="1119" w:type="dxa"/>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5</w:t>
            </w:r>
          </w:p>
        </w:tc>
        <w:tc>
          <w:tcPr>
            <w:tcW w:w="1044"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6</w:t>
            </w:r>
          </w:p>
        </w:tc>
      </w:tr>
      <w:tr w:rsidR="008A32A3" w:rsidRPr="00541593" w:rsidTr="00541593">
        <w:trPr>
          <w:trHeight w:val="249"/>
        </w:trPr>
        <w:tc>
          <w:tcPr>
            <w:tcW w:w="10068" w:type="dxa"/>
            <w:gridSpan w:val="9"/>
            <w:shd w:val="clear" w:color="auto" w:fill="auto"/>
          </w:tcPr>
          <w:p w:rsidR="008A32A3" w:rsidRDefault="008A32A3" w:rsidP="008A32A3">
            <w:pPr>
              <w:spacing w:line="240" w:lineRule="auto"/>
              <w:jc w:val="center"/>
              <w:rPr>
                <w:rFonts w:ascii="Times New Roman" w:hAnsi="Times New Roman"/>
                <w:b/>
                <w:bCs/>
                <w:color w:val="000000"/>
                <w:sz w:val="28"/>
                <w:szCs w:val="28"/>
              </w:rPr>
            </w:pPr>
            <w:r w:rsidRPr="00541593">
              <w:rPr>
                <w:rFonts w:ascii="Times New Roman" w:hAnsi="Times New Roman"/>
                <w:b/>
                <w:bCs/>
                <w:color w:val="000000"/>
                <w:sz w:val="28"/>
                <w:szCs w:val="28"/>
              </w:rPr>
              <w:t xml:space="preserve">Перечень планируемой к освоению импортозамещающей продукции </w:t>
            </w:r>
            <w:r w:rsidRPr="00541593">
              <w:rPr>
                <w:rFonts w:ascii="Times New Roman" w:hAnsi="Times New Roman"/>
                <w:b/>
                <w:sz w:val="28"/>
                <w:szCs w:val="28"/>
              </w:rPr>
              <w:t>в сельскохозяйст</w:t>
            </w:r>
            <w:bookmarkStart w:id="35" w:name="_GoBack"/>
            <w:bookmarkEnd w:id="35"/>
            <w:r w:rsidRPr="00541593">
              <w:rPr>
                <w:rFonts w:ascii="Times New Roman" w:hAnsi="Times New Roman"/>
                <w:b/>
                <w:sz w:val="28"/>
                <w:szCs w:val="28"/>
              </w:rPr>
              <w:t>венных предприятиях</w:t>
            </w:r>
            <w:r w:rsidRPr="00541593">
              <w:rPr>
                <w:rFonts w:ascii="Times New Roman" w:hAnsi="Times New Roman"/>
                <w:b/>
                <w:bCs/>
                <w:color w:val="000000"/>
                <w:sz w:val="28"/>
                <w:szCs w:val="28"/>
              </w:rPr>
              <w:t xml:space="preserve"> Пензенской области в 2015-2017 гг.</w:t>
            </w:r>
          </w:p>
          <w:p w:rsidR="00E901B1" w:rsidRPr="00541593" w:rsidRDefault="00E901B1" w:rsidP="008A32A3">
            <w:pPr>
              <w:spacing w:line="240" w:lineRule="auto"/>
              <w:jc w:val="center"/>
              <w:rPr>
                <w:rFonts w:ascii="Times New Roman" w:hAnsi="Times New Roman"/>
                <w:b/>
                <w:color w:val="000000"/>
                <w:sz w:val="28"/>
                <w:szCs w:val="28"/>
              </w:rPr>
            </w:pPr>
          </w:p>
        </w:tc>
      </w:tr>
      <w:tr w:rsidR="008A32A3" w:rsidRPr="00541593" w:rsidTr="00541593">
        <w:trPr>
          <w:trHeight w:val="427"/>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color w:val="000000"/>
                <w:sz w:val="28"/>
                <w:szCs w:val="28"/>
              </w:rPr>
              <w:t>г.Пенза</w:t>
            </w:r>
          </w:p>
        </w:tc>
      </w:tr>
      <w:tr w:rsidR="008A32A3" w:rsidRPr="00541593" w:rsidTr="009E7B2E">
        <w:trPr>
          <w:trHeight w:val="249"/>
        </w:trPr>
        <w:tc>
          <w:tcPr>
            <w:tcW w:w="709" w:type="dxa"/>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552" w:type="dxa"/>
            <w:gridSpan w:val="3"/>
            <w:shd w:val="clear" w:color="auto" w:fill="auto"/>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Производство сыров и сырной продукции</w:t>
            </w:r>
          </w:p>
        </w:tc>
        <w:tc>
          <w:tcPr>
            <w:tcW w:w="1208" w:type="dxa"/>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6300,0</w:t>
            </w:r>
          </w:p>
        </w:tc>
        <w:tc>
          <w:tcPr>
            <w:tcW w:w="1119"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7200,0</w:t>
            </w:r>
          </w:p>
        </w:tc>
        <w:tc>
          <w:tcPr>
            <w:tcW w:w="1044"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7200,0</w:t>
            </w:r>
          </w:p>
        </w:tc>
      </w:tr>
      <w:tr w:rsidR="008A32A3" w:rsidRPr="00541593" w:rsidTr="00541593">
        <w:trPr>
          <w:trHeight w:val="249"/>
        </w:trPr>
        <w:tc>
          <w:tcPr>
            <w:tcW w:w="10068" w:type="dxa"/>
            <w:gridSpan w:val="9"/>
            <w:shd w:val="clear" w:color="auto" w:fill="auto"/>
          </w:tcPr>
          <w:p w:rsidR="008A32A3" w:rsidRPr="00541593" w:rsidRDefault="008A32A3" w:rsidP="008A32A3">
            <w:pPr>
              <w:jc w:val="center"/>
              <w:rPr>
                <w:rFonts w:ascii="Times New Roman" w:hAnsi="Times New Roman"/>
                <w:b/>
                <w:sz w:val="28"/>
                <w:szCs w:val="28"/>
              </w:rPr>
            </w:pPr>
            <w:r w:rsidRPr="00541593">
              <w:rPr>
                <w:rFonts w:ascii="Times New Roman" w:hAnsi="Times New Roman"/>
                <w:b/>
                <w:sz w:val="28"/>
                <w:szCs w:val="28"/>
              </w:rPr>
              <w:t xml:space="preserve">г.Заречный </w:t>
            </w:r>
          </w:p>
        </w:tc>
      </w:tr>
      <w:tr w:rsidR="008A32A3" w:rsidRPr="00541593" w:rsidTr="009E7B2E">
        <w:trPr>
          <w:trHeight w:val="249"/>
        </w:trPr>
        <w:tc>
          <w:tcPr>
            <w:tcW w:w="709" w:type="dxa"/>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552" w:type="dxa"/>
            <w:gridSpan w:val="3"/>
            <w:shd w:val="clear" w:color="auto" w:fill="auto"/>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Производство сыров и сырной продукции</w:t>
            </w:r>
          </w:p>
        </w:tc>
        <w:tc>
          <w:tcPr>
            <w:tcW w:w="1208" w:type="dxa"/>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w:t>
            </w:r>
          </w:p>
        </w:tc>
        <w:tc>
          <w:tcPr>
            <w:tcW w:w="1119"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w:t>
            </w:r>
          </w:p>
        </w:tc>
        <w:tc>
          <w:tcPr>
            <w:tcW w:w="1044"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w:t>
            </w:r>
          </w:p>
        </w:tc>
      </w:tr>
      <w:tr w:rsidR="008A32A3" w:rsidRPr="00541593" w:rsidTr="00541593">
        <w:trPr>
          <w:trHeight w:val="247"/>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Башмаковский район</w:t>
            </w:r>
          </w:p>
        </w:tc>
      </w:tr>
      <w:tr w:rsidR="008A32A3" w:rsidRPr="00541593" w:rsidTr="009E7B2E">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w:t>
            </w:r>
          </w:p>
        </w:tc>
      </w:tr>
      <w:tr w:rsidR="008A32A3" w:rsidRPr="00541593" w:rsidTr="009E7B2E">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928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928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928</w:t>
            </w:r>
          </w:p>
        </w:tc>
      </w:tr>
      <w:tr w:rsidR="008A32A3" w:rsidRPr="00541593" w:rsidTr="009E7B2E">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w:t>
            </w:r>
          </w:p>
        </w:tc>
      </w:tr>
      <w:tr w:rsidR="008A32A3" w:rsidRPr="00541593" w:rsidTr="009E7B2E">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15,646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31,292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45,029</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28,474</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30,040</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31,692</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16,741</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16,992</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17,247</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8"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2456,0</w:t>
            </w:r>
          </w:p>
        </w:tc>
        <w:tc>
          <w:tcPr>
            <w:tcW w:w="1159"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2493,0</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2530,0</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51,0</w:t>
            </w:r>
          </w:p>
        </w:tc>
        <w:tc>
          <w:tcPr>
            <w:tcW w:w="1159"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52,0</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52,0</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541593">
            <w:pPr>
              <w:ind w:leftChars="-77" w:left="27" w:hangingChars="70" w:hanging="196"/>
              <w:rPr>
                <w:rFonts w:ascii="Times New Roman" w:hAnsi="Times New Roman"/>
                <w:color w:val="000000"/>
                <w:sz w:val="28"/>
                <w:szCs w:val="28"/>
              </w:rPr>
            </w:pPr>
            <w:r w:rsidRPr="00541593">
              <w:rPr>
                <w:rFonts w:ascii="Times New Roman" w:hAnsi="Times New Roman"/>
                <w:color w:val="000000"/>
                <w:sz w:val="28"/>
                <w:szCs w:val="28"/>
              </w:rPr>
              <w:t xml:space="preserve"> том числе:</w:t>
            </w:r>
          </w:p>
        </w:tc>
        <w:tc>
          <w:tcPr>
            <w:tcW w:w="1263" w:type="dxa"/>
            <w:gridSpan w:val="2"/>
          </w:tcPr>
          <w:p w:rsidR="008A32A3" w:rsidRPr="00541593" w:rsidRDefault="008A32A3" w:rsidP="008A32A3">
            <w:pPr>
              <w:jc w:val="center"/>
              <w:rPr>
                <w:rFonts w:ascii="Times New Roman" w:hAnsi="Times New Roman"/>
                <w:color w:val="000000"/>
                <w:sz w:val="28"/>
                <w:szCs w:val="28"/>
              </w:rPr>
            </w:pPr>
          </w:p>
        </w:tc>
        <w:tc>
          <w:tcPr>
            <w:tcW w:w="1437" w:type="dxa"/>
            <w:vAlign w:val="bottom"/>
          </w:tcPr>
          <w:p w:rsidR="008A32A3" w:rsidRPr="00541593" w:rsidRDefault="008A32A3" w:rsidP="008A32A3">
            <w:pPr>
              <w:jc w:val="center"/>
              <w:rPr>
                <w:rFonts w:ascii="Times New Roman" w:hAnsi="Times New Roman"/>
                <w:b/>
                <w:bCs/>
                <w:color w:val="000000"/>
                <w:sz w:val="28"/>
                <w:szCs w:val="28"/>
              </w:rPr>
            </w:pPr>
          </w:p>
        </w:tc>
        <w:tc>
          <w:tcPr>
            <w:tcW w:w="1159" w:type="dxa"/>
            <w:gridSpan w:val="2"/>
            <w:vAlign w:val="bottom"/>
          </w:tcPr>
          <w:p w:rsidR="008A32A3" w:rsidRPr="00541593" w:rsidRDefault="008A32A3" w:rsidP="008A32A3">
            <w:pPr>
              <w:jc w:val="center"/>
              <w:rPr>
                <w:rFonts w:ascii="Times New Roman" w:hAnsi="Times New Roman"/>
                <w:b/>
                <w:bCs/>
                <w:color w:val="000000"/>
                <w:sz w:val="28"/>
                <w:szCs w:val="28"/>
              </w:rPr>
            </w:pPr>
          </w:p>
        </w:tc>
        <w:tc>
          <w:tcPr>
            <w:tcW w:w="1000" w:type="dxa"/>
            <w:vAlign w:val="bottom"/>
          </w:tcPr>
          <w:p w:rsidR="008A32A3" w:rsidRPr="00541593" w:rsidRDefault="008A32A3" w:rsidP="008A32A3">
            <w:pPr>
              <w:jc w:val="center"/>
              <w:rPr>
                <w:rFonts w:ascii="Times New Roman" w:hAnsi="Times New Roman"/>
                <w:b/>
                <w:bCs/>
                <w:color w:val="000000"/>
                <w:sz w:val="28"/>
                <w:szCs w:val="28"/>
              </w:rPr>
            </w:pP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42,1</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42,7</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43,4</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2,7</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2,7</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w:t>
            </w:r>
          </w:p>
        </w:tc>
      </w:tr>
      <w:tr w:rsidR="008A32A3" w:rsidRPr="00541593" w:rsidTr="00541593">
        <w:trPr>
          <w:trHeight w:val="24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8"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3"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7"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59"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Бековский район</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350,0</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357,0</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364,0</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3"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296</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296</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296</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13,677</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27,355</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39,364</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10,984</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11,588</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12,225</w:t>
            </w:r>
          </w:p>
        </w:tc>
      </w:tr>
      <w:tr w:rsidR="008A32A3" w:rsidRPr="00541593" w:rsidTr="00541593">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8"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3"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7"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7,182</w:t>
            </w:r>
          </w:p>
        </w:tc>
        <w:tc>
          <w:tcPr>
            <w:tcW w:w="1159"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7,290</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7,399</w:t>
            </w:r>
          </w:p>
        </w:tc>
      </w:tr>
      <w:tr w:rsidR="00E901B1" w:rsidRPr="00541593" w:rsidTr="00E901B1">
        <w:trPr>
          <w:trHeight w:val="175"/>
        </w:trPr>
        <w:tc>
          <w:tcPr>
            <w:tcW w:w="771" w:type="dxa"/>
            <w:gridSpan w:val="2"/>
            <w:tcBorders>
              <w:bottom w:val="single" w:sz="4" w:space="0" w:color="auto"/>
            </w:tcBorders>
            <w:shd w:val="clear" w:color="auto" w:fill="auto"/>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8" w:type="dxa"/>
            <w:tcBorders>
              <w:bottom w:val="single" w:sz="4" w:space="0" w:color="auto"/>
            </w:tcBorders>
            <w:shd w:val="clear" w:color="auto" w:fill="auto"/>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2</w:t>
            </w:r>
          </w:p>
        </w:tc>
        <w:tc>
          <w:tcPr>
            <w:tcW w:w="1263" w:type="dxa"/>
            <w:gridSpan w:val="2"/>
            <w:tcBorders>
              <w:bottom w:val="single" w:sz="4" w:space="0" w:color="auto"/>
            </w:tcBorders>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7"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4</w:t>
            </w:r>
          </w:p>
        </w:tc>
        <w:tc>
          <w:tcPr>
            <w:tcW w:w="1159" w:type="dxa"/>
            <w:gridSpan w:val="2"/>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5</w:t>
            </w:r>
          </w:p>
        </w:tc>
        <w:tc>
          <w:tcPr>
            <w:tcW w:w="1000"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6</w:t>
            </w:r>
          </w:p>
        </w:tc>
      </w:tr>
      <w:tr w:rsidR="00E901B1" w:rsidRPr="00541593" w:rsidTr="00E901B1">
        <w:trPr>
          <w:trHeight w:val="175"/>
        </w:trPr>
        <w:tc>
          <w:tcPr>
            <w:tcW w:w="10068" w:type="dxa"/>
            <w:gridSpan w:val="9"/>
            <w:tcBorders>
              <w:top w:val="single" w:sz="4" w:space="0" w:color="auto"/>
              <w:left w:val="nil"/>
              <w:bottom w:val="single" w:sz="4" w:space="0" w:color="auto"/>
            </w:tcBorders>
            <w:shd w:val="clear" w:color="auto" w:fill="auto"/>
          </w:tcPr>
          <w:p w:rsidR="00E901B1" w:rsidRPr="00E901B1" w:rsidRDefault="00E901B1" w:rsidP="008A32A3">
            <w:pPr>
              <w:jc w:val="center"/>
              <w:rPr>
                <w:rFonts w:ascii="Times New Roman" w:hAnsi="Times New Roman"/>
                <w:sz w:val="10"/>
                <w:szCs w:val="10"/>
              </w:rPr>
            </w:pPr>
          </w:p>
        </w:tc>
      </w:tr>
      <w:tr w:rsidR="008A32A3" w:rsidRPr="00541593" w:rsidTr="00E901B1">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tcBorders>
              <w:top w:val="single" w:sz="4" w:space="0" w:color="auto"/>
            </w:tcBorders>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Borders>
              <w:top w:val="single" w:sz="4" w:space="0" w:color="auto"/>
            </w:tcBorders>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3000</w:t>
            </w:r>
          </w:p>
        </w:tc>
        <w:tc>
          <w:tcPr>
            <w:tcW w:w="1163" w:type="dxa"/>
            <w:gridSpan w:val="2"/>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3100</w:t>
            </w:r>
          </w:p>
        </w:tc>
        <w:tc>
          <w:tcPr>
            <w:tcW w:w="1000"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442,0</w:t>
            </w: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448,0</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455,0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105,8</w:t>
            </w: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107,3</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108,9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0"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6,1</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3,9</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87,3</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88,6</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89,9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w:t>
            </w: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1,9</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0"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Белинский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1864,0</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1870,0</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1870,0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587</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587</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587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15,548</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31,096</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44,747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41,018</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43,274</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45,655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7.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42,275</w:t>
            </w:r>
          </w:p>
        </w:tc>
        <w:tc>
          <w:tcPr>
            <w:tcW w:w="1163"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42,909</w:t>
            </w:r>
          </w:p>
        </w:tc>
        <w:tc>
          <w:tcPr>
            <w:tcW w:w="1000"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43,553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25654,0</w:t>
            </w: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42854,0</w:t>
            </w:r>
          </w:p>
        </w:tc>
        <w:tc>
          <w:tcPr>
            <w:tcW w:w="1000" w:type="dxa"/>
            <w:vAlign w:val="bottom"/>
          </w:tcPr>
          <w:p w:rsidR="008A32A3" w:rsidRPr="00541593" w:rsidRDefault="008A32A3" w:rsidP="00E901B1">
            <w:pPr>
              <w:jc w:val="center"/>
              <w:rPr>
                <w:rFonts w:ascii="Times New Roman" w:hAnsi="Times New Roman"/>
                <w:bCs/>
                <w:color w:val="000000"/>
                <w:sz w:val="28"/>
                <w:szCs w:val="28"/>
              </w:rPr>
            </w:pPr>
            <w:r w:rsidRPr="00541593">
              <w:rPr>
                <w:rFonts w:ascii="Times New Roman" w:hAnsi="Times New Roman"/>
                <w:bCs/>
                <w:color w:val="000000"/>
                <w:sz w:val="28"/>
                <w:szCs w:val="28"/>
              </w:rPr>
              <w:t>59654,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21800,5</w:t>
            </w: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41589,8</w:t>
            </w:r>
          </w:p>
        </w:tc>
        <w:tc>
          <w:tcPr>
            <w:tcW w:w="1000"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59977,9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3"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0"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1920,0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3832,0</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3832,0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5116,0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10216,0</w:t>
            </w:r>
          </w:p>
        </w:tc>
        <w:tc>
          <w:tcPr>
            <w:tcW w:w="1000" w:type="dxa"/>
            <w:vAlign w:val="bottom"/>
          </w:tcPr>
          <w:p w:rsidR="008A32A3" w:rsidRPr="00541593" w:rsidRDefault="008A32A3" w:rsidP="00E901B1">
            <w:pPr>
              <w:jc w:val="center"/>
              <w:rPr>
                <w:rFonts w:ascii="Times New Roman" w:hAnsi="Times New Roman"/>
                <w:color w:val="000000"/>
                <w:sz w:val="28"/>
                <w:szCs w:val="28"/>
              </w:rPr>
            </w:pPr>
            <w:r w:rsidRPr="00541593">
              <w:rPr>
                <w:rFonts w:ascii="Times New Roman" w:hAnsi="Times New Roman"/>
                <w:color w:val="000000"/>
                <w:sz w:val="28"/>
                <w:szCs w:val="28"/>
              </w:rPr>
              <w:t>15316,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1734,0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3434,0</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3434,0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11606,0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22495,0</w:t>
            </w:r>
          </w:p>
        </w:tc>
        <w:tc>
          <w:tcPr>
            <w:tcW w:w="1000" w:type="dxa"/>
            <w:vAlign w:val="bottom"/>
          </w:tcPr>
          <w:p w:rsidR="008A32A3" w:rsidRPr="00541593" w:rsidRDefault="008A32A3" w:rsidP="00E901B1">
            <w:pPr>
              <w:jc w:val="center"/>
              <w:rPr>
                <w:rFonts w:ascii="Times New Roman" w:hAnsi="Times New Roman"/>
                <w:color w:val="000000"/>
                <w:sz w:val="28"/>
                <w:szCs w:val="28"/>
              </w:rPr>
            </w:pPr>
            <w:r w:rsidRPr="00541593">
              <w:rPr>
                <w:rFonts w:ascii="Times New Roman" w:hAnsi="Times New Roman"/>
                <w:color w:val="000000"/>
                <w:sz w:val="28"/>
                <w:szCs w:val="28"/>
              </w:rPr>
              <w:t>35704,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170,0</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340,0</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152,3</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154,5</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156,9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1096,2</w:t>
            </w:r>
          </w:p>
        </w:tc>
        <w:tc>
          <w:tcPr>
            <w:tcW w:w="1163"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1112,6</w:t>
            </w:r>
          </w:p>
        </w:tc>
        <w:tc>
          <w:tcPr>
            <w:tcW w:w="1000"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1129,3</w:t>
            </w:r>
          </w:p>
        </w:tc>
      </w:tr>
      <w:tr w:rsidR="00E901B1" w:rsidRPr="00541593" w:rsidTr="00E901B1">
        <w:trPr>
          <w:trHeight w:val="175"/>
        </w:trPr>
        <w:tc>
          <w:tcPr>
            <w:tcW w:w="771" w:type="dxa"/>
            <w:gridSpan w:val="2"/>
            <w:tcBorders>
              <w:bottom w:val="single" w:sz="4" w:space="0" w:color="auto"/>
            </w:tcBorders>
            <w:shd w:val="clear" w:color="auto" w:fill="auto"/>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4</w:t>
            </w:r>
          </w:p>
        </w:tc>
        <w:tc>
          <w:tcPr>
            <w:tcW w:w="1163" w:type="dxa"/>
            <w:gridSpan w:val="2"/>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5</w:t>
            </w:r>
          </w:p>
        </w:tc>
        <w:tc>
          <w:tcPr>
            <w:tcW w:w="1000"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6</w:t>
            </w:r>
          </w:p>
        </w:tc>
      </w:tr>
      <w:tr w:rsidR="00E901B1" w:rsidRPr="00E901B1" w:rsidTr="00E901B1">
        <w:trPr>
          <w:trHeight w:val="175"/>
        </w:trPr>
        <w:tc>
          <w:tcPr>
            <w:tcW w:w="10068" w:type="dxa"/>
            <w:gridSpan w:val="9"/>
            <w:tcBorders>
              <w:top w:val="single" w:sz="4" w:space="0" w:color="auto"/>
              <w:left w:val="nil"/>
              <w:bottom w:val="single" w:sz="4" w:space="0" w:color="auto"/>
              <w:right w:val="nil"/>
            </w:tcBorders>
            <w:shd w:val="clear" w:color="auto" w:fill="auto"/>
          </w:tcPr>
          <w:p w:rsidR="00E901B1" w:rsidRPr="00E901B1" w:rsidRDefault="00E901B1" w:rsidP="008A32A3">
            <w:pPr>
              <w:jc w:val="center"/>
              <w:rPr>
                <w:rFonts w:ascii="Times New Roman" w:hAnsi="Times New Roman"/>
                <w:color w:val="000000"/>
                <w:sz w:val="10"/>
                <w:szCs w:val="10"/>
              </w:rPr>
            </w:pPr>
          </w:p>
        </w:tc>
      </w:tr>
      <w:tr w:rsidR="008A32A3" w:rsidRPr="00541593" w:rsidTr="00E901B1">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Borders>
              <w:top w:val="single" w:sz="4" w:space="0" w:color="auto"/>
            </w:tcBorders>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0,6</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0,6</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11. </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Бессоновский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122032,1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122032,1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122032,1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9,675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19,350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27,845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22,443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23,678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24,980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16,734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16,985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17,240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leftChars="-77" w:left="27" w:hangingChars="70" w:hanging="196"/>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785,2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797,0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808,9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314,5</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319,3</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324,1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207,7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210,8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213,9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56,8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57,7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58,6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46,3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лк репчатый</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p>
        </w:tc>
        <w:tc>
          <w:tcPr>
            <w:tcW w:w="1001" w:type="dxa"/>
            <w:vAlign w:val="bottom"/>
          </w:tcPr>
          <w:p w:rsidR="008A32A3" w:rsidRPr="00541593" w:rsidRDefault="008A32A3" w:rsidP="008A32A3">
            <w:pPr>
              <w:jc w:val="center"/>
              <w:rPr>
                <w:rFonts w:ascii="Times New Roman" w:hAnsi="Times New Roman"/>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leftChars="-77" w:left="27" w:hangingChars="70" w:hanging="196"/>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Вадинский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8,345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16,691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24,018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9,597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10,124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10,681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7,556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7,669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7,784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788,7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800,5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812,5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2,1</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E901B1" w:rsidRPr="00541593" w:rsidTr="00E901B1">
        <w:trPr>
          <w:trHeight w:val="175"/>
        </w:trPr>
        <w:tc>
          <w:tcPr>
            <w:tcW w:w="771" w:type="dxa"/>
            <w:gridSpan w:val="2"/>
            <w:tcBorders>
              <w:bottom w:val="single" w:sz="4" w:space="0" w:color="auto"/>
            </w:tcBorders>
            <w:shd w:val="clear" w:color="auto" w:fill="auto"/>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6</w:t>
            </w:r>
          </w:p>
        </w:tc>
      </w:tr>
      <w:tr w:rsidR="00E901B1" w:rsidRPr="00541593" w:rsidTr="00E901B1">
        <w:trPr>
          <w:trHeight w:val="175"/>
        </w:trPr>
        <w:tc>
          <w:tcPr>
            <w:tcW w:w="10068" w:type="dxa"/>
            <w:gridSpan w:val="9"/>
            <w:tcBorders>
              <w:top w:val="single" w:sz="4" w:space="0" w:color="auto"/>
              <w:left w:val="nil"/>
              <w:bottom w:val="single" w:sz="4" w:space="0" w:color="auto"/>
              <w:right w:val="nil"/>
            </w:tcBorders>
            <w:shd w:val="clear" w:color="auto" w:fill="auto"/>
          </w:tcPr>
          <w:p w:rsidR="00E901B1" w:rsidRPr="00E901B1" w:rsidRDefault="00E901B1" w:rsidP="008A32A3">
            <w:pPr>
              <w:jc w:val="center"/>
              <w:rPr>
                <w:rFonts w:ascii="Times New Roman" w:hAnsi="Times New Roman"/>
                <w:color w:val="000000"/>
                <w:sz w:val="10"/>
                <w:szCs w:val="10"/>
              </w:rPr>
            </w:pPr>
          </w:p>
        </w:tc>
      </w:tr>
      <w:tr w:rsidR="008A32A3" w:rsidRPr="00541593" w:rsidTr="00E901B1">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Городищенский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2882,0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3026,3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3090,0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12,511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88,023</w:t>
            </w:r>
          </w:p>
        </w:tc>
        <w:tc>
          <w:tcPr>
            <w:tcW w:w="1001" w:type="dxa"/>
            <w:vAlign w:val="center"/>
          </w:tcPr>
          <w:p w:rsidR="008A32A3" w:rsidRPr="00541593" w:rsidRDefault="008A32A3" w:rsidP="00E901B1">
            <w:pPr>
              <w:jc w:val="center"/>
              <w:rPr>
                <w:rFonts w:ascii="Times New Roman" w:hAnsi="Times New Roman"/>
                <w:sz w:val="28"/>
                <w:szCs w:val="28"/>
              </w:rPr>
            </w:pPr>
            <w:r w:rsidRPr="00541593">
              <w:rPr>
                <w:rFonts w:ascii="Times New Roman" w:hAnsi="Times New Roman"/>
                <w:sz w:val="28"/>
                <w:szCs w:val="28"/>
              </w:rPr>
              <w:t>146,30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31,447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33,177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35,002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19,225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19,514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19,806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5645,0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5729,7</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5815,6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825,0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837,4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849,9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
                <w:bCs/>
                <w:color w:val="000000"/>
                <w:sz w:val="28"/>
                <w:szCs w:val="28"/>
              </w:rPr>
            </w:pPr>
          </w:p>
        </w:tc>
        <w:tc>
          <w:tcPr>
            <w:tcW w:w="1001" w:type="dxa"/>
            <w:vAlign w:val="bottom"/>
          </w:tcPr>
          <w:p w:rsidR="008A32A3" w:rsidRPr="00541593" w:rsidRDefault="008A32A3" w:rsidP="008A32A3">
            <w:pPr>
              <w:jc w:val="center"/>
              <w:rPr>
                <w:rFonts w:ascii="Times New Roman" w:hAnsi="Times New Roman"/>
                <w:b/>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531,7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539,6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547,7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119,8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121,6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123,4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138,0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142,2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19,9</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Земетчинский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6,554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13,108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18,862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23,859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25,171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26,556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7.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17,058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17,314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17,574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903,7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917,2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931,0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202,5</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205,5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208,6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133,2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135,2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137,2</w:t>
            </w:r>
          </w:p>
        </w:tc>
      </w:tr>
      <w:tr w:rsidR="00E901B1" w:rsidRPr="00541593" w:rsidTr="00C42B65">
        <w:trPr>
          <w:trHeight w:val="175"/>
        </w:trPr>
        <w:tc>
          <w:tcPr>
            <w:tcW w:w="771" w:type="dxa"/>
            <w:gridSpan w:val="2"/>
            <w:tcBorders>
              <w:bottom w:val="single" w:sz="4" w:space="0" w:color="auto"/>
            </w:tcBorders>
            <w:shd w:val="clear" w:color="auto" w:fill="auto"/>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E901B1" w:rsidRPr="00E901B1" w:rsidRDefault="00E901B1" w:rsidP="00E901B1">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E901B1" w:rsidRPr="00E901B1" w:rsidRDefault="00E901B1" w:rsidP="00E901B1">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color w:val="000000"/>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53,6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54,4</w:t>
            </w:r>
          </w:p>
        </w:tc>
      </w:tr>
      <w:tr w:rsidR="008A32A3" w:rsidRPr="00541593" w:rsidTr="00541593">
        <w:trPr>
          <w:trHeight w:val="175"/>
        </w:trPr>
        <w:tc>
          <w:tcPr>
            <w:tcW w:w="10068" w:type="dxa"/>
            <w:gridSpan w:val="9"/>
            <w:shd w:val="clear" w:color="auto" w:fill="auto"/>
          </w:tcPr>
          <w:p w:rsidR="00541593" w:rsidRDefault="00541593" w:rsidP="008A32A3">
            <w:pPr>
              <w:spacing w:line="240" w:lineRule="auto"/>
              <w:jc w:val="center"/>
              <w:rPr>
                <w:rFonts w:ascii="Times New Roman" w:hAnsi="Times New Roman"/>
                <w:b/>
                <w:sz w:val="28"/>
                <w:szCs w:val="28"/>
              </w:rPr>
            </w:pPr>
          </w:p>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Иссинский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7,347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14,693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21,144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28,599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30,172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31,831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13,380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13,580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13,784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709,6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720,2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731,0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440,9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447,5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454,2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413,9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426,4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
                <w:bCs/>
                <w:color w:val="000000"/>
                <w:sz w:val="28"/>
                <w:szCs w:val="28"/>
              </w:rPr>
            </w:pPr>
          </w:p>
        </w:tc>
        <w:tc>
          <w:tcPr>
            <w:tcW w:w="1001" w:type="dxa"/>
            <w:vAlign w:val="bottom"/>
          </w:tcPr>
          <w:p w:rsidR="008A32A3" w:rsidRPr="00541593" w:rsidRDefault="008A32A3" w:rsidP="008A32A3">
            <w:pPr>
              <w:jc w:val="center"/>
              <w:rPr>
                <w:rFonts w:ascii="Times New Roman" w:hAnsi="Times New Roman"/>
                <w:b/>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Каменский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28,519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57,038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82,078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59,819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63,109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66,579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43,230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43,879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44,537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center"/>
          </w:tcPr>
          <w:p w:rsidR="008A32A3" w:rsidRPr="00541593" w:rsidRDefault="008A32A3" w:rsidP="00C42B65">
            <w:pPr>
              <w:rPr>
                <w:rFonts w:ascii="Times New Roman" w:hAnsi="Times New Roman"/>
                <w:sz w:val="28"/>
                <w:szCs w:val="28"/>
              </w:rPr>
            </w:pPr>
            <w:r w:rsidRPr="00541593">
              <w:rPr>
                <w:rFonts w:ascii="Times New Roman" w:hAnsi="Times New Roman"/>
                <w:sz w:val="28"/>
                <w:szCs w:val="28"/>
              </w:rPr>
              <w:t>Производство грибов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50</w:t>
            </w: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70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70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598,2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607,2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616,3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136,8</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138,9</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141,0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color w:val="000000"/>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119,4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121,2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4,3</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Камешкирский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6,756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13,512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19,444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13,886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14,650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15,456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8,146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8,268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8,392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881,4</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894,6</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908,1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14,9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15,1</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
                <w:bCs/>
                <w:color w:val="000000"/>
                <w:sz w:val="28"/>
                <w:szCs w:val="28"/>
              </w:rPr>
            </w:pPr>
          </w:p>
        </w:tc>
        <w:tc>
          <w:tcPr>
            <w:tcW w:w="1001" w:type="dxa"/>
            <w:vAlign w:val="bottom"/>
          </w:tcPr>
          <w:p w:rsidR="008A32A3" w:rsidRPr="00541593" w:rsidRDefault="008A32A3" w:rsidP="008A32A3">
            <w:pPr>
              <w:jc w:val="center"/>
              <w:rPr>
                <w:rFonts w:ascii="Times New Roman" w:hAnsi="Times New Roman"/>
                <w:b/>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rFonts w:ascii="Times New Roman" w:hAnsi="Times New Roman"/>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48,0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47,0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46,0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Колышлейский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237,0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250,0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237,0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1073,0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1094,0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1115,0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577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577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20,310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40,620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58,453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36,609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38,622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40,747</w:t>
            </w:r>
          </w:p>
        </w:tc>
      </w:tr>
      <w:tr w:rsidR="008A32A3" w:rsidRPr="00541593" w:rsidTr="00E901B1">
        <w:trPr>
          <w:trHeight w:val="293"/>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7.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24,235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24,599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24,968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5195,3</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5273,2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5352,3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14,6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14,8</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color w:val="000000"/>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tcBorders>
              <w:top w:val="single" w:sz="4" w:space="0" w:color="auto"/>
            </w:tcBorders>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15,6</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15,8</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16,0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C42B65">
            <w:pPr>
              <w:ind w:firstLineChars="4" w:firstLine="11"/>
              <w:jc w:val="left"/>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C42B65">
        <w:trPr>
          <w:trHeight w:val="342"/>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2A397E" w:rsidRPr="00541593" w:rsidRDefault="002A397E" w:rsidP="00C42B65">
            <w:pPr>
              <w:jc w:val="left"/>
              <w:rPr>
                <w:rFonts w:ascii="Times New Roman" w:hAnsi="Times New Roman"/>
                <w:color w:val="000000"/>
                <w:sz w:val="28"/>
                <w:szCs w:val="28"/>
              </w:rPr>
            </w:pPr>
            <w:r w:rsidRPr="00541593">
              <w:rPr>
                <w:rFonts w:ascii="Times New Roman" w:hAnsi="Times New Roman"/>
                <w:color w:val="000000"/>
                <w:sz w:val="28"/>
                <w:szCs w:val="28"/>
              </w:rPr>
              <w:t>О</w:t>
            </w:r>
            <w:r w:rsidR="008A32A3" w:rsidRPr="00541593">
              <w:rPr>
                <w:rFonts w:ascii="Times New Roman" w:hAnsi="Times New Roman"/>
                <w:color w:val="000000"/>
                <w:sz w:val="28"/>
                <w:szCs w:val="28"/>
              </w:rPr>
              <w:t>гурцы</w:t>
            </w:r>
          </w:p>
        </w:tc>
        <w:tc>
          <w:tcPr>
            <w:tcW w:w="1262" w:type="dxa"/>
            <w:gridSpan w:val="2"/>
          </w:tcPr>
          <w:p w:rsidR="008A32A3" w:rsidRPr="00541593" w:rsidRDefault="008A32A3" w:rsidP="00C42B65">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15,5</w:t>
            </w:r>
          </w:p>
        </w:tc>
        <w:tc>
          <w:tcPr>
            <w:tcW w:w="1162" w:type="dxa"/>
            <w:gridSpan w:val="2"/>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15,7</w:t>
            </w:r>
          </w:p>
        </w:tc>
        <w:tc>
          <w:tcPr>
            <w:tcW w:w="1001" w:type="dxa"/>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16,0</w:t>
            </w:r>
          </w:p>
        </w:tc>
      </w:tr>
      <w:tr w:rsidR="008A32A3" w:rsidRPr="00541593" w:rsidTr="00C42B65">
        <w:trPr>
          <w:trHeight w:val="253"/>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2A397E" w:rsidRPr="00541593" w:rsidRDefault="002A397E" w:rsidP="00C42B65">
            <w:pPr>
              <w:jc w:val="left"/>
              <w:rPr>
                <w:rFonts w:ascii="Times New Roman" w:hAnsi="Times New Roman"/>
                <w:color w:val="000000"/>
                <w:sz w:val="28"/>
                <w:szCs w:val="28"/>
              </w:rPr>
            </w:pPr>
            <w:r w:rsidRPr="00541593">
              <w:rPr>
                <w:rFonts w:ascii="Times New Roman" w:hAnsi="Times New Roman"/>
                <w:color w:val="000000"/>
                <w:sz w:val="28"/>
                <w:szCs w:val="28"/>
              </w:rPr>
              <w:t>П</w:t>
            </w:r>
            <w:r w:rsidR="008A32A3" w:rsidRPr="00541593">
              <w:rPr>
                <w:rFonts w:ascii="Times New Roman" w:hAnsi="Times New Roman"/>
                <w:color w:val="000000"/>
                <w:sz w:val="28"/>
                <w:szCs w:val="28"/>
              </w:rPr>
              <w:t>омидоры</w:t>
            </w:r>
          </w:p>
        </w:tc>
        <w:tc>
          <w:tcPr>
            <w:tcW w:w="1262" w:type="dxa"/>
            <w:gridSpan w:val="2"/>
          </w:tcPr>
          <w:p w:rsidR="008A32A3" w:rsidRPr="00541593" w:rsidRDefault="008A32A3" w:rsidP="00C42B65">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tcPr>
          <w:p w:rsidR="008A32A3" w:rsidRPr="00541593" w:rsidRDefault="008A32A3" w:rsidP="00C42B65">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Кузнецкий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1113,0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1130,0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1135,0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530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530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4,539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9,079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13,064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17,940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18,927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19,968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7.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10,364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10,519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10,677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center"/>
          </w:tcPr>
          <w:p w:rsidR="008A32A3" w:rsidRPr="00541593" w:rsidRDefault="008A32A3" w:rsidP="00C42B65">
            <w:pPr>
              <w:rPr>
                <w:rFonts w:ascii="Times New Roman" w:hAnsi="Times New Roman"/>
                <w:sz w:val="28"/>
                <w:szCs w:val="28"/>
              </w:rPr>
            </w:pPr>
            <w:r w:rsidRPr="00541593">
              <w:rPr>
                <w:rFonts w:ascii="Times New Roman" w:hAnsi="Times New Roman"/>
                <w:sz w:val="28"/>
                <w:szCs w:val="28"/>
              </w:rPr>
              <w:t>Производство грибов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20</w:t>
            </w: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20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1871,4</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1899,4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1927,9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1782,9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1809,6</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1836,7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1736,4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1762,4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1788,8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185,3</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188,0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190,9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160,8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163,2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25,2</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Лопатинский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11,855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23,710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34,119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17,946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18,933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19,974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14,782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15,004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15,229</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tcBorders>
              <w:top w:val="single" w:sz="4" w:space="0" w:color="auto"/>
            </w:tcBorders>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Borders>
              <w:top w:val="single" w:sz="4" w:space="0" w:color="auto"/>
            </w:tcBorders>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p>
        </w:tc>
        <w:tc>
          <w:tcPr>
            <w:tcW w:w="1162" w:type="dxa"/>
            <w:gridSpan w:val="2"/>
            <w:tcBorders>
              <w:top w:val="single" w:sz="4" w:space="0" w:color="auto"/>
            </w:tcBorders>
          </w:tcPr>
          <w:p w:rsidR="008A32A3" w:rsidRPr="00541593" w:rsidRDefault="008A32A3" w:rsidP="008A32A3">
            <w:pPr>
              <w:jc w:val="center"/>
              <w:rPr>
                <w:rFonts w:ascii="Times New Roman" w:hAnsi="Times New Roman"/>
                <w:color w:val="000000"/>
                <w:sz w:val="28"/>
                <w:szCs w:val="28"/>
              </w:rPr>
            </w:pPr>
          </w:p>
        </w:tc>
        <w:tc>
          <w:tcPr>
            <w:tcW w:w="1001"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5235,9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5314,4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5394,1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4344,2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4409,4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4475,5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4280,3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4344,5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4409,6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0,9</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Лунинский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7,766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15,532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22,351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28,143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29,691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31,324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16,607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16,857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17,109</w:t>
            </w:r>
          </w:p>
        </w:tc>
      </w:tr>
      <w:tr w:rsidR="008A32A3" w:rsidRPr="00541593" w:rsidTr="00E901B1">
        <w:trPr>
          <w:trHeight w:val="56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грибов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600</w:t>
            </w: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600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600</w:t>
            </w:r>
          </w:p>
        </w:tc>
      </w:tr>
      <w:tr w:rsidR="008A32A3" w:rsidRPr="00541593" w:rsidTr="00E901B1">
        <w:trPr>
          <w:trHeight w:val="56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center"/>
          </w:tcPr>
          <w:p w:rsidR="008A32A3" w:rsidRPr="00541593" w:rsidRDefault="008A32A3" w:rsidP="002A397E">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w:t>
            </w:r>
            <w:r w:rsidR="002A397E">
              <w:rPr>
                <w:rFonts w:ascii="Times New Roman" w:hAnsi="Times New Roman"/>
                <w:sz w:val="28"/>
                <w:szCs w:val="28"/>
              </w:rPr>
              <w:t>-</w:t>
            </w:r>
            <w:r w:rsidRPr="00541593">
              <w:rPr>
                <w:rFonts w:ascii="Times New Roman" w:hAnsi="Times New Roman"/>
                <w:sz w:val="28"/>
                <w:szCs w:val="28"/>
              </w:rPr>
              <w:t>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3100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3200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3600</w:t>
            </w:r>
          </w:p>
        </w:tc>
      </w:tr>
      <w:tr w:rsidR="008A32A3" w:rsidRPr="00541593" w:rsidTr="00E901B1">
        <w:trPr>
          <w:trHeight w:val="21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tcPr>
          <w:p w:rsidR="008A32A3" w:rsidRPr="00541593" w:rsidRDefault="008A32A3" w:rsidP="00541593">
            <w:pPr>
              <w:jc w:val="left"/>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3186,9</w:t>
            </w:r>
          </w:p>
        </w:tc>
        <w:tc>
          <w:tcPr>
            <w:tcW w:w="1162" w:type="dxa"/>
            <w:gridSpan w:val="2"/>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7662,0</w:t>
            </w:r>
          </w:p>
        </w:tc>
        <w:tc>
          <w:tcPr>
            <w:tcW w:w="1001"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13662,</w:t>
            </w:r>
          </w:p>
        </w:tc>
      </w:tr>
      <w:tr w:rsidR="008A32A3" w:rsidRPr="00541593" w:rsidTr="00E901B1">
        <w:trPr>
          <w:trHeight w:val="283"/>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tcPr>
          <w:p w:rsidR="008A32A3" w:rsidRPr="00541593" w:rsidRDefault="008A32A3" w:rsidP="00541593">
            <w:pPr>
              <w:jc w:val="left"/>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4060,2</w:t>
            </w:r>
          </w:p>
        </w:tc>
        <w:tc>
          <w:tcPr>
            <w:tcW w:w="1162" w:type="dxa"/>
            <w:gridSpan w:val="2"/>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4121,1</w:t>
            </w:r>
          </w:p>
        </w:tc>
        <w:tc>
          <w:tcPr>
            <w:tcW w:w="1001"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4182,9</w:t>
            </w:r>
          </w:p>
        </w:tc>
      </w:tr>
      <w:tr w:rsidR="008A32A3" w:rsidRPr="00541593" w:rsidTr="00E901B1">
        <w:trPr>
          <w:trHeight w:val="269"/>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541593">
            <w:pPr>
              <w:jc w:val="left"/>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tcPr>
          <w:p w:rsidR="008A32A3" w:rsidRPr="00541593" w:rsidRDefault="008A32A3" w:rsidP="008A32A3">
            <w:pPr>
              <w:jc w:val="center"/>
              <w:rPr>
                <w:rFonts w:ascii="Times New Roman" w:hAnsi="Times New Roman"/>
                <w:bCs/>
                <w:color w:val="000000"/>
                <w:sz w:val="28"/>
                <w:szCs w:val="28"/>
              </w:rPr>
            </w:pPr>
          </w:p>
        </w:tc>
        <w:tc>
          <w:tcPr>
            <w:tcW w:w="1162" w:type="dxa"/>
            <w:gridSpan w:val="2"/>
          </w:tcPr>
          <w:p w:rsidR="008A32A3" w:rsidRPr="00541593" w:rsidRDefault="008A32A3" w:rsidP="008A32A3">
            <w:pPr>
              <w:jc w:val="center"/>
              <w:rPr>
                <w:rFonts w:ascii="Times New Roman" w:hAnsi="Times New Roman"/>
                <w:bCs/>
                <w:color w:val="000000"/>
                <w:sz w:val="28"/>
                <w:szCs w:val="28"/>
              </w:rPr>
            </w:pPr>
          </w:p>
        </w:tc>
        <w:tc>
          <w:tcPr>
            <w:tcW w:w="1001" w:type="dxa"/>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263"/>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541593">
            <w:pPr>
              <w:jc w:val="left"/>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20,4</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20,7</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21,0</w:t>
            </w:r>
          </w:p>
        </w:tc>
      </w:tr>
      <w:tr w:rsidR="008A32A3" w:rsidRPr="00541593" w:rsidTr="00E901B1">
        <w:trPr>
          <w:trHeight w:val="33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541593">
            <w:pPr>
              <w:jc w:val="left"/>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316"/>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w:t>
            </w:r>
          </w:p>
        </w:tc>
      </w:tr>
      <w:tr w:rsidR="008A32A3" w:rsidRPr="00541593" w:rsidTr="00E901B1">
        <w:trPr>
          <w:trHeight w:val="218"/>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C42B65">
        <w:trPr>
          <w:trHeight w:val="177"/>
        </w:trPr>
        <w:tc>
          <w:tcPr>
            <w:tcW w:w="771" w:type="dxa"/>
            <w:gridSpan w:val="2"/>
            <w:tcBorders>
              <w:bottom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bottom w:val="single" w:sz="4" w:space="0" w:color="auto"/>
            </w:tcBorders>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Borders>
              <w:bottom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bottom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888,8</w:t>
            </w:r>
          </w:p>
        </w:tc>
        <w:tc>
          <w:tcPr>
            <w:tcW w:w="1162" w:type="dxa"/>
            <w:gridSpan w:val="2"/>
            <w:tcBorders>
              <w:bottom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902,1</w:t>
            </w:r>
          </w:p>
        </w:tc>
        <w:tc>
          <w:tcPr>
            <w:tcW w:w="1001" w:type="dxa"/>
            <w:tcBorders>
              <w:bottom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915,6</w:t>
            </w:r>
          </w:p>
        </w:tc>
      </w:tr>
      <w:tr w:rsidR="00C42B65" w:rsidRPr="00541593" w:rsidTr="00C42B65">
        <w:trPr>
          <w:trHeight w:val="177"/>
        </w:trPr>
        <w:tc>
          <w:tcPr>
            <w:tcW w:w="771" w:type="dxa"/>
            <w:gridSpan w:val="2"/>
            <w:tcBorders>
              <w:top w:val="single" w:sz="4" w:space="0" w:color="auto"/>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top w:val="single" w:sz="4" w:space="0" w:color="auto"/>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top w:val="single" w:sz="4" w:space="0" w:color="auto"/>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top w:val="single" w:sz="4" w:space="0" w:color="auto"/>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top w:val="single" w:sz="4" w:space="0" w:color="auto"/>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top w:val="single" w:sz="4" w:space="0" w:color="auto"/>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7"/>
        </w:trPr>
        <w:tc>
          <w:tcPr>
            <w:tcW w:w="771" w:type="dxa"/>
            <w:gridSpan w:val="2"/>
            <w:tcBorders>
              <w:top w:val="single" w:sz="4" w:space="0" w:color="auto"/>
              <w:left w:val="nil"/>
              <w:bottom w:val="single" w:sz="4" w:space="0" w:color="auto"/>
              <w:right w:val="nil"/>
            </w:tcBorders>
            <w:shd w:val="clear" w:color="auto" w:fill="auto"/>
          </w:tcPr>
          <w:p w:rsidR="00C42B65" w:rsidRPr="00C42B65" w:rsidRDefault="00C42B65" w:rsidP="008A32A3">
            <w:pPr>
              <w:spacing w:line="240" w:lineRule="auto"/>
              <w:jc w:val="center"/>
              <w:rPr>
                <w:rFonts w:ascii="Times New Roman" w:hAnsi="Times New Roman"/>
                <w:color w:val="000000"/>
                <w:sz w:val="10"/>
                <w:szCs w:val="10"/>
              </w:rPr>
            </w:pPr>
          </w:p>
        </w:tc>
        <w:tc>
          <w:tcPr>
            <w:tcW w:w="4436" w:type="dxa"/>
            <w:tcBorders>
              <w:top w:val="single" w:sz="4" w:space="0" w:color="auto"/>
              <w:left w:val="nil"/>
              <w:bottom w:val="single" w:sz="4" w:space="0" w:color="auto"/>
              <w:right w:val="nil"/>
            </w:tcBorders>
            <w:shd w:val="clear" w:color="auto" w:fill="auto"/>
          </w:tcPr>
          <w:p w:rsidR="00C42B65" w:rsidRPr="00C42B65" w:rsidRDefault="00C42B65" w:rsidP="008A32A3">
            <w:pPr>
              <w:jc w:val="left"/>
              <w:rPr>
                <w:rFonts w:ascii="Times New Roman" w:hAnsi="Times New Roman"/>
                <w:color w:val="000000"/>
                <w:sz w:val="10"/>
                <w:szCs w:val="10"/>
              </w:rPr>
            </w:pPr>
          </w:p>
        </w:tc>
        <w:tc>
          <w:tcPr>
            <w:tcW w:w="1262" w:type="dxa"/>
            <w:gridSpan w:val="2"/>
            <w:tcBorders>
              <w:top w:val="single" w:sz="4" w:space="0" w:color="auto"/>
              <w:left w:val="nil"/>
              <w:bottom w:val="single" w:sz="4" w:space="0" w:color="auto"/>
              <w:right w:val="nil"/>
            </w:tcBorders>
          </w:tcPr>
          <w:p w:rsidR="00C42B65" w:rsidRPr="00C42B65" w:rsidRDefault="00C42B65" w:rsidP="008A32A3">
            <w:pPr>
              <w:jc w:val="center"/>
              <w:rPr>
                <w:rFonts w:ascii="Times New Roman" w:hAnsi="Times New Roman"/>
                <w:color w:val="000000"/>
                <w:sz w:val="10"/>
                <w:szCs w:val="10"/>
              </w:rPr>
            </w:pPr>
          </w:p>
        </w:tc>
        <w:tc>
          <w:tcPr>
            <w:tcW w:w="1436" w:type="dxa"/>
            <w:tcBorders>
              <w:top w:val="single" w:sz="4" w:space="0" w:color="auto"/>
              <w:left w:val="nil"/>
              <w:bottom w:val="single" w:sz="4" w:space="0" w:color="auto"/>
              <w:right w:val="nil"/>
            </w:tcBorders>
          </w:tcPr>
          <w:p w:rsidR="00C42B65" w:rsidRPr="00C42B65" w:rsidRDefault="00C42B65" w:rsidP="008A32A3">
            <w:pPr>
              <w:jc w:val="center"/>
              <w:rPr>
                <w:rFonts w:ascii="Times New Roman" w:hAnsi="Times New Roman"/>
                <w:color w:val="000000"/>
                <w:sz w:val="10"/>
                <w:szCs w:val="10"/>
              </w:rPr>
            </w:pPr>
          </w:p>
        </w:tc>
        <w:tc>
          <w:tcPr>
            <w:tcW w:w="1162" w:type="dxa"/>
            <w:gridSpan w:val="2"/>
            <w:tcBorders>
              <w:top w:val="single" w:sz="4" w:space="0" w:color="auto"/>
              <w:left w:val="nil"/>
              <w:bottom w:val="single" w:sz="4" w:space="0" w:color="auto"/>
              <w:right w:val="nil"/>
            </w:tcBorders>
          </w:tcPr>
          <w:p w:rsidR="00C42B65" w:rsidRPr="00C42B65" w:rsidRDefault="00C42B65" w:rsidP="008A32A3">
            <w:pPr>
              <w:jc w:val="center"/>
              <w:rPr>
                <w:rFonts w:ascii="Times New Roman" w:hAnsi="Times New Roman"/>
                <w:color w:val="000000"/>
                <w:sz w:val="10"/>
                <w:szCs w:val="10"/>
              </w:rPr>
            </w:pPr>
          </w:p>
        </w:tc>
        <w:tc>
          <w:tcPr>
            <w:tcW w:w="1001" w:type="dxa"/>
            <w:tcBorders>
              <w:top w:val="single" w:sz="4" w:space="0" w:color="auto"/>
              <w:left w:val="nil"/>
              <w:bottom w:val="single" w:sz="4" w:space="0" w:color="auto"/>
              <w:right w:val="nil"/>
            </w:tcBorders>
          </w:tcPr>
          <w:p w:rsidR="00C42B65" w:rsidRPr="00C42B65" w:rsidRDefault="00C42B65" w:rsidP="008A32A3">
            <w:pPr>
              <w:jc w:val="center"/>
              <w:rPr>
                <w:rFonts w:ascii="Times New Roman" w:hAnsi="Times New Roman"/>
                <w:color w:val="000000"/>
                <w:sz w:val="10"/>
                <w:szCs w:val="10"/>
              </w:rPr>
            </w:pPr>
          </w:p>
        </w:tc>
      </w:tr>
      <w:tr w:rsidR="008A32A3" w:rsidRPr="00541593" w:rsidTr="00C42B65">
        <w:trPr>
          <w:trHeight w:val="426"/>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62" w:type="dxa"/>
            <w:gridSpan w:val="2"/>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E901B1">
        <w:trPr>
          <w:trHeight w:val="293"/>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3146,9</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3194,1</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3242,0</w:t>
            </w:r>
          </w:p>
        </w:tc>
      </w:tr>
      <w:tr w:rsidR="008A32A3" w:rsidRPr="00541593" w:rsidTr="00E901B1">
        <w:trPr>
          <w:trHeight w:val="286"/>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tcPr>
          <w:p w:rsidR="008A32A3" w:rsidRPr="00541593" w:rsidRDefault="008A32A3" w:rsidP="00541593">
            <w:pPr>
              <w:ind w:firstLineChars="4" w:firstLine="11"/>
              <w:jc w:val="left"/>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250,8</w:t>
            </w:r>
          </w:p>
        </w:tc>
        <w:tc>
          <w:tcPr>
            <w:tcW w:w="1162" w:type="dxa"/>
            <w:gridSpan w:val="2"/>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254,6</w:t>
            </w:r>
          </w:p>
        </w:tc>
        <w:tc>
          <w:tcPr>
            <w:tcW w:w="1001" w:type="dxa"/>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258,4</w:t>
            </w:r>
          </w:p>
        </w:tc>
      </w:tr>
      <w:tr w:rsidR="008A32A3" w:rsidRPr="00541593" w:rsidTr="00E901B1">
        <w:trPr>
          <w:trHeight w:val="26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541593">
            <w:pPr>
              <w:ind w:firstLineChars="4" w:firstLine="11"/>
              <w:jc w:val="left"/>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tcPr>
          <w:p w:rsidR="008A32A3" w:rsidRPr="00541593" w:rsidRDefault="008A32A3" w:rsidP="008A32A3">
            <w:pPr>
              <w:jc w:val="center"/>
              <w:rPr>
                <w:rFonts w:ascii="Times New Roman" w:hAnsi="Times New Roman"/>
                <w:bCs/>
                <w:color w:val="000000"/>
                <w:sz w:val="28"/>
                <w:szCs w:val="28"/>
              </w:rPr>
            </w:pPr>
          </w:p>
        </w:tc>
        <w:tc>
          <w:tcPr>
            <w:tcW w:w="1162" w:type="dxa"/>
            <w:gridSpan w:val="2"/>
          </w:tcPr>
          <w:p w:rsidR="008A32A3" w:rsidRPr="00541593" w:rsidRDefault="008A32A3" w:rsidP="008A32A3">
            <w:pPr>
              <w:jc w:val="center"/>
              <w:rPr>
                <w:rFonts w:ascii="Times New Roman" w:hAnsi="Times New Roman"/>
                <w:bCs/>
                <w:color w:val="000000"/>
                <w:sz w:val="28"/>
                <w:szCs w:val="28"/>
              </w:rPr>
            </w:pPr>
          </w:p>
        </w:tc>
        <w:tc>
          <w:tcPr>
            <w:tcW w:w="1001" w:type="dxa"/>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262"/>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8A32A3" w:rsidRPr="00541593" w:rsidRDefault="008A32A3" w:rsidP="008A32A3">
            <w:pPr>
              <w:jc w:val="left"/>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117,8</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119,6</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121,4</w:t>
            </w:r>
          </w:p>
        </w:tc>
      </w:tr>
      <w:tr w:rsidR="008A32A3" w:rsidRPr="00541593" w:rsidTr="00E901B1">
        <w:trPr>
          <w:trHeight w:val="270"/>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tcPr>
          <w:p w:rsidR="002A397E" w:rsidRPr="00541593" w:rsidRDefault="002A397E" w:rsidP="00C42B65">
            <w:pPr>
              <w:ind w:leftChars="-1" w:left="-2" w:firstLine="1"/>
              <w:jc w:val="left"/>
              <w:rPr>
                <w:rFonts w:ascii="Times New Roman" w:hAnsi="Times New Roman"/>
                <w:color w:val="000000"/>
                <w:sz w:val="28"/>
                <w:szCs w:val="28"/>
              </w:rPr>
            </w:pPr>
            <w:r w:rsidRPr="00541593">
              <w:rPr>
                <w:rFonts w:ascii="Times New Roman" w:hAnsi="Times New Roman"/>
                <w:color w:val="000000"/>
                <w:sz w:val="28"/>
                <w:szCs w:val="28"/>
              </w:rPr>
              <w:t>П</w:t>
            </w:r>
            <w:r w:rsidR="008A32A3" w:rsidRPr="00541593">
              <w:rPr>
                <w:rFonts w:ascii="Times New Roman" w:hAnsi="Times New Roman"/>
                <w:color w:val="000000"/>
                <w:sz w:val="28"/>
                <w:szCs w:val="28"/>
              </w:rPr>
              <w:t>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133,0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135,0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137,0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Малосердобинский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29,091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35,182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40,623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7,984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8,423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8,887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8,554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8,682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8,812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529,8</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537,8</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545,8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45,7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46,4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47,1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7,7</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Мокшанский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238,0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243,0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247,0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45,123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50,246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55,304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26,454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27,909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29,444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7.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19,753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20,049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20,350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center"/>
          </w:tcPr>
          <w:p w:rsidR="008A32A3" w:rsidRPr="00541593" w:rsidRDefault="008A32A3" w:rsidP="002A397E">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w:t>
            </w:r>
            <w:r w:rsidR="002A397E">
              <w:rPr>
                <w:rFonts w:ascii="Times New Roman" w:hAnsi="Times New Roman"/>
                <w:sz w:val="28"/>
                <w:szCs w:val="28"/>
              </w:rPr>
              <w:t>-</w:t>
            </w:r>
            <w:r w:rsidRPr="00541593">
              <w:rPr>
                <w:rFonts w:ascii="Times New Roman" w:hAnsi="Times New Roman"/>
                <w:sz w:val="28"/>
                <w:szCs w:val="28"/>
              </w:rPr>
              <w:t>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1000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1100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5046,7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11531,2</w:t>
            </w:r>
          </w:p>
        </w:tc>
        <w:tc>
          <w:tcPr>
            <w:tcW w:w="1001" w:type="dxa"/>
            <w:vAlign w:val="bottom"/>
          </w:tcPr>
          <w:p w:rsidR="008A32A3" w:rsidRPr="00541593" w:rsidRDefault="008A32A3" w:rsidP="00541593">
            <w:pPr>
              <w:ind w:hanging="245"/>
              <w:jc w:val="center"/>
              <w:rPr>
                <w:rFonts w:ascii="Times New Roman" w:hAnsi="Times New Roman"/>
                <w:bCs/>
                <w:color w:val="000000"/>
                <w:sz w:val="28"/>
                <w:szCs w:val="28"/>
              </w:rPr>
            </w:pPr>
            <w:r w:rsidRPr="00541593">
              <w:rPr>
                <w:rFonts w:ascii="Times New Roman" w:hAnsi="Times New Roman"/>
                <w:bCs/>
                <w:color w:val="000000"/>
                <w:sz w:val="28"/>
                <w:szCs w:val="28"/>
              </w:rPr>
              <w:t>1</w:t>
            </w:r>
            <w:r w:rsidR="00541593">
              <w:rPr>
                <w:rFonts w:ascii="Times New Roman" w:hAnsi="Times New Roman"/>
                <w:bCs/>
                <w:color w:val="000000"/>
                <w:sz w:val="28"/>
                <w:szCs w:val="28"/>
              </w:rPr>
              <w:t>1</w:t>
            </w:r>
            <w:r w:rsidRPr="00541593">
              <w:rPr>
                <w:rFonts w:ascii="Times New Roman" w:hAnsi="Times New Roman"/>
                <w:bCs/>
                <w:color w:val="000000"/>
                <w:sz w:val="28"/>
                <w:szCs w:val="28"/>
              </w:rPr>
              <w:t>1531,</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541593">
            <w:pPr>
              <w:ind w:hanging="245"/>
              <w:jc w:val="center"/>
              <w:rPr>
                <w:rFonts w:ascii="Times New Roman" w:hAnsi="Times New Roman"/>
                <w:bCs/>
                <w:color w:val="000000"/>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289,0</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293,4</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297,8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63,9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64,8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65,8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21,9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48,6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13300,0</w:t>
            </w:r>
          </w:p>
        </w:tc>
        <w:tc>
          <w:tcPr>
            <w:tcW w:w="1001" w:type="dxa"/>
            <w:vAlign w:val="bottom"/>
          </w:tcPr>
          <w:p w:rsidR="008A32A3" w:rsidRPr="00541593" w:rsidRDefault="008A32A3" w:rsidP="002A397E">
            <w:pPr>
              <w:jc w:val="center"/>
              <w:rPr>
                <w:rFonts w:ascii="Times New Roman" w:hAnsi="Times New Roman"/>
                <w:bCs/>
                <w:color w:val="000000"/>
                <w:sz w:val="28"/>
                <w:szCs w:val="28"/>
              </w:rPr>
            </w:pPr>
            <w:r w:rsidRPr="00541593">
              <w:rPr>
                <w:rFonts w:ascii="Times New Roman" w:hAnsi="Times New Roman"/>
                <w:bCs/>
                <w:color w:val="000000"/>
                <w:sz w:val="28"/>
                <w:szCs w:val="28"/>
              </w:rPr>
              <w:t>19299,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6650,0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9649,8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6650,0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9649,8</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Наровчатский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8,124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16,248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23,381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20,754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21,896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23,100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9,660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9,805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9,952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1247,8</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1266,6</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1285,6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56,0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56,9</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Неверкинский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12,427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24,853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35,764</w:t>
            </w:r>
          </w:p>
        </w:tc>
      </w:tr>
      <w:tr w:rsidR="008A32A3" w:rsidRPr="00541593" w:rsidTr="00E901B1">
        <w:trPr>
          <w:trHeight w:val="337"/>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3.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19,159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20,213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21,324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14,756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14,977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15,202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bottom"/>
          </w:tcPr>
          <w:p w:rsidR="008A32A3" w:rsidRPr="00541593" w:rsidRDefault="008A32A3" w:rsidP="00C42B65">
            <w:pPr>
              <w:ind w:firstLineChars="40" w:firstLine="112"/>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886,5</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899,8</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913,3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C42B65">
            <w:pPr>
              <w:ind w:leftChars="-12" w:left="2" w:hangingChars="10" w:hanging="28"/>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373,5</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379,1</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384,8</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C42B65"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bCs/>
                <w:color w:val="000000"/>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Borders>
              <w:top w:val="single" w:sz="4" w:space="0" w:color="auto"/>
            </w:tcBorders>
          </w:tcPr>
          <w:p w:rsidR="008A32A3" w:rsidRPr="00541593" w:rsidRDefault="008A32A3" w:rsidP="008A32A3">
            <w:pPr>
              <w:jc w:val="center"/>
              <w:rPr>
                <w:rFonts w:ascii="Times New Roman" w:hAnsi="Times New Roman"/>
                <w:color w:val="000000"/>
                <w:sz w:val="28"/>
                <w:szCs w:val="28"/>
              </w:rPr>
            </w:pPr>
          </w:p>
        </w:tc>
        <w:tc>
          <w:tcPr>
            <w:tcW w:w="1436"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p>
        </w:tc>
        <w:tc>
          <w:tcPr>
            <w:tcW w:w="1001"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284,2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288,5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292,8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Нижнеломовский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птицы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30000,0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45000,0</w:t>
            </w:r>
          </w:p>
        </w:tc>
        <w:tc>
          <w:tcPr>
            <w:tcW w:w="1001" w:type="dxa"/>
            <w:vAlign w:val="center"/>
          </w:tcPr>
          <w:p w:rsidR="008A32A3" w:rsidRPr="00541593" w:rsidRDefault="008A32A3" w:rsidP="00541593">
            <w:pPr>
              <w:jc w:val="center"/>
              <w:rPr>
                <w:rFonts w:ascii="Times New Roman" w:hAnsi="Times New Roman"/>
                <w:sz w:val="28"/>
                <w:szCs w:val="28"/>
              </w:rPr>
            </w:pPr>
            <w:r w:rsidRPr="00541593">
              <w:rPr>
                <w:rFonts w:ascii="Times New Roman" w:hAnsi="Times New Roman"/>
                <w:sz w:val="28"/>
                <w:szCs w:val="28"/>
              </w:rPr>
              <w:t>60000,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8,438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16,875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24,284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15,963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16,841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17,767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6.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16,019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16,259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16,503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5319,1</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5398,9</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5479,9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218,2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221,5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224,8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203,2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206,3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209,3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860,0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980,0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Никольский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13,448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26,897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38,705</w:t>
            </w:r>
          </w:p>
        </w:tc>
      </w:tr>
      <w:tr w:rsidR="00C42B65" w:rsidRPr="00541593" w:rsidTr="00C42B65">
        <w:trPr>
          <w:trHeight w:val="175"/>
        </w:trPr>
        <w:tc>
          <w:tcPr>
            <w:tcW w:w="771" w:type="dxa"/>
            <w:gridSpan w:val="2"/>
            <w:tcBorders>
              <w:bottom w:val="single" w:sz="4" w:space="0" w:color="auto"/>
            </w:tcBorders>
            <w:shd w:val="clear" w:color="auto" w:fill="auto"/>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C42B65" w:rsidRPr="00E901B1" w:rsidRDefault="00C42B65"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C42B65" w:rsidRPr="00E901B1" w:rsidRDefault="00C42B65" w:rsidP="009E7B2E">
            <w:pPr>
              <w:jc w:val="center"/>
              <w:rPr>
                <w:rFonts w:ascii="Times New Roman" w:hAnsi="Times New Roman"/>
                <w:b/>
                <w:sz w:val="28"/>
                <w:szCs w:val="28"/>
              </w:rPr>
            </w:pPr>
            <w:r w:rsidRPr="00E901B1">
              <w:rPr>
                <w:rFonts w:ascii="Times New Roman" w:hAnsi="Times New Roman"/>
                <w:b/>
                <w:sz w:val="28"/>
                <w:szCs w:val="28"/>
              </w:rPr>
              <w:t>6</w:t>
            </w:r>
          </w:p>
        </w:tc>
      </w:tr>
      <w:tr w:rsidR="00C42B65" w:rsidRPr="00541593" w:rsidTr="00C42B65">
        <w:trPr>
          <w:trHeight w:val="175"/>
        </w:trPr>
        <w:tc>
          <w:tcPr>
            <w:tcW w:w="10068" w:type="dxa"/>
            <w:gridSpan w:val="9"/>
            <w:tcBorders>
              <w:top w:val="single" w:sz="4" w:space="0" w:color="auto"/>
              <w:left w:val="nil"/>
              <w:bottom w:val="single" w:sz="4" w:space="0" w:color="auto"/>
              <w:right w:val="nil"/>
            </w:tcBorders>
            <w:shd w:val="clear" w:color="auto" w:fill="auto"/>
          </w:tcPr>
          <w:p w:rsidR="00C42B65" w:rsidRPr="00C42B65" w:rsidRDefault="00C42B65" w:rsidP="008A32A3">
            <w:pPr>
              <w:jc w:val="center"/>
              <w:rPr>
                <w:rFonts w:ascii="Times New Roman" w:hAnsi="Times New Roman"/>
                <w:sz w:val="10"/>
                <w:szCs w:val="10"/>
              </w:rPr>
            </w:pPr>
          </w:p>
        </w:tc>
      </w:tr>
      <w:tr w:rsidR="008A32A3" w:rsidRPr="00541593" w:rsidTr="00C42B65">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3. </w:t>
            </w:r>
          </w:p>
        </w:tc>
        <w:tc>
          <w:tcPr>
            <w:tcW w:w="4436" w:type="dxa"/>
            <w:tcBorders>
              <w:top w:val="single" w:sz="4" w:space="0" w:color="auto"/>
            </w:tcBorders>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Borders>
              <w:top w:val="single" w:sz="4" w:space="0" w:color="auto"/>
            </w:tcBorders>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24,272</w:t>
            </w:r>
          </w:p>
        </w:tc>
        <w:tc>
          <w:tcPr>
            <w:tcW w:w="1162" w:type="dxa"/>
            <w:gridSpan w:val="2"/>
            <w:tcBorders>
              <w:top w:val="single" w:sz="4" w:space="0" w:color="auto"/>
            </w:tcBorders>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25,607</w:t>
            </w:r>
          </w:p>
        </w:tc>
        <w:tc>
          <w:tcPr>
            <w:tcW w:w="1001" w:type="dxa"/>
            <w:tcBorders>
              <w:top w:val="single" w:sz="4" w:space="0" w:color="auto"/>
            </w:tcBorders>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27,015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6,268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6,362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6,458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1998,4</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6491,0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12491,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151,2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153,5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155,8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91,4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92,7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94,1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11,4</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4,6</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Пачелмский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7,191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14,382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20,695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10,426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10,999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11,604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8,225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8,348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8,473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2506,5</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2544,1</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2582,3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105,0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106,5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108,1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ind w:leftChars="-1" w:left="-2"/>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97,8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99,3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100,8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541593">
        <w:trPr>
          <w:trHeight w:val="175"/>
        </w:trPr>
        <w:tc>
          <w:tcPr>
            <w:tcW w:w="10068" w:type="dxa"/>
            <w:gridSpan w:val="9"/>
            <w:shd w:val="clear" w:color="auto" w:fill="auto"/>
          </w:tcPr>
          <w:p w:rsidR="008A32A3" w:rsidRPr="00541593" w:rsidRDefault="008A32A3" w:rsidP="008A32A3">
            <w:pPr>
              <w:jc w:val="center"/>
              <w:rPr>
                <w:sz w:val="28"/>
                <w:szCs w:val="28"/>
              </w:rPr>
            </w:pPr>
            <w:r w:rsidRPr="00541593">
              <w:rPr>
                <w:rFonts w:ascii="Times New Roman" w:hAnsi="Times New Roman"/>
                <w:b/>
                <w:sz w:val="28"/>
                <w:szCs w:val="28"/>
              </w:rPr>
              <w:t>Пензенский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11000,0</w:t>
            </w:r>
          </w:p>
        </w:tc>
        <w:tc>
          <w:tcPr>
            <w:tcW w:w="1001" w:type="dxa"/>
            <w:vAlign w:val="center"/>
          </w:tcPr>
          <w:p w:rsidR="008A32A3" w:rsidRPr="00541593" w:rsidRDefault="008A32A3" w:rsidP="009E7B2E">
            <w:pPr>
              <w:jc w:val="center"/>
              <w:rPr>
                <w:rFonts w:ascii="Times New Roman" w:hAnsi="Times New Roman"/>
                <w:sz w:val="28"/>
                <w:szCs w:val="28"/>
              </w:rPr>
            </w:pPr>
            <w:r w:rsidRPr="00541593">
              <w:rPr>
                <w:rFonts w:ascii="Times New Roman" w:hAnsi="Times New Roman"/>
                <w:sz w:val="28"/>
                <w:szCs w:val="28"/>
              </w:rPr>
              <w:t>11000,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1233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1233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1233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15,555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31,111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44,769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10,494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11,071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11,680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7,315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7,425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7,537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center"/>
          </w:tcPr>
          <w:p w:rsidR="008A32A3" w:rsidRPr="00541593" w:rsidRDefault="008A32A3" w:rsidP="009E7B2E">
            <w:pPr>
              <w:rPr>
                <w:rFonts w:ascii="Times New Roman" w:hAnsi="Times New Roman"/>
                <w:sz w:val="28"/>
                <w:szCs w:val="28"/>
              </w:rPr>
            </w:pPr>
            <w:r w:rsidRPr="00541593">
              <w:rPr>
                <w:rFonts w:ascii="Times New Roman" w:hAnsi="Times New Roman"/>
                <w:sz w:val="28"/>
                <w:szCs w:val="28"/>
              </w:rPr>
              <w:t>Прои</w:t>
            </w:r>
            <w:r w:rsidR="009E7B2E">
              <w:rPr>
                <w:rFonts w:ascii="Times New Roman" w:hAnsi="Times New Roman"/>
                <w:sz w:val="28"/>
                <w:szCs w:val="28"/>
              </w:rPr>
              <w:t>зводство грибов в сельскохозяйст</w:t>
            </w:r>
            <w:r w:rsidRPr="00541593">
              <w:rPr>
                <w:rFonts w:ascii="Times New Roman" w:hAnsi="Times New Roman"/>
                <w:sz w:val="28"/>
                <w:szCs w:val="28"/>
              </w:rPr>
              <w:t>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550</w:t>
            </w: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670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770</w:t>
            </w:r>
          </w:p>
        </w:tc>
      </w:tr>
      <w:tr w:rsidR="009E7B2E" w:rsidRPr="00541593" w:rsidTr="009E7B2E">
        <w:trPr>
          <w:trHeight w:val="175"/>
        </w:trPr>
        <w:tc>
          <w:tcPr>
            <w:tcW w:w="771" w:type="dxa"/>
            <w:gridSpan w:val="2"/>
            <w:tcBorders>
              <w:bottom w:val="single" w:sz="4" w:space="0" w:color="auto"/>
            </w:tcBorders>
            <w:shd w:val="clear" w:color="auto" w:fill="auto"/>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541593" w:rsidTr="009E7B2E">
        <w:trPr>
          <w:trHeight w:val="175"/>
        </w:trPr>
        <w:tc>
          <w:tcPr>
            <w:tcW w:w="10068" w:type="dxa"/>
            <w:gridSpan w:val="9"/>
            <w:tcBorders>
              <w:top w:val="single" w:sz="4" w:space="0" w:color="auto"/>
              <w:left w:val="nil"/>
              <w:bottom w:val="single" w:sz="4" w:space="0" w:color="auto"/>
              <w:right w:val="nil"/>
            </w:tcBorders>
            <w:shd w:val="clear" w:color="auto" w:fill="auto"/>
          </w:tcPr>
          <w:p w:rsidR="009E7B2E" w:rsidRPr="009E7B2E" w:rsidRDefault="009E7B2E" w:rsidP="008A32A3">
            <w:pPr>
              <w:autoSpaceDE w:val="0"/>
              <w:autoSpaceDN w:val="0"/>
              <w:adjustRightInd w:val="0"/>
              <w:jc w:val="center"/>
              <w:outlineLvl w:val="1"/>
              <w:rPr>
                <w:rFonts w:ascii="Times New Roman" w:hAnsi="Times New Roman"/>
                <w:sz w:val="10"/>
                <w:szCs w:val="10"/>
              </w:rPr>
            </w:pPr>
          </w:p>
        </w:tc>
      </w:tr>
      <w:tr w:rsidR="008A32A3" w:rsidRPr="00541593" w:rsidTr="009E7B2E">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tcBorders>
              <w:top w:val="single" w:sz="4" w:space="0" w:color="auto"/>
            </w:tcBorders>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Borders>
              <w:top w:val="single" w:sz="4" w:space="0" w:color="auto"/>
            </w:tcBorders>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p>
        </w:tc>
        <w:tc>
          <w:tcPr>
            <w:tcW w:w="1162" w:type="dxa"/>
            <w:gridSpan w:val="2"/>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1000</w:t>
            </w:r>
          </w:p>
        </w:tc>
        <w:tc>
          <w:tcPr>
            <w:tcW w:w="1001" w:type="dxa"/>
            <w:tcBorders>
              <w:top w:val="single" w:sz="4" w:space="0" w:color="auto"/>
            </w:tcBorders>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7406,0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6606,0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11006,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1279,7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2481,5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3583,3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613,2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1313,2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2413,2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548,0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1048,0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1048,0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58,5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59,4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чеснок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ророх овощной (зеленый горошек)</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5,6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8387,7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8513,5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6969,6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7074,2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8300,0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1418,0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1439,3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1700,0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Сердобский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5455,0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5455,0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5455,0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8,605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17,210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24,766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26,320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27,768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29,295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20,784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21,096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21,412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400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700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726,4</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737,3</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748,4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649,3</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659,0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668,9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45,7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46,4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47,1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91,4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92,8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94,2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76,1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77,3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78,4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1,1</w:t>
            </w:r>
          </w:p>
        </w:tc>
      </w:tr>
      <w:tr w:rsidR="009E7B2E" w:rsidRPr="00541593" w:rsidTr="009E7B2E">
        <w:trPr>
          <w:trHeight w:val="175"/>
        </w:trPr>
        <w:tc>
          <w:tcPr>
            <w:tcW w:w="771" w:type="dxa"/>
            <w:gridSpan w:val="2"/>
            <w:tcBorders>
              <w:bottom w:val="single" w:sz="4" w:space="0" w:color="auto"/>
            </w:tcBorders>
            <w:shd w:val="clear" w:color="auto" w:fill="auto"/>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75"/>
        </w:trPr>
        <w:tc>
          <w:tcPr>
            <w:tcW w:w="10068" w:type="dxa"/>
            <w:gridSpan w:val="9"/>
            <w:tcBorders>
              <w:top w:val="single" w:sz="4" w:space="0" w:color="auto"/>
              <w:left w:val="nil"/>
              <w:bottom w:val="single" w:sz="4" w:space="0" w:color="auto"/>
              <w:right w:val="nil"/>
            </w:tcBorders>
            <w:shd w:val="clear" w:color="auto" w:fill="auto"/>
          </w:tcPr>
          <w:p w:rsidR="009E7B2E" w:rsidRPr="009E7B2E" w:rsidRDefault="009E7B2E" w:rsidP="008A32A3">
            <w:pPr>
              <w:jc w:val="center"/>
              <w:rPr>
                <w:rFonts w:ascii="Times New Roman" w:hAnsi="Times New Roman"/>
                <w:color w:val="000000"/>
                <w:sz w:val="10"/>
                <w:szCs w:val="10"/>
              </w:rPr>
            </w:pPr>
          </w:p>
        </w:tc>
      </w:tr>
      <w:tr w:rsidR="008A32A3" w:rsidRPr="00541593" w:rsidTr="009E7B2E">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431,9</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438,3</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444,9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кабачки</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sz w:val="28"/>
                <w:szCs w:val="28"/>
              </w:rPr>
              <w:t>Производство сыров и сырной продукции</w:t>
            </w:r>
          </w:p>
        </w:tc>
        <w:tc>
          <w:tcPr>
            <w:tcW w:w="12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32,0</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sz w:val="28"/>
                <w:szCs w:val="28"/>
              </w:rPr>
              <w:t>Сосновоборский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89</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89</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3,354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6,708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9,653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5,834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6,155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6,493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6,400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6,496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6,593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3256,6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3305,5</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3355,1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1080,0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1096,0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1112,0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p>
        </w:tc>
        <w:tc>
          <w:tcPr>
            <w:tcW w:w="1001" w:type="dxa"/>
            <w:vAlign w:val="bottom"/>
          </w:tcPr>
          <w:p w:rsidR="008A32A3" w:rsidRPr="00541593" w:rsidRDefault="008A32A3" w:rsidP="008A32A3">
            <w:pPr>
              <w:jc w:val="center"/>
              <w:rPr>
                <w:rFonts w:ascii="Times New Roman" w:hAnsi="Times New Roman"/>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284,8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289,1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293,4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308,7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313,3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318,0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235,1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238,6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242,2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251,1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254,9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258,7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5,4</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ind w:leftChars="-1" w:left="-2" w:firstLine="1"/>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2,3</w:t>
            </w:r>
          </w:p>
        </w:tc>
      </w:tr>
      <w:tr w:rsidR="008A32A3" w:rsidRPr="00541593" w:rsidTr="00541593">
        <w:trPr>
          <w:trHeight w:val="175"/>
        </w:trPr>
        <w:tc>
          <w:tcPr>
            <w:tcW w:w="10068" w:type="dxa"/>
            <w:gridSpan w:val="9"/>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b/>
                <w:sz w:val="28"/>
                <w:szCs w:val="28"/>
              </w:rPr>
              <w:t>Спасский район</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93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баранины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5,384</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10,768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15,495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16,470</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17,376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18,332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13,003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13,198</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13,396</w:t>
            </w:r>
          </w:p>
        </w:tc>
      </w:tr>
      <w:tr w:rsidR="008A32A3" w:rsidRPr="00541593" w:rsidTr="00E901B1">
        <w:trPr>
          <w:trHeight w:val="792"/>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center"/>
          </w:tcPr>
          <w:p w:rsidR="008A32A3" w:rsidRPr="00541593" w:rsidRDefault="008A32A3" w:rsidP="009E7B2E">
            <w:pPr>
              <w:rPr>
                <w:rFonts w:ascii="Times New Roman" w:hAnsi="Times New Roman"/>
                <w:sz w:val="28"/>
                <w:szCs w:val="28"/>
              </w:rPr>
            </w:pPr>
            <w:r w:rsidRPr="00541593">
              <w:rPr>
                <w:rFonts w:ascii="Times New Roman" w:hAnsi="Times New Roman"/>
                <w:sz w:val="28"/>
                <w:szCs w:val="28"/>
              </w:rPr>
              <w:t>Производство грибов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40</w:t>
            </w: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40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40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плодов и ягод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6500</w:t>
            </w:r>
          </w:p>
        </w:tc>
        <w:tc>
          <w:tcPr>
            <w:tcW w:w="1162" w:type="dxa"/>
            <w:gridSpan w:val="2"/>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6500</w:t>
            </w:r>
          </w:p>
        </w:tc>
        <w:tc>
          <w:tcPr>
            <w:tcW w:w="1001" w:type="dxa"/>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6500</w:t>
            </w:r>
          </w:p>
        </w:tc>
      </w:tr>
      <w:tr w:rsidR="009E7B2E" w:rsidRPr="00541593" w:rsidTr="009E7B2E">
        <w:trPr>
          <w:trHeight w:val="175"/>
        </w:trPr>
        <w:tc>
          <w:tcPr>
            <w:tcW w:w="771" w:type="dxa"/>
            <w:gridSpan w:val="2"/>
            <w:tcBorders>
              <w:bottom w:val="single" w:sz="4" w:space="0" w:color="auto"/>
            </w:tcBorders>
            <w:shd w:val="clear" w:color="auto" w:fill="auto"/>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75"/>
        </w:trPr>
        <w:tc>
          <w:tcPr>
            <w:tcW w:w="10068" w:type="dxa"/>
            <w:gridSpan w:val="9"/>
            <w:tcBorders>
              <w:top w:val="single" w:sz="4" w:space="0" w:color="auto"/>
              <w:left w:val="nil"/>
              <w:bottom w:val="single" w:sz="4" w:space="0" w:color="auto"/>
              <w:right w:val="nil"/>
            </w:tcBorders>
            <w:shd w:val="clear" w:color="auto" w:fill="auto"/>
          </w:tcPr>
          <w:p w:rsidR="009E7B2E" w:rsidRPr="009E7B2E" w:rsidRDefault="009E7B2E" w:rsidP="008A32A3">
            <w:pPr>
              <w:jc w:val="center"/>
              <w:rPr>
                <w:rFonts w:ascii="Times New Roman" w:hAnsi="Times New Roman"/>
                <w:color w:val="000000"/>
                <w:sz w:val="10"/>
                <w:szCs w:val="10"/>
              </w:rPr>
            </w:pPr>
          </w:p>
        </w:tc>
      </w:tr>
      <w:tr w:rsidR="008A32A3" w:rsidRPr="00541593" w:rsidTr="009E7B2E">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tcBorders>
              <w:top w:val="single" w:sz="4" w:space="0" w:color="auto"/>
            </w:tcBorders>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483,2</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490,5</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497,8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42,6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43,2</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43,9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помидоры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0,3</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0,4</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14,9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10,4</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10,8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center"/>
          </w:tcPr>
          <w:p w:rsidR="008A32A3" w:rsidRPr="00541593" w:rsidRDefault="008A32A3" w:rsidP="008A32A3">
            <w:pPr>
              <w:rPr>
                <w:rFonts w:ascii="Times New Roman" w:hAnsi="Times New Roman"/>
                <w:b/>
                <w:sz w:val="28"/>
                <w:szCs w:val="28"/>
              </w:rPr>
            </w:pPr>
            <w:r w:rsidRPr="00541593">
              <w:rPr>
                <w:rFonts w:ascii="Times New Roman" w:hAnsi="Times New Roman"/>
                <w:b/>
                <w:sz w:val="28"/>
                <w:szCs w:val="28"/>
              </w:rPr>
              <w:t>Тамалинский</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p>
        </w:tc>
        <w:tc>
          <w:tcPr>
            <w:tcW w:w="1436" w:type="dxa"/>
          </w:tcPr>
          <w:p w:rsidR="008A32A3" w:rsidRPr="00541593" w:rsidRDefault="008A32A3" w:rsidP="008A32A3">
            <w:pPr>
              <w:spacing w:line="240" w:lineRule="auto"/>
              <w:jc w:val="center"/>
              <w:rPr>
                <w:rFonts w:ascii="Times New Roman" w:hAnsi="Times New Roman"/>
                <w:b/>
                <w:color w:val="000000"/>
                <w:sz w:val="28"/>
                <w:szCs w:val="28"/>
              </w:rPr>
            </w:pPr>
          </w:p>
        </w:tc>
        <w:tc>
          <w:tcPr>
            <w:tcW w:w="1162" w:type="dxa"/>
            <w:gridSpan w:val="2"/>
          </w:tcPr>
          <w:p w:rsidR="008A32A3" w:rsidRPr="00541593" w:rsidRDefault="008A32A3" w:rsidP="008A32A3">
            <w:pPr>
              <w:spacing w:line="240" w:lineRule="auto"/>
              <w:jc w:val="center"/>
              <w:rPr>
                <w:rFonts w:ascii="Times New Roman" w:hAnsi="Times New Roman"/>
                <w:b/>
                <w:color w:val="000000"/>
                <w:sz w:val="28"/>
                <w:szCs w:val="28"/>
              </w:rPr>
            </w:pPr>
          </w:p>
        </w:tc>
        <w:tc>
          <w:tcPr>
            <w:tcW w:w="1001" w:type="dxa"/>
          </w:tcPr>
          <w:p w:rsidR="008A32A3" w:rsidRPr="00541593" w:rsidRDefault="008A32A3" w:rsidP="008A32A3">
            <w:pPr>
              <w:spacing w:line="240" w:lineRule="auto"/>
              <w:jc w:val="center"/>
              <w:rPr>
                <w:rFonts w:ascii="Times New Roman" w:hAnsi="Times New Roman"/>
                <w:b/>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0,2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326</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326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15,438</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30,876</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44,431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20,962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22,115</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23,331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23,957</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24,317</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24,682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625,6</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635,0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644,6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13,1</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13,3</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13,5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0,8</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0,8</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свекла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лук репчатый</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тыква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4,1</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4,2</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Овощи защищенного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огурцы</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0,7</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b/>
                <w:color w:val="000000"/>
                <w:sz w:val="28"/>
                <w:szCs w:val="28"/>
              </w:rPr>
            </w:pPr>
          </w:p>
        </w:tc>
        <w:tc>
          <w:tcPr>
            <w:tcW w:w="4436" w:type="dxa"/>
            <w:shd w:val="clear" w:color="auto" w:fill="auto"/>
            <w:vAlign w:val="center"/>
          </w:tcPr>
          <w:p w:rsidR="008A32A3" w:rsidRPr="00541593" w:rsidRDefault="008A32A3" w:rsidP="008A32A3">
            <w:pPr>
              <w:rPr>
                <w:rFonts w:ascii="Times New Roman" w:hAnsi="Times New Roman"/>
                <w:b/>
                <w:sz w:val="28"/>
                <w:szCs w:val="28"/>
              </w:rPr>
            </w:pPr>
            <w:r w:rsidRPr="00541593">
              <w:rPr>
                <w:rFonts w:ascii="Times New Roman" w:hAnsi="Times New Roman"/>
                <w:b/>
                <w:sz w:val="28"/>
                <w:szCs w:val="28"/>
              </w:rPr>
              <w:t>Шемышейский</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p>
        </w:tc>
        <w:tc>
          <w:tcPr>
            <w:tcW w:w="1436" w:type="dxa"/>
          </w:tcPr>
          <w:p w:rsidR="008A32A3" w:rsidRPr="00541593" w:rsidRDefault="008A32A3" w:rsidP="008A32A3">
            <w:pPr>
              <w:spacing w:line="240" w:lineRule="auto"/>
              <w:jc w:val="center"/>
              <w:rPr>
                <w:rFonts w:ascii="Times New Roman" w:hAnsi="Times New Roman"/>
                <w:b/>
                <w:color w:val="000000"/>
                <w:sz w:val="28"/>
                <w:szCs w:val="28"/>
              </w:rPr>
            </w:pPr>
          </w:p>
        </w:tc>
        <w:tc>
          <w:tcPr>
            <w:tcW w:w="1162" w:type="dxa"/>
            <w:gridSpan w:val="2"/>
          </w:tcPr>
          <w:p w:rsidR="008A32A3" w:rsidRPr="00541593" w:rsidRDefault="008A32A3" w:rsidP="008A32A3">
            <w:pPr>
              <w:spacing w:line="240" w:lineRule="auto"/>
              <w:jc w:val="center"/>
              <w:rPr>
                <w:rFonts w:ascii="Times New Roman" w:hAnsi="Times New Roman"/>
                <w:b/>
                <w:color w:val="000000"/>
                <w:sz w:val="28"/>
                <w:szCs w:val="28"/>
              </w:rPr>
            </w:pPr>
          </w:p>
        </w:tc>
        <w:tc>
          <w:tcPr>
            <w:tcW w:w="1001" w:type="dxa"/>
          </w:tcPr>
          <w:p w:rsidR="008A32A3" w:rsidRPr="00541593" w:rsidRDefault="008A32A3" w:rsidP="008A32A3">
            <w:pPr>
              <w:spacing w:line="240" w:lineRule="auto"/>
              <w:jc w:val="center"/>
              <w:rPr>
                <w:rFonts w:ascii="Times New Roman" w:hAnsi="Times New Roman"/>
                <w:b/>
                <w:color w:val="000000"/>
                <w:sz w:val="28"/>
                <w:szCs w:val="28"/>
              </w:rPr>
            </w:pP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свинины</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говядины</w:t>
            </w:r>
          </w:p>
        </w:tc>
        <w:tc>
          <w:tcPr>
            <w:tcW w:w="1262" w:type="dxa"/>
            <w:gridSpan w:val="2"/>
          </w:tcPr>
          <w:p w:rsidR="008A32A3" w:rsidRPr="00541593" w:rsidRDefault="008A32A3" w:rsidP="008A32A3">
            <w:pPr>
              <w:spacing w:line="240" w:lineRule="auto"/>
              <w:jc w:val="center"/>
              <w:rPr>
                <w:rFonts w:ascii="Times New Roman" w:hAnsi="Times New Roman"/>
                <w:b/>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43</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кролика</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8,815</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17,630</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25,369</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4.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гуся</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31,812</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33,562</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35,408</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5. </w:t>
            </w:r>
          </w:p>
        </w:tc>
        <w:tc>
          <w:tcPr>
            <w:tcW w:w="4436" w:type="dxa"/>
            <w:shd w:val="clear" w:color="auto" w:fill="auto"/>
            <w:vAlign w:val="center"/>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Производство мяса  утки</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21,491</w:t>
            </w:r>
          </w:p>
        </w:tc>
        <w:tc>
          <w:tcPr>
            <w:tcW w:w="1162" w:type="dxa"/>
            <w:gridSpan w:val="2"/>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21,813</w:t>
            </w:r>
          </w:p>
        </w:tc>
        <w:tc>
          <w:tcPr>
            <w:tcW w:w="1001"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22,141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4436" w:type="dxa"/>
            <w:shd w:val="clear" w:color="auto" w:fill="auto"/>
            <w:vAlign w:val="center"/>
          </w:tcPr>
          <w:p w:rsidR="008A32A3" w:rsidRPr="00541593" w:rsidRDefault="008A32A3" w:rsidP="009E7B2E">
            <w:pPr>
              <w:rPr>
                <w:rFonts w:ascii="Times New Roman" w:hAnsi="Times New Roman"/>
                <w:sz w:val="28"/>
                <w:szCs w:val="28"/>
              </w:rPr>
            </w:pPr>
            <w:r w:rsidRPr="00541593">
              <w:rPr>
                <w:rFonts w:ascii="Times New Roman" w:hAnsi="Times New Roman"/>
                <w:sz w:val="28"/>
                <w:szCs w:val="28"/>
              </w:rPr>
              <w:t>Производство грибов в сельскохозяйственных организациях и КФХ</w:t>
            </w:r>
          </w:p>
        </w:tc>
        <w:tc>
          <w:tcPr>
            <w:tcW w:w="1262"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Pr>
          <w:p w:rsidR="008A32A3" w:rsidRPr="00541593" w:rsidRDefault="008A32A3" w:rsidP="008A32A3">
            <w:pPr>
              <w:autoSpaceDE w:val="0"/>
              <w:autoSpaceDN w:val="0"/>
              <w:adjustRightInd w:val="0"/>
              <w:jc w:val="center"/>
              <w:outlineLvl w:val="1"/>
              <w:rPr>
                <w:rFonts w:ascii="Times New Roman" w:hAnsi="Times New Roman"/>
                <w:sz w:val="28"/>
                <w:szCs w:val="28"/>
              </w:rPr>
            </w:pPr>
          </w:p>
        </w:tc>
        <w:tc>
          <w:tcPr>
            <w:tcW w:w="1162" w:type="dxa"/>
            <w:gridSpan w:val="2"/>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300</w:t>
            </w:r>
          </w:p>
        </w:tc>
        <w:tc>
          <w:tcPr>
            <w:tcW w:w="1001" w:type="dxa"/>
          </w:tcPr>
          <w:p w:rsidR="008A32A3" w:rsidRPr="00541593" w:rsidRDefault="008A32A3" w:rsidP="008A32A3">
            <w:pPr>
              <w:autoSpaceDE w:val="0"/>
              <w:autoSpaceDN w:val="0"/>
              <w:adjustRightInd w:val="0"/>
              <w:jc w:val="center"/>
              <w:outlineLvl w:val="1"/>
              <w:rPr>
                <w:rFonts w:ascii="Times New Roman" w:hAnsi="Times New Roman"/>
                <w:sz w:val="28"/>
                <w:szCs w:val="28"/>
              </w:rPr>
            </w:pPr>
            <w:r w:rsidRPr="00541593">
              <w:rPr>
                <w:rFonts w:ascii="Times New Roman" w:hAnsi="Times New Roman"/>
                <w:sz w:val="28"/>
                <w:szCs w:val="28"/>
              </w:rPr>
              <w:t>300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Картофель</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8750,0</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12500,0</w:t>
            </w:r>
          </w:p>
        </w:tc>
        <w:tc>
          <w:tcPr>
            <w:tcW w:w="1001" w:type="dxa"/>
            <w:vAlign w:val="bottom"/>
          </w:tcPr>
          <w:p w:rsidR="008A32A3" w:rsidRPr="00541593" w:rsidRDefault="008A32A3" w:rsidP="00541593">
            <w:pPr>
              <w:jc w:val="center"/>
              <w:rPr>
                <w:rFonts w:ascii="Times New Roman" w:hAnsi="Times New Roman"/>
                <w:bCs/>
                <w:color w:val="000000"/>
                <w:sz w:val="28"/>
                <w:szCs w:val="28"/>
              </w:rPr>
            </w:pPr>
            <w:r w:rsidRPr="00541593">
              <w:rPr>
                <w:rFonts w:ascii="Times New Roman" w:hAnsi="Times New Roman"/>
                <w:bCs/>
                <w:color w:val="000000"/>
                <w:sz w:val="28"/>
                <w:szCs w:val="28"/>
              </w:rPr>
              <w:t>15000,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w:t>
            </w: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Овощи открытого грунта всего</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4051,9</w:t>
            </w: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4767,0</w:t>
            </w:r>
          </w:p>
        </w:tc>
        <w:tc>
          <w:tcPr>
            <w:tcW w:w="1001" w:type="dxa"/>
            <w:vAlign w:val="bottom"/>
          </w:tcPr>
          <w:p w:rsidR="008A32A3" w:rsidRPr="00541593" w:rsidRDefault="008A32A3" w:rsidP="008A32A3">
            <w:pPr>
              <w:jc w:val="center"/>
              <w:rPr>
                <w:rFonts w:ascii="Times New Roman" w:hAnsi="Times New Roman"/>
                <w:bCs/>
                <w:color w:val="000000"/>
                <w:sz w:val="28"/>
                <w:szCs w:val="28"/>
              </w:rPr>
            </w:pPr>
            <w:r w:rsidRPr="00541593">
              <w:rPr>
                <w:rFonts w:ascii="Times New Roman" w:hAnsi="Times New Roman"/>
                <w:bCs/>
                <w:color w:val="000000"/>
                <w:sz w:val="28"/>
                <w:szCs w:val="28"/>
              </w:rPr>
              <w:t>5352,1</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541593">
            <w:pPr>
              <w:ind w:firstLineChars="4" w:firstLine="11"/>
              <w:rPr>
                <w:rFonts w:ascii="Times New Roman" w:hAnsi="Times New Roman"/>
                <w:color w:val="000000"/>
                <w:sz w:val="28"/>
                <w:szCs w:val="28"/>
              </w:rPr>
            </w:pPr>
            <w:r w:rsidRPr="00541593">
              <w:rPr>
                <w:rFonts w:ascii="Times New Roman" w:hAnsi="Times New Roman"/>
                <w:color w:val="000000"/>
                <w:sz w:val="28"/>
                <w:szCs w:val="28"/>
              </w:rPr>
              <w:t>в  том числе:</w:t>
            </w:r>
          </w:p>
        </w:tc>
        <w:tc>
          <w:tcPr>
            <w:tcW w:w="1262" w:type="dxa"/>
            <w:gridSpan w:val="2"/>
          </w:tcPr>
          <w:p w:rsidR="008A32A3" w:rsidRPr="00541593" w:rsidRDefault="008A32A3" w:rsidP="008A32A3">
            <w:pPr>
              <w:jc w:val="center"/>
              <w:rPr>
                <w:rFonts w:ascii="Times New Roman" w:hAnsi="Times New Roman"/>
                <w:color w:val="000000"/>
                <w:sz w:val="28"/>
                <w:szCs w:val="28"/>
              </w:rPr>
            </w:pPr>
          </w:p>
        </w:tc>
        <w:tc>
          <w:tcPr>
            <w:tcW w:w="1436" w:type="dxa"/>
            <w:vAlign w:val="bottom"/>
          </w:tcPr>
          <w:p w:rsidR="008A32A3" w:rsidRPr="00541593" w:rsidRDefault="008A32A3" w:rsidP="008A32A3">
            <w:pPr>
              <w:jc w:val="center"/>
              <w:rPr>
                <w:rFonts w:ascii="Times New Roman" w:hAnsi="Times New Roman"/>
                <w:bCs/>
                <w:color w:val="000000"/>
                <w:sz w:val="28"/>
                <w:szCs w:val="28"/>
              </w:rPr>
            </w:pPr>
          </w:p>
        </w:tc>
        <w:tc>
          <w:tcPr>
            <w:tcW w:w="1162" w:type="dxa"/>
            <w:gridSpan w:val="2"/>
            <w:vAlign w:val="bottom"/>
          </w:tcPr>
          <w:p w:rsidR="008A32A3" w:rsidRPr="00541593" w:rsidRDefault="008A32A3" w:rsidP="008A32A3">
            <w:pPr>
              <w:jc w:val="center"/>
              <w:rPr>
                <w:rFonts w:ascii="Times New Roman" w:hAnsi="Times New Roman"/>
                <w:bCs/>
                <w:color w:val="000000"/>
                <w:sz w:val="28"/>
                <w:szCs w:val="28"/>
              </w:rPr>
            </w:pPr>
          </w:p>
        </w:tc>
        <w:tc>
          <w:tcPr>
            <w:tcW w:w="1001" w:type="dxa"/>
            <w:vAlign w:val="bottom"/>
          </w:tcPr>
          <w:p w:rsidR="008A32A3" w:rsidRPr="00541593" w:rsidRDefault="008A32A3" w:rsidP="008A32A3">
            <w:pPr>
              <w:jc w:val="center"/>
              <w:rPr>
                <w:rFonts w:ascii="Times New Roman" w:hAnsi="Times New Roman"/>
                <w:bCs/>
                <w:color w:val="000000"/>
                <w:sz w:val="28"/>
                <w:szCs w:val="28"/>
              </w:rPr>
            </w:pPr>
          </w:p>
        </w:tc>
      </w:tr>
      <w:tr w:rsidR="009E7B2E" w:rsidRPr="00541593" w:rsidTr="009E7B2E">
        <w:trPr>
          <w:trHeight w:val="175"/>
        </w:trPr>
        <w:tc>
          <w:tcPr>
            <w:tcW w:w="771" w:type="dxa"/>
            <w:gridSpan w:val="2"/>
            <w:tcBorders>
              <w:bottom w:val="single" w:sz="4" w:space="0" w:color="auto"/>
            </w:tcBorders>
            <w:shd w:val="clear" w:color="auto" w:fill="auto"/>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36" w:type="dxa"/>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62"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62"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01"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75"/>
        </w:trPr>
        <w:tc>
          <w:tcPr>
            <w:tcW w:w="10068" w:type="dxa"/>
            <w:gridSpan w:val="9"/>
            <w:tcBorders>
              <w:top w:val="single" w:sz="4" w:space="0" w:color="auto"/>
              <w:left w:val="nil"/>
              <w:bottom w:val="single" w:sz="4" w:space="0" w:color="auto"/>
              <w:right w:val="nil"/>
            </w:tcBorders>
            <w:shd w:val="clear" w:color="auto" w:fill="auto"/>
          </w:tcPr>
          <w:p w:rsidR="009E7B2E" w:rsidRPr="009E7B2E" w:rsidRDefault="009E7B2E" w:rsidP="008A32A3">
            <w:pPr>
              <w:jc w:val="center"/>
              <w:rPr>
                <w:rFonts w:ascii="Times New Roman" w:hAnsi="Times New Roman"/>
                <w:bCs/>
                <w:color w:val="000000"/>
                <w:sz w:val="10"/>
                <w:szCs w:val="10"/>
              </w:rPr>
            </w:pPr>
          </w:p>
        </w:tc>
      </w:tr>
      <w:tr w:rsidR="008A32A3" w:rsidRPr="00541593" w:rsidTr="009E7B2E">
        <w:trPr>
          <w:trHeight w:val="175"/>
        </w:trPr>
        <w:tc>
          <w:tcPr>
            <w:tcW w:w="771" w:type="dxa"/>
            <w:gridSpan w:val="2"/>
            <w:tcBorders>
              <w:top w:val="single" w:sz="4" w:space="0" w:color="auto"/>
            </w:tcBorders>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tcBorders>
              <w:top w:val="single" w:sz="4" w:space="0" w:color="auto"/>
            </w:tcBorders>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bCs/>
                <w:color w:val="000000"/>
                <w:sz w:val="28"/>
                <w:szCs w:val="28"/>
              </w:rPr>
              <w:t>огурцы</w:t>
            </w:r>
          </w:p>
        </w:tc>
        <w:tc>
          <w:tcPr>
            <w:tcW w:w="1262" w:type="dxa"/>
            <w:gridSpan w:val="2"/>
            <w:tcBorders>
              <w:top w:val="single" w:sz="4" w:space="0" w:color="auto"/>
            </w:tcBorders>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162" w:type="dxa"/>
            <w:gridSpan w:val="2"/>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001" w:type="dxa"/>
            <w:tcBorders>
              <w:top w:val="single" w:sz="4" w:space="0" w:color="auto"/>
            </w:tcBorders>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1,6</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капуста</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1526,0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1746,0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2026,0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rFonts w:ascii="Times New Roman" w:hAnsi="Times New Roman"/>
                <w:color w:val="000000"/>
                <w:sz w:val="28"/>
                <w:szCs w:val="28"/>
              </w:rPr>
              <w:t>морковь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1552,0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1797,0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2001,0</w:t>
            </w:r>
          </w:p>
        </w:tc>
      </w:tr>
      <w:tr w:rsidR="008A32A3" w:rsidRPr="00541593" w:rsidTr="00E901B1">
        <w:trPr>
          <w:trHeight w:val="175"/>
        </w:trPr>
        <w:tc>
          <w:tcPr>
            <w:tcW w:w="771" w:type="dxa"/>
            <w:gridSpan w:val="2"/>
            <w:shd w:val="clear" w:color="auto" w:fill="auto"/>
          </w:tcPr>
          <w:p w:rsidR="008A32A3" w:rsidRPr="00541593" w:rsidRDefault="008A32A3" w:rsidP="008A32A3">
            <w:pPr>
              <w:spacing w:line="240" w:lineRule="auto"/>
              <w:jc w:val="center"/>
              <w:rPr>
                <w:rFonts w:ascii="Times New Roman" w:hAnsi="Times New Roman"/>
                <w:color w:val="000000"/>
                <w:sz w:val="28"/>
                <w:szCs w:val="28"/>
              </w:rPr>
            </w:pPr>
          </w:p>
        </w:tc>
        <w:tc>
          <w:tcPr>
            <w:tcW w:w="4436" w:type="dxa"/>
            <w:shd w:val="clear" w:color="auto" w:fill="auto"/>
            <w:vAlign w:val="bottom"/>
          </w:tcPr>
          <w:p w:rsidR="008A32A3" w:rsidRPr="00541593" w:rsidRDefault="008A32A3" w:rsidP="008A32A3">
            <w:pPr>
              <w:rPr>
                <w:rFonts w:ascii="Times New Roman" w:hAnsi="Times New Roman"/>
                <w:color w:val="000000"/>
                <w:sz w:val="28"/>
                <w:szCs w:val="28"/>
              </w:rPr>
            </w:pPr>
            <w:r w:rsidRPr="00541593">
              <w:rPr>
                <w:color w:val="000000"/>
                <w:sz w:val="28"/>
                <w:szCs w:val="28"/>
              </w:rPr>
              <w:t>С</w:t>
            </w:r>
            <w:r w:rsidRPr="00541593">
              <w:rPr>
                <w:rFonts w:ascii="Times New Roman" w:hAnsi="Times New Roman"/>
                <w:color w:val="000000"/>
                <w:sz w:val="28"/>
                <w:szCs w:val="28"/>
              </w:rPr>
              <w:t>векла столовая</w:t>
            </w:r>
          </w:p>
        </w:tc>
        <w:tc>
          <w:tcPr>
            <w:tcW w:w="1262" w:type="dxa"/>
            <w:gridSpan w:val="2"/>
          </w:tcPr>
          <w:p w:rsidR="008A32A3" w:rsidRPr="00541593" w:rsidRDefault="008A32A3" w:rsidP="008A32A3">
            <w:pPr>
              <w:jc w:val="center"/>
              <w:rPr>
                <w:sz w:val="28"/>
                <w:szCs w:val="28"/>
              </w:rPr>
            </w:pPr>
            <w:r w:rsidRPr="00541593">
              <w:rPr>
                <w:rFonts w:ascii="Times New Roman" w:hAnsi="Times New Roman"/>
                <w:color w:val="000000"/>
                <w:sz w:val="28"/>
                <w:szCs w:val="28"/>
              </w:rPr>
              <w:t>тонн</w:t>
            </w:r>
          </w:p>
        </w:tc>
        <w:tc>
          <w:tcPr>
            <w:tcW w:w="1436"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973,0</w:t>
            </w:r>
          </w:p>
        </w:tc>
        <w:tc>
          <w:tcPr>
            <w:tcW w:w="1162" w:type="dxa"/>
            <w:gridSpan w:val="2"/>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1223,0</w:t>
            </w:r>
          </w:p>
        </w:tc>
        <w:tc>
          <w:tcPr>
            <w:tcW w:w="1001" w:type="dxa"/>
            <w:vAlign w:val="bottom"/>
          </w:tcPr>
          <w:p w:rsidR="008A32A3" w:rsidRPr="00541593" w:rsidRDefault="008A32A3" w:rsidP="008A32A3">
            <w:pPr>
              <w:jc w:val="center"/>
              <w:rPr>
                <w:rFonts w:ascii="Times New Roman" w:hAnsi="Times New Roman"/>
                <w:color w:val="000000"/>
                <w:sz w:val="28"/>
                <w:szCs w:val="28"/>
              </w:rPr>
            </w:pPr>
            <w:r w:rsidRPr="00541593">
              <w:rPr>
                <w:rFonts w:ascii="Times New Roman" w:hAnsi="Times New Roman"/>
                <w:color w:val="000000"/>
                <w:sz w:val="28"/>
                <w:szCs w:val="28"/>
              </w:rPr>
              <w:t>1323,0</w:t>
            </w:r>
          </w:p>
        </w:tc>
      </w:tr>
      <w:tr w:rsidR="008A32A3" w:rsidRPr="00541593" w:rsidTr="00541593">
        <w:trPr>
          <w:trHeight w:val="175"/>
        </w:trPr>
        <w:tc>
          <w:tcPr>
            <w:tcW w:w="10068" w:type="dxa"/>
            <w:gridSpan w:val="9"/>
            <w:shd w:val="clear" w:color="auto" w:fill="auto"/>
          </w:tcPr>
          <w:p w:rsidR="008A32A3" w:rsidRDefault="008A32A3" w:rsidP="008A32A3">
            <w:pPr>
              <w:spacing w:line="240" w:lineRule="auto"/>
              <w:jc w:val="center"/>
              <w:rPr>
                <w:rFonts w:ascii="Times New Roman" w:hAnsi="Times New Roman"/>
                <w:b/>
                <w:bCs/>
                <w:color w:val="000000"/>
                <w:sz w:val="28"/>
                <w:szCs w:val="28"/>
              </w:rPr>
            </w:pPr>
            <w:r w:rsidRPr="00541593">
              <w:rPr>
                <w:rFonts w:ascii="Times New Roman" w:hAnsi="Times New Roman"/>
                <w:b/>
                <w:bCs/>
                <w:color w:val="000000"/>
                <w:sz w:val="28"/>
                <w:szCs w:val="28"/>
              </w:rPr>
              <w:t>Перечень планируемой к освоению импортозамещающей продукции промышленными предприятиями Пензенской области в 2015-2017 гг.</w:t>
            </w:r>
          </w:p>
          <w:p w:rsidR="009E7B2E" w:rsidRPr="00541593" w:rsidRDefault="009E7B2E" w:rsidP="008A32A3">
            <w:pPr>
              <w:spacing w:line="240" w:lineRule="auto"/>
              <w:jc w:val="center"/>
              <w:rPr>
                <w:rFonts w:ascii="Times New Roman" w:hAnsi="Times New Roman"/>
                <w:b/>
                <w:color w:val="000000"/>
                <w:sz w:val="28"/>
                <w:szCs w:val="28"/>
              </w:rPr>
            </w:pPr>
          </w:p>
        </w:tc>
      </w:tr>
      <w:tr w:rsidR="008A32A3" w:rsidRPr="00541593" w:rsidTr="00541593">
        <w:trPr>
          <w:trHeight w:val="271"/>
        </w:trPr>
        <w:tc>
          <w:tcPr>
            <w:tcW w:w="10068" w:type="dxa"/>
            <w:gridSpan w:val="9"/>
            <w:shd w:val="clear" w:color="auto" w:fill="auto"/>
            <w:vAlign w:val="center"/>
          </w:tcPr>
          <w:p w:rsidR="008A32A3" w:rsidRDefault="008A32A3" w:rsidP="008A32A3">
            <w:pPr>
              <w:spacing w:line="240" w:lineRule="auto"/>
              <w:jc w:val="center"/>
              <w:rPr>
                <w:rFonts w:ascii="Times New Roman" w:hAnsi="Times New Roman"/>
                <w:b/>
                <w:sz w:val="28"/>
                <w:szCs w:val="28"/>
              </w:rPr>
            </w:pPr>
            <w:r w:rsidRPr="00541593">
              <w:rPr>
                <w:rFonts w:ascii="Times New Roman" w:hAnsi="Times New Roman"/>
                <w:b/>
                <w:sz w:val="28"/>
                <w:szCs w:val="28"/>
              </w:rPr>
              <w:t>г. Пенза</w:t>
            </w:r>
          </w:p>
          <w:p w:rsidR="009E7B2E" w:rsidRPr="00541593" w:rsidRDefault="009E7B2E" w:rsidP="008A32A3">
            <w:pPr>
              <w:spacing w:line="240" w:lineRule="auto"/>
              <w:jc w:val="center"/>
              <w:rPr>
                <w:rFonts w:ascii="Times New Roman" w:hAnsi="Times New Roman"/>
                <w:color w:val="000000"/>
                <w:sz w:val="28"/>
                <w:szCs w:val="28"/>
              </w:rPr>
            </w:pPr>
          </w:p>
        </w:tc>
      </w:tr>
      <w:tr w:rsidR="008A32A3" w:rsidRPr="00541593" w:rsidTr="00C42B65">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Жатка очесывающего типа "ОЗОН"</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w:t>
            </w:r>
          </w:p>
        </w:tc>
      </w:tr>
      <w:tr w:rsidR="008A32A3" w:rsidRPr="00541593" w:rsidTr="00C42B65">
        <w:trPr>
          <w:trHeight w:val="239"/>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метформин Лонг таблетки пролонгированного действия, покрытые пленочной оболочкой, 850 мг и 1000 мг</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330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360</w:t>
            </w:r>
          </w:p>
        </w:tc>
      </w:tr>
      <w:tr w:rsidR="008A32A3" w:rsidRPr="00541593" w:rsidTr="00C42B65">
        <w:trPr>
          <w:trHeight w:val="417"/>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винпоцетин концентрат для приготовления раствора для инфузий 5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260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275</w:t>
            </w:r>
          </w:p>
        </w:tc>
      </w:tr>
      <w:tr w:rsidR="008A32A3" w:rsidRPr="00541593" w:rsidTr="00C42B65">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сумаклид 1000 таблетки, покрытые пленочной оболочкой, 1000 мг</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офлоксацин раствор для инфузий 2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520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540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метронидазол раствор для инфузий 5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2100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2300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ципрофлоксацин раствор для инфузий 2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750</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850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метформин таблетки, покрытые пленочной оболочкой, 500 мг и 1000 мг</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фузидерм Плюс крем для наружного применения </w:t>
            </w:r>
            <w:smartTag w:uri="urn:schemas-microsoft-com:office:smarttags" w:element="metricconverter">
              <w:smartTagPr>
                <w:attr w:name="ProductID" w:val="15 г"/>
              </w:smartTagPr>
              <w:r w:rsidRPr="00541593">
                <w:rPr>
                  <w:rFonts w:ascii="Times New Roman" w:hAnsi="Times New Roman"/>
                  <w:color w:val="000000"/>
                  <w:sz w:val="28"/>
                  <w:szCs w:val="28"/>
                </w:rPr>
                <w:t>15 г</w:t>
              </w:r>
            </w:smartTag>
            <w:r w:rsidRPr="00541593">
              <w:rPr>
                <w:rFonts w:ascii="Times New Roman" w:hAnsi="Times New Roman"/>
                <w:color w:val="000000"/>
                <w:sz w:val="28"/>
                <w:szCs w:val="28"/>
              </w:rPr>
              <w:t xml:space="preserve"> </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левофлоксацин раствор для инфузий 5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бетаметазон мазь для наружного применения 0,05% </w:t>
            </w:r>
            <w:smartTag w:uri="urn:schemas-microsoft-com:office:smarttags" w:element="metricconverter">
              <w:smartTagPr>
                <w:attr w:name="ProductID" w:val="15 г"/>
              </w:smartTagPr>
              <w:r w:rsidRPr="00541593">
                <w:rPr>
                  <w:rFonts w:ascii="Times New Roman" w:hAnsi="Times New Roman"/>
                  <w:color w:val="000000"/>
                  <w:sz w:val="28"/>
                  <w:szCs w:val="28"/>
                </w:rPr>
                <w:t>15 г</w:t>
              </w:r>
            </w:smartTag>
            <w:r w:rsidRPr="00541593">
              <w:rPr>
                <w:rFonts w:ascii="Times New Roman" w:hAnsi="Times New Roman"/>
                <w:color w:val="000000"/>
                <w:sz w:val="28"/>
                <w:szCs w:val="28"/>
              </w:rPr>
              <w:t xml:space="preserve">, </w:t>
            </w:r>
            <w:smartTag w:uri="urn:schemas-microsoft-com:office:smarttags" w:element="metricconverter">
              <w:smartTagPr>
                <w:attr w:name="ProductID" w:val="30 г"/>
              </w:smartTagPr>
              <w:r w:rsidRPr="00541593">
                <w:rPr>
                  <w:rFonts w:ascii="Times New Roman" w:hAnsi="Times New Roman"/>
                  <w:color w:val="000000"/>
                  <w:sz w:val="28"/>
                  <w:szCs w:val="28"/>
                </w:rPr>
                <w:t>30 г</w:t>
              </w:r>
            </w:smartTag>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ибупрофен суппозитории ректальные 60 мг</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мелоксикам раствор для внутримышечного введения 10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330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моксифлоксацин раствор для инфузий 1,6 мг/мл</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тринальгин таблетки</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1700</w:t>
            </w:r>
          </w:p>
        </w:tc>
      </w:tr>
      <w:tr w:rsidR="008A32A3" w:rsidRPr="00541593" w:rsidTr="00C42B65">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2"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глибенкламид таблетки 1,75 мг, 3,5 мг</w:t>
            </w:r>
          </w:p>
        </w:tc>
        <w:tc>
          <w:tcPr>
            <w:tcW w:w="120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20"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043"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320</w:t>
            </w:r>
          </w:p>
        </w:tc>
      </w:tr>
      <w:tr w:rsidR="009E7B2E" w:rsidRPr="00541593" w:rsidTr="009E7B2E">
        <w:trPr>
          <w:trHeight w:val="311"/>
        </w:trPr>
        <w:tc>
          <w:tcPr>
            <w:tcW w:w="771"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2" w:type="dxa"/>
            <w:gridSpan w:val="2"/>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6" w:type="dxa"/>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20"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3"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541593" w:rsidTr="009E7B2E">
        <w:trPr>
          <w:trHeight w:val="159"/>
        </w:trPr>
        <w:tc>
          <w:tcPr>
            <w:tcW w:w="771" w:type="dxa"/>
            <w:gridSpan w:val="2"/>
            <w:tcBorders>
              <w:top w:val="single" w:sz="4" w:space="0" w:color="auto"/>
              <w:left w:val="nil"/>
              <w:bottom w:val="single" w:sz="4" w:space="0" w:color="auto"/>
              <w:right w:val="nil"/>
            </w:tcBorders>
            <w:vAlign w:val="center"/>
          </w:tcPr>
          <w:p w:rsidR="009E7B2E" w:rsidRPr="009E7B2E" w:rsidRDefault="009E7B2E" w:rsidP="009E7B2E">
            <w:pPr>
              <w:spacing w:line="240" w:lineRule="auto"/>
              <w:jc w:val="center"/>
              <w:rPr>
                <w:rFonts w:ascii="Times New Roman" w:hAnsi="Times New Roman"/>
                <w:color w:val="000000"/>
                <w:sz w:val="10"/>
                <w:szCs w:val="10"/>
              </w:rPr>
            </w:pPr>
          </w:p>
        </w:tc>
        <w:tc>
          <w:tcPr>
            <w:tcW w:w="4490" w:type="dxa"/>
            <w:gridSpan w:val="2"/>
            <w:tcBorders>
              <w:top w:val="single" w:sz="4" w:space="0" w:color="auto"/>
              <w:left w:val="nil"/>
              <w:bottom w:val="single" w:sz="4" w:space="0" w:color="auto"/>
              <w:right w:val="nil"/>
            </w:tcBorders>
            <w:shd w:val="clear" w:color="auto" w:fill="auto"/>
            <w:vAlign w:val="center"/>
          </w:tcPr>
          <w:p w:rsidR="009E7B2E" w:rsidRPr="009E7B2E" w:rsidRDefault="009E7B2E" w:rsidP="008A32A3">
            <w:pPr>
              <w:spacing w:line="240" w:lineRule="auto"/>
              <w:rPr>
                <w:rFonts w:ascii="Times New Roman" w:hAnsi="Times New Roman"/>
                <w:color w:val="000000"/>
                <w:sz w:val="10"/>
                <w:szCs w:val="10"/>
              </w:rPr>
            </w:pPr>
          </w:p>
        </w:tc>
        <w:tc>
          <w:tcPr>
            <w:tcW w:w="1208"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436"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119"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044" w:type="dxa"/>
            <w:gridSpan w:val="2"/>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311"/>
        </w:trPr>
        <w:tc>
          <w:tcPr>
            <w:tcW w:w="771" w:type="dxa"/>
            <w:gridSpan w:val="2"/>
            <w:tcBorders>
              <w:top w:val="single" w:sz="4" w:space="0" w:color="auto"/>
            </w:tcBorders>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tcBorders>
              <w:top w:val="single" w:sz="4" w:space="0" w:color="auto"/>
            </w:tcBorders>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глибенфор таблетки, покрытые оболочкой, 2,5 мг/500 мг, 5 мг/500 мг</w:t>
            </w:r>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600</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700</w:t>
            </w:r>
          </w:p>
        </w:tc>
      </w:tr>
      <w:tr w:rsidR="008A32A3" w:rsidRPr="00541593" w:rsidTr="009E7B2E">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нефростерил таблетки, покрытые пленочной оболочкой </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r>
      <w:tr w:rsidR="008A32A3" w:rsidRPr="00541593" w:rsidTr="009E7B2E">
        <w:trPr>
          <w:trHeight w:val="31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левофлоксацин таблетки, покрытые пленочной оболочкой, 500 мг</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340</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БАД пустырник №50</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170</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отруби пшеничные (мелкая фракция) 100 гр.</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уп.</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w:t>
            </w:r>
          </w:p>
        </w:tc>
      </w:tr>
      <w:tr w:rsidR="008A32A3" w:rsidRPr="00541593" w:rsidTr="009E7B2E">
        <w:trPr>
          <w:trHeight w:val="330"/>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Гусеницы (узкие)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234</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328</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374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Гусеницы (широкие)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140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160</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Корпус 535-Б-00508</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Модельный комплект на Корпус 535-Б-00508</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Корпус 535-Б-00511</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Модельный комплект на Корпус 535-Б-00511</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Корпус 535-Б-00515</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Модельный комплект Корпус 535-Б-00515</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445"/>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поворотный регулирующий, Kv-320 м3/ч - АК.104.400.Э-07 для атомных станций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r>
      <w:tr w:rsidR="008A32A3" w:rsidRPr="00541593" w:rsidTr="009E7B2E">
        <w:trPr>
          <w:trHeight w:val="30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9E7B2E">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регулирующий АК.204.300.Э-07</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r>
      <w:tr w:rsidR="008A32A3" w:rsidRPr="00541593" w:rsidTr="009E7B2E">
        <w:trPr>
          <w:trHeight w:val="264"/>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поворотный регулирующий, Kv-690 м3/ч -АК.104.400.О-07(690)</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r>
      <w:tr w:rsidR="008A32A3" w:rsidRPr="00541593" w:rsidTr="009E7B2E">
        <w:trPr>
          <w:trHeight w:val="30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поворотный регулирующий, Kv-520 м3/ч</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r>
      <w:tr w:rsidR="008A32A3" w:rsidRPr="00541593" w:rsidTr="009E7B2E">
        <w:trPr>
          <w:trHeight w:val="264"/>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Насос электромагнитный индукционный НЭИ 4/10, НЭИ 8/10, НЭИ 4/32</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r>
      <w:tr w:rsidR="008A32A3" w:rsidRPr="00541593" w:rsidTr="009E7B2E">
        <w:trPr>
          <w:trHeight w:val="381"/>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Корпус для клапана отсечного соленоидного</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36</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38</w:t>
            </w:r>
          </w:p>
        </w:tc>
      </w:tr>
      <w:tr w:rsidR="008A32A3" w:rsidRPr="00541593" w:rsidTr="009E7B2E">
        <w:trPr>
          <w:trHeight w:val="64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Насос электромагнитный индукционный НЭИ 8/12</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r>
      <w:tr w:rsidR="008A32A3" w:rsidRPr="00541593" w:rsidTr="009E7B2E">
        <w:trPr>
          <w:trHeight w:val="453"/>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Быстросменные сужающие устройства БСУ150/7,5 и БСУ100/16 для нефтегазового комплекса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9E7B2E" w:rsidRPr="00541593" w:rsidTr="009E7B2E">
        <w:trPr>
          <w:trHeight w:val="453"/>
        </w:trPr>
        <w:tc>
          <w:tcPr>
            <w:tcW w:w="771" w:type="dxa"/>
            <w:gridSpan w:val="2"/>
            <w:tcBorders>
              <w:bottom w:val="single" w:sz="4" w:space="0" w:color="auto"/>
            </w:tcBorders>
            <w:shd w:val="clear" w:color="auto" w:fill="auto"/>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0" w:type="dxa"/>
            <w:gridSpan w:val="2"/>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8" w:type="dxa"/>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19"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4"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541593" w:rsidTr="009E7B2E">
        <w:trPr>
          <w:trHeight w:val="96"/>
        </w:trPr>
        <w:tc>
          <w:tcPr>
            <w:tcW w:w="10068" w:type="dxa"/>
            <w:gridSpan w:val="9"/>
            <w:tcBorders>
              <w:top w:val="single" w:sz="4" w:space="0" w:color="auto"/>
              <w:left w:val="nil"/>
              <w:bottom w:val="single" w:sz="4" w:space="0" w:color="auto"/>
              <w:right w:val="nil"/>
            </w:tcBorders>
            <w:shd w:val="clear" w:color="auto" w:fill="auto"/>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612"/>
        </w:trPr>
        <w:tc>
          <w:tcPr>
            <w:tcW w:w="771" w:type="dxa"/>
            <w:gridSpan w:val="2"/>
            <w:tcBorders>
              <w:top w:val="single" w:sz="4" w:space="0" w:color="auto"/>
            </w:tcBorders>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tcBorders>
              <w:top w:val="single" w:sz="4" w:space="0" w:color="auto"/>
            </w:tcBorders>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электрогидропривод для комплектации кранов шаровых DN300…1400 PN1,6…16,0МПа</w:t>
            </w:r>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r>
      <w:tr w:rsidR="008A32A3" w:rsidRPr="00541593" w:rsidTr="009E7B2E">
        <w:trPr>
          <w:trHeight w:val="848"/>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краны шаровые регулирующие DN050…700, PN1,6…16,0МПа, T до +250°С, для регулирования (по расходу и давлению) потока среды</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r>
      <w:tr w:rsidR="008A32A3" w:rsidRPr="00541593" w:rsidTr="009E7B2E">
        <w:trPr>
          <w:trHeight w:val="549"/>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электрогидропривод для комплектации кранов шаровых DN300…1400 PN1,6…16,0МПа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 xml:space="preserve">** </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Дросель, реактор, разъединитель</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 руб.</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20000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30000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40000</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Автокомпоненты</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 руб.</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20000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25000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30000</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Печатные платы 6-7 класса точности</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1500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2000</w:t>
            </w:r>
          </w:p>
        </w:tc>
      </w:tr>
      <w:tr w:rsidR="008A32A3" w:rsidRPr="00541593" w:rsidTr="009E7B2E">
        <w:trPr>
          <w:trHeight w:val="42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Кабельное оборудование</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24</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26</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28</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Печатные платы 5-6класса точности</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40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200</w:t>
            </w:r>
          </w:p>
        </w:tc>
      </w:tr>
      <w:tr w:rsidR="008A32A3" w:rsidRPr="00541593" w:rsidTr="009E7B2E">
        <w:trPr>
          <w:trHeight w:val="344"/>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Шкаф духовой с контроллером, различного исполнения.</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592</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633</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685</w:t>
            </w:r>
          </w:p>
        </w:tc>
      </w:tr>
      <w:tr w:rsidR="008A32A3" w:rsidRPr="00541593" w:rsidTr="009E7B2E">
        <w:trPr>
          <w:trHeight w:val="645"/>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Плита панельная газовая нового дизайна, 4-х конфорочная из нержавейки и стекла.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130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140</w:t>
            </w:r>
          </w:p>
        </w:tc>
      </w:tr>
      <w:tr w:rsidR="008A32A3" w:rsidRPr="00541593" w:rsidTr="009E7B2E">
        <w:trPr>
          <w:trHeight w:val="630"/>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электрическая духовка встраиваемая мод. 6009.0,3эшв мод. 6009.04эшв</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315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379</w:t>
            </w:r>
          </w:p>
        </w:tc>
      </w:tr>
      <w:tr w:rsidR="008A32A3" w:rsidRPr="00541593" w:rsidTr="009E7B2E">
        <w:trPr>
          <w:trHeight w:val="625"/>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плиты-панели 3-конф. с контроллером собственного производства мод. 595203.01эвс</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312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327</w:t>
            </w:r>
          </w:p>
        </w:tc>
      </w:tr>
      <w:tr w:rsidR="008A32A3" w:rsidRPr="00541593" w:rsidTr="009E7B2E">
        <w:trPr>
          <w:trHeight w:val="251"/>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Электроводонагреватель с контроллером</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569</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620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688</w:t>
            </w:r>
          </w:p>
        </w:tc>
      </w:tr>
      <w:tr w:rsidR="008A32A3" w:rsidRPr="00541593" w:rsidTr="009E7B2E">
        <w:trPr>
          <w:trHeight w:val="315"/>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Полноприточный клапан сердца МедИнж-СТ</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3000</w:t>
            </w:r>
          </w:p>
        </w:tc>
      </w:tr>
      <w:tr w:rsidR="008A32A3" w:rsidRPr="00541593" w:rsidTr="009E7B2E">
        <w:trPr>
          <w:trHeight w:val="227"/>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Протезы суставов - тазобедренный,плечевой локтевой.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5500</w:t>
            </w:r>
          </w:p>
        </w:tc>
      </w:tr>
      <w:tr w:rsidR="008A32A3" w:rsidRPr="00541593" w:rsidTr="009E7B2E">
        <w:trPr>
          <w:trHeight w:val="227"/>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 АК-6 агрегат комбинированный (с пассивными почвообрабатывающими сошниками)</w:t>
            </w:r>
          </w:p>
          <w:p w:rsidR="009E7B2E" w:rsidRPr="00541593" w:rsidRDefault="009E7B2E" w:rsidP="008A32A3">
            <w:pPr>
              <w:spacing w:line="240" w:lineRule="auto"/>
              <w:rPr>
                <w:rFonts w:ascii="Times New Roman" w:hAnsi="Times New Roman"/>
                <w:color w:val="000000"/>
                <w:sz w:val="28"/>
                <w:szCs w:val="28"/>
              </w:rPr>
            </w:pP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w:t>
            </w:r>
          </w:p>
        </w:tc>
      </w:tr>
      <w:tr w:rsidR="008A32A3" w:rsidRPr="00541593" w:rsidTr="009E7B2E">
        <w:trPr>
          <w:trHeight w:val="227"/>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 Стерневая сеялка (с анкерными сошниками)</w:t>
            </w:r>
          </w:p>
          <w:p w:rsidR="009E7B2E" w:rsidRPr="00541593" w:rsidRDefault="009E7B2E" w:rsidP="008A32A3">
            <w:pPr>
              <w:spacing w:line="240" w:lineRule="auto"/>
              <w:rPr>
                <w:rFonts w:ascii="Times New Roman" w:hAnsi="Times New Roman"/>
                <w:color w:val="000000"/>
                <w:sz w:val="28"/>
                <w:szCs w:val="28"/>
              </w:rPr>
            </w:pP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w:t>
            </w:r>
          </w:p>
        </w:tc>
      </w:tr>
      <w:tr w:rsidR="009E7B2E" w:rsidRPr="00541593" w:rsidTr="009E7B2E">
        <w:trPr>
          <w:trHeight w:val="227"/>
        </w:trPr>
        <w:tc>
          <w:tcPr>
            <w:tcW w:w="771" w:type="dxa"/>
            <w:gridSpan w:val="2"/>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0" w:type="dxa"/>
            <w:gridSpan w:val="2"/>
            <w:tcBorders>
              <w:bottom w:val="single" w:sz="4" w:space="0" w:color="auto"/>
            </w:tcBorders>
            <w:shd w:val="clear" w:color="auto" w:fill="auto"/>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8" w:type="dxa"/>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19"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4"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59"/>
        </w:trPr>
        <w:tc>
          <w:tcPr>
            <w:tcW w:w="771" w:type="dxa"/>
            <w:gridSpan w:val="2"/>
            <w:tcBorders>
              <w:top w:val="single" w:sz="4" w:space="0" w:color="auto"/>
              <w:left w:val="nil"/>
              <w:bottom w:val="single" w:sz="4" w:space="0" w:color="auto"/>
              <w:right w:val="nil"/>
            </w:tcBorders>
            <w:vAlign w:val="center"/>
          </w:tcPr>
          <w:p w:rsidR="009E7B2E" w:rsidRPr="009E7B2E" w:rsidRDefault="009E7B2E" w:rsidP="009E7B2E">
            <w:pPr>
              <w:spacing w:line="240" w:lineRule="auto"/>
              <w:ind w:left="360"/>
              <w:jc w:val="center"/>
              <w:rPr>
                <w:rFonts w:ascii="Times New Roman" w:hAnsi="Times New Roman"/>
                <w:color w:val="000000"/>
                <w:sz w:val="10"/>
                <w:szCs w:val="10"/>
              </w:rPr>
            </w:pPr>
          </w:p>
        </w:tc>
        <w:tc>
          <w:tcPr>
            <w:tcW w:w="4490" w:type="dxa"/>
            <w:gridSpan w:val="2"/>
            <w:tcBorders>
              <w:top w:val="single" w:sz="4" w:space="0" w:color="auto"/>
              <w:left w:val="nil"/>
              <w:bottom w:val="single" w:sz="4" w:space="0" w:color="auto"/>
              <w:right w:val="nil"/>
            </w:tcBorders>
            <w:shd w:val="clear" w:color="auto" w:fill="auto"/>
            <w:vAlign w:val="center"/>
          </w:tcPr>
          <w:p w:rsidR="009E7B2E" w:rsidRPr="009E7B2E" w:rsidRDefault="009E7B2E" w:rsidP="008A32A3">
            <w:pPr>
              <w:spacing w:line="240" w:lineRule="auto"/>
              <w:rPr>
                <w:rFonts w:ascii="Times New Roman" w:hAnsi="Times New Roman"/>
                <w:color w:val="000000"/>
                <w:sz w:val="10"/>
                <w:szCs w:val="10"/>
              </w:rPr>
            </w:pPr>
          </w:p>
        </w:tc>
        <w:tc>
          <w:tcPr>
            <w:tcW w:w="1208"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436"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119" w:type="dxa"/>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c>
          <w:tcPr>
            <w:tcW w:w="1044" w:type="dxa"/>
            <w:gridSpan w:val="2"/>
            <w:tcBorders>
              <w:top w:val="single" w:sz="4" w:space="0" w:color="auto"/>
              <w:left w:val="nil"/>
              <w:bottom w:val="single" w:sz="4" w:space="0" w:color="auto"/>
              <w:right w:val="nil"/>
            </w:tcBorders>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227"/>
        </w:trPr>
        <w:tc>
          <w:tcPr>
            <w:tcW w:w="771" w:type="dxa"/>
            <w:gridSpan w:val="2"/>
            <w:tcBorders>
              <w:top w:val="single" w:sz="4" w:space="0" w:color="auto"/>
            </w:tcBorders>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tcBorders>
              <w:top w:val="single" w:sz="4" w:space="0" w:color="auto"/>
            </w:tcBorders>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 Сеялка с шириной захвата </w:t>
            </w:r>
            <w:smartTag w:uri="urn:schemas-microsoft-com:office:smarttags" w:element="metricconverter">
              <w:smartTagPr>
                <w:attr w:name="ProductID" w:val="3 метра"/>
              </w:smartTagPr>
              <w:r w:rsidRPr="00541593">
                <w:rPr>
                  <w:rFonts w:ascii="Times New Roman" w:hAnsi="Times New Roman"/>
                  <w:color w:val="000000"/>
                  <w:sz w:val="28"/>
                  <w:szCs w:val="28"/>
                </w:rPr>
                <w:t>3 метра</w:t>
              </w:r>
            </w:smartTag>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9E7B2E">
        <w:trPr>
          <w:trHeight w:val="227"/>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 Сеялка С-7.2ПМЗ</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w:t>
            </w:r>
          </w:p>
        </w:tc>
      </w:tr>
      <w:tr w:rsidR="008A32A3" w:rsidRPr="00541593" w:rsidTr="009E7B2E">
        <w:trPr>
          <w:trHeight w:val="315"/>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Дешифратор сигналов  АЛС ДКСВ-М</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284</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290</w:t>
            </w:r>
          </w:p>
        </w:tc>
      </w:tr>
      <w:tr w:rsidR="008A32A3" w:rsidRPr="00541593" w:rsidTr="009E7B2E">
        <w:trPr>
          <w:trHeight w:val="335"/>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Комплекс средств сбора и регистрации данных КПД-3ПС</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8A32A3" w:rsidRPr="00541593" w:rsidTr="009E7B2E">
        <w:trPr>
          <w:trHeight w:val="553"/>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Прецизионный цифро-аналоговый преобразователь</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8A32A3" w:rsidRPr="00541593" w:rsidTr="009E7B2E">
        <w:trPr>
          <w:trHeight w:val="400"/>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Сумка спортивная</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w:t>
            </w:r>
          </w:p>
        </w:tc>
      </w:tr>
      <w:tr w:rsidR="008A32A3" w:rsidRPr="00541593" w:rsidTr="009E7B2E">
        <w:trPr>
          <w:trHeight w:val="352"/>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Новый ассортимент женской сумки</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8A32A3" w:rsidRPr="00541593" w:rsidTr="009E7B2E">
        <w:trPr>
          <w:trHeight w:val="348"/>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Перчатка с ПВХ покрытием</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w:t>
            </w:r>
          </w:p>
        </w:tc>
      </w:tr>
      <w:tr w:rsidR="008A32A3" w:rsidRPr="00541593" w:rsidTr="009E7B2E">
        <w:trPr>
          <w:trHeight w:val="553"/>
        </w:trPr>
        <w:tc>
          <w:tcPr>
            <w:tcW w:w="771" w:type="dxa"/>
            <w:gridSpan w:val="2"/>
            <w:shd w:val="clear" w:color="000000" w:fill="FFFFFF"/>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Безалкогольный негазированный напиток на натуральном сырье  «Чай цитрусовый», </w:t>
            </w:r>
            <w:smartTag w:uri="urn:schemas-microsoft-com:office:smarttags" w:element="metricconverter">
              <w:smartTagPr>
                <w:attr w:name="ProductID" w:val="1 литр"/>
              </w:smartTagPr>
              <w:r w:rsidRPr="00541593">
                <w:rPr>
                  <w:rFonts w:ascii="Times New Roman" w:hAnsi="Times New Roman"/>
                  <w:color w:val="000000"/>
                  <w:sz w:val="28"/>
                  <w:szCs w:val="28"/>
                </w:rPr>
                <w:t>1 литр</w:t>
              </w:r>
            </w:smartTag>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Бут.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1 100 000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1 125 000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1 180 000</w:t>
            </w:r>
          </w:p>
        </w:tc>
      </w:tr>
      <w:tr w:rsidR="008A32A3" w:rsidRPr="00541593" w:rsidTr="009E7B2E">
        <w:trPr>
          <w:trHeight w:val="464"/>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Пиво "Столичное Пражское"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дкл/год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84</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87</w:t>
            </w:r>
          </w:p>
        </w:tc>
      </w:tr>
      <w:tr w:rsidR="008A32A3" w:rsidRPr="00541593" w:rsidTr="009E7B2E">
        <w:trPr>
          <w:trHeight w:val="487"/>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Пиво "Лёгкое"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дкл/год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157</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165</w:t>
            </w:r>
          </w:p>
        </w:tc>
      </w:tr>
      <w:tr w:rsidR="008A32A3" w:rsidRPr="00541593" w:rsidTr="009E7B2E">
        <w:trPr>
          <w:trHeight w:val="339"/>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Квас "Народный"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дкл/год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165</w:t>
            </w:r>
          </w:p>
        </w:tc>
      </w:tr>
      <w:tr w:rsidR="008A32A3" w:rsidRPr="00541593" w:rsidTr="009E7B2E">
        <w:trPr>
          <w:trHeight w:val="352"/>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Вода газированная ароматизированная со вкусами "Лимон", "апельсин", "Грейпфрут", "Малина"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дкл/год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112</w:t>
            </w:r>
          </w:p>
        </w:tc>
      </w:tr>
      <w:tr w:rsidR="008A32A3" w:rsidRPr="00541593" w:rsidTr="009E7B2E">
        <w:trPr>
          <w:trHeight w:val="1013"/>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9E7B2E">
            <w:pPr>
              <w:spacing w:line="240" w:lineRule="auto"/>
              <w:rPr>
                <w:rFonts w:ascii="Times New Roman" w:hAnsi="Times New Roman"/>
                <w:color w:val="000000"/>
                <w:sz w:val="28"/>
                <w:szCs w:val="28"/>
              </w:rPr>
            </w:pPr>
            <w:r w:rsidRPr="00541593">
              <w:rPr>
                <w:rFonts w:ascii="Times New Roman" w:hAnsi="Times New Roman"/>
                <w:color w:val="000000"/>
                <w:sz w:val="28"/>
                <w:szCs w:val="28"/>
              </w:rPr>
              <w:t>Лимонады серии Fansy: "Байкал", Саяны", "Крем-сода", "Апельсин-сода"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 дкл. год.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90</w:t>
            </w:r>
          </w:p>
        </w:tc>
      </w:tr>
      <w:tr w:rsidR="008A32A3" w:rsidRPr="00541593" w:rsidTr="009E7B2E">
        <w:trPr>
          <w:trHeight w:val="229"/>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Станции высокого давления</w:t>
            </w:r>
          </w:p>
        </w:tc>
        <w:tc>
          <w:tcPr>
            <w:tcW w:w="1208" w:type="dxa"/>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tc>
        <w:tc>
          <w:tcPr>
            <w:tcW w:w="1119" w:type="dxa"/>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w:t>
            </w:r>
          </w:p>
          <w:p w:rsidR="008A32A3" w:rsidRPr="00541593" w:rsidRDefault="008A32A3" w:rsidP="008A32A3">
            <w:pPr>
              <w:spacing w:line="240" w:lineRule="auto"/>
              <w:jc w:val="center"/>
              <w:rPr>
                <w:rFonts w:ascii="Times New Roman" w:hAnsi="Times New Roman"/>
                <w:color w:val="000000"/>
                <w:sz w:val="28"/>
                <w:szCs w:val="28"/>
              </w:rPr>
            </w:pPr>
          </w:p>
        </w:tc>
        <w:tc>
          <w:tcPr>
            <w:tcW w:w="1044" w:type="dxa"/>
            <w:gridSpan w:val="2"/>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r>
      <w:tr w:rsidR="008A32A3" w:rsidRPr="00541593" w:rsidTr="009E7B2E">
        <w:trPr>
          <w:trHeight w:val="352"/>
        </w:trPr>
        <w:tc>
          <w:tcPr>
            <w:tcW w:w="771" w:type="dxa"/>
            <w:gridSpan w:val="2"/>
            <w:shd w:val="clear" w:color="auto" w:fill="auto"/>
            <w:noWrap/>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Модули компрессорные заправочные (МКЗ)</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Зефир неглазированный  под ТМ «Обожайка»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Вафли неглазированные под ТМ «Обожайка»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w:t>
            </w:r>
          </w:p>
        </w:tc>
      </w:tr>
      <w:tr w:rsidR="008A32A3" w:rsidRPr="00541593" w:rsidTr="009E7B2E">
        <w:trPr>
          <w:trHeight w:val="6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Печенье овсяное зерновое с мультизлаковой смесью под ТМ «Обожайка»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37</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39</w:t>
            </w:r>
          </w:p>
        </w:tc>
      </w:tr>
      <w:tr w:rsidR="008A32A3" w:rsidRPr="00541593" w:rsidTr="009E7B2E">
        <w:trPr>
          <w:trHeight w:val="529"/>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глазированные шоколадной глазурью с корпусом типа пралине с добавками</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r>
      <w:tr w:rsidR="008A32A3" w:rsidRPr="00541593" w:rsidTr="009E7B2E">
        <w:trPr>
          <w:trHeight w:val="630"/>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Конфеты неглазированные двухслойные с желейным корпусом </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r>
      <w:tr w:rsidR="009E7B2E" w:rsidRPr="00541593" w:rsidTr="009E7B2E">
        <w:trPr>
          <w:trHeight w:val="280"/>
        </w:trPr>
        <w:tc>
          <w:tcPr>
            <w:tcW w:w="771" w:type="dxa"/>
            <w:gridSpan w:val="2"/>
            <w:tcBorders>
              <w:bottom w:val="single" w:sz="4" w:space="0" w:color="auto"/>
            </w:tcBorders>
            <w:shd w:val="clear" w:color="auto" w:fill="auto"/>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0" w:type="dxa"/>
            <w:gridSpan w:val="2"/>
            <w:tcBorders>
              <w:bottom w:val="single" w:sz="4" w:space="0" w:color="auto"/>
            </w:tcBorders>
            <w:shd w:val="clear" w:color="auto" w:fill="auto"/>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8" w:type="dxa"/>
            <w:tcBorders>
              <w:bottom w:val="single" w:sz="4" w:space="0" w:color="auto"/>
            </w:tcBorders>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19" w:type="dxa"/>
            <w:tcBorders>
              <w:bottom w:val="single" w:sz="4" w:space="0" w:color="auto"/>
            </w:tcBorders>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4" w:type="dxa"/>
            <w:gridSpan w:val="2"/>
            <w:tcBorders>
              <w:bottom w:val="single" w:sz="4" w:space="0" w:color="auto"/>
            </w:tcBorders>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58"/>
        </w:trPr>
        <w:tc>
          <w:tcPr>
            <w:tcW w:w="10068" w:type="dxa"/>
            <w:gridSpan w:val="9"/>
            <w:tcBorders>
              <w:top w:val="single" w:sz="4" w:space="0" w:color="auto"/>
              <w:left w:val="nil"/>
              <w:bottom w:val="single" w:sz="4" w:space="0" w:color="auto"/>
              <w:right w:val="nil"/>
            </w:tcBorders>
            <w:shd w:val="clear" w:color="auto" w:fill="auto"/>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53"/>
        </w:trPr>
        <w:tc>
          <w:tcPr>
            <w:tcW w:w="771" w:type="dxa"/>
            <w:gridSpan w:val="2"/>
            <w:tcBorders>
              <w:top w:val="single" w:sz="4" w:space="0" w:color="auto"/>
            </w:tcBorders>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tcBorders>
              <w:top w:val="single" w:sz="4" w:space="0" w:color="auto"/>
            </w:tcBorders>
            <w:shd w:val="clear" w:color="auto" w:fill="auto"/>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с начинками между слоями вафель</w:t>
            </w:r>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57</w:t>
            </w:r>
          </w:p>
        </w:tc>
      </w:tr>
      <w:tr w:rsidR="008A32A3" w:rsidRPr="00541593" w:rsidTr="009E7B2E">
        <w:trPr>
          <w:trHeight w:val="31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промышленный НПП 03-100-010</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r>
      <w:tr w:rsidR="008A32A3" w:rsidRPr="00541593" w:rsidTr="009E7B2E">
        <w:trPr>
          <w:trHeight w:val="371"/>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промышленный НПП 03-100-018</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r>
      <w:tr w:rsidR="008A32A3" w:rsidRPr="00541593" w:rsidTr="009E7B2E">
        <w:trPr>
          <w:trHeight w:val="405"/>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промышленный НПП 03-60-014</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4000</w:t>
            </w:r>
          </w:p>
        </w:tc>
      </w:tr>
      <w:tr w:rsidR="008A32A3" w:rsidRPr="00541593" w:rsidTr="009E7B2E">
        <w:trPr>
          <w:trHeight w:val="397"/>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бытовой НББ 07-2х40-002</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610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622</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653</w:t>
            </w:r>
          </w:p>
        </w:tc>
      </w:tr>
      <w:tr w:rsidR="008A32A3" w:rsidRPr="00541593" w:rsidTr="009E7B2E">
        <w:trPr>
          <w:trHeight w:val="439"/>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lang w:val="en-US"/>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линейный ДПО 02-50-001</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550</w:t>
            </w:r>
          </w:p>
        </w:tc>
      </w:tr>
      <w:tr w:rsidR="008A32A3" w:rsidRPr="00541593" w:rsidTr="009E7B2E">
        <w:trPr>
          <w:trHeight w:val="337"/>
        </w:trPr>
        <w:tc>
          <w:tcPr>
            <w:tcW w:w="771" w:type="dxa"/>
            <w:gridSpan w:val="2"/>
            <w:shd w:val="clear" w:color="auto" w:fill="auto"/>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lang w:val="en-US"/>
              </w:rPr>
            </w:pPr>
          </w:p>
        </w:tc>
        <w:tc>
          <w:tcPr>
            <w:tcW w:w="4490" w:type="dxa"/>
            <w:gridSpan w:val="2"/>
            <w:shd w:val="clear" w:color="auto" w:fill="auto"/>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светильник промышленный ДПО 03-50-001</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550</w:t>
            </w:r>
          </w:p>
        </w:tc>
      </w:tr>
      <w:tr w:rsidR="008A32A3" w:rsidRPr="00541593" w:rsidTr="009E7B2E">
        <w:trPr>
          <w:trHeight w:val="330"/>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lang w:val="en-US"/>
              </w:rPr>
            </w:pPr>
          </w:p>
        </w:tc>
        <w:tc>
          <w:tcPr>
            <w:tcW w:w="4490" w:type="dxa"/>
            <w:gridSpan w:val="2"/>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Бумага-основа для флизелиновых обоев</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w:t>
            </w:r>
          </w:p>
        </w:tc>
      </w:tr>
      <w:tr w:rsidR="008A32A3" w:rsidRPr="00541593" w:rsidTr="009E7B2E">
        <w:trPr>
          <w:trHeight w:val="330"/>
        </w:trPr>
        <w:tc>
          <w:tcPr>
            <w:tcW w:w="771" w:type="dxa"/>
            <w:gridSpan w:val="2"/>
            <w:vAlign w:val="center"/>
          </w:tcPr>
          <w:p w:rsidR="008A32A3" w:rsidRPr="00541593" w:rsidRDefault="008A32A3" w:rsidP="008A32A3">
            <w:pPr>
              <w:numPr>
                <w:ilvl w:val="0"/>
                <w:numId w:val="13"/>
              </w:numPr>
              <w:spacing w:line="240" w:lineRule="auto"/>
              <w:jc w:val="center"/>
              <w:rPr>
                <w:rFonts w:ascii="Times New Roman" w:hAnsi="Times New Roman"/>
                <w:color w:val="000000"/>
                <w:sz w:val="28"/>
                <w:szCs w:val="28"/>
                <w:lang w:val="en-US"/>
              </w:rPr>
            </w:pPr>
          </w:p>
        </w:tc>
        <w:tc>
          <w:tcPr>
            <w:tcW w:w="4490" w:type="dxa"/>
            <w:gridSpan w:val="2"/>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Бумага-основа декоративных облицовочных материалов весом </w:t>
            </w:r>
            <w:smartTag w:uri="urn:schemas-microsoft-com:office:smarttags" w:element="metricconverter">
              <w:smartTagPr>
                <w:attr w:name="ProductID" w:val="1 кв. м"/>
              </w:smartTagPr>
              <w:r w:rsidRPr="00541593">
                <w:rPr>
                  <w:rFonts w:ascii="Times New Roman" w:hAnsi="Times New Roman"/>
                  <w:color w:val="000000"/>
                  <w:sz w:val="28"/>
                  <w:szCs w:val="28"/>
                </w:rPr>
                <w:t>1 кв. м</w:t>
              </w:r>
            </w:smartTag>
            <w:r w:rsidRPr="00541593">
              <w:rPr>
                <w:rFonts w:ascii="Times New Roman" w:hAnsi="Times New Roman"/>
                <w:color w:val="000000"/>
                <w:sz w:val="28"/>
                <w:szCs w:val="28"/>
              </w:rPr>
              <w:t>. – 60-</w:t>
            </w:r>
            <w:smartTag w:uri="urn:schemas-microsoft-com:office:smarttags" w:element="metricconverter">
              <w:smartTagPr>
                <w:attr w:name="ProductID" w:val="65 г"/>
              </w:smartTagPr>
              <w:r w:rsidRPr="00541593">
                <w:rPr>
                  <w:rFonts w:ascii="Times New Roman" w:hAnsi="Times New Roman"/>
                  <w:color w:val="000000"/>
                  <w:sz w:val="28"/>
                  <w:szCs w:val="28"/>
                </w:rPr>
                <w:t>65 г</w:t>
              </w:r>
            </w:smartTag>
            <w:r w:rsidRPr="00541593">
              <w:rPr>
                <w:rFonts w:ascii="Times New Roman" w:hAnsi="Times New Roman"/>
                <w:color w:val="000000"/>
                <w:sz w:val="28"/>
                <w:szCs w:val="28"/>
              </w:rPr>
              <w:t>.</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r>
      <w:tr w:rsidR="008A32A3" w:rsidRPr="00541593" w:rsidTr="00541593">
        <w:trPr>
          <w:trHeight w:val="330"/>
        </w:trPr>
        <w:tc>
          <w:tcPr>
            <w:tcW w:w="10068" w:type="dxa"/>
            <w:gridSpan w:val="9"/>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Пензенский район</w:t>
            </w:r>
          </w:p>
        </w:tc>
      </w:tr>
      <w:tr w:rsidR="008A32A3" w:rsidRPr="00541593" w:rsidTr="009E7B2E">
        <w:trPr>
          <w:trHeight w:val="330"/>
        </w:trPr>
        <w:tc>
          <w:tcPr>
            <w:tcW w:w="771" w:type="dxa"/>
            <w:gridSpan w:val="2"/>
            <w:vAlign w:val="center"/>
          </w:tcPr>
          <w:p w:rsidR="008A32A3" w:rsidRPr="002A397E"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фильтровальные ткани и рукава из тканых и нетканых материалов</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тыс.п.м.</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400</w:t>
            </w:r>
          </w:p>
        </w:tc>
      </w:tr>
      <w:tr w:rsidR="008A32A3" w:rsidRPr="00541593" w:rsidTr="009E7B2E">
        <w:trPr>
          <w:trHeight w:val="330"/>
        </w:trPr>
        <w:tc>
          <w:tcPr>
            <w:tcW w:w="771" w:type="dxa"/>
            <w:gridSpan w:val="2"/>
            <w:vAlign w:val="center"/>
          </w:tcPr>
          <w:p w:rsidR="008A32A3" w:rsidRPr="00541593" w:rsidRDefault="002A397E" w:rsidP="002A397E">
            <w:pPr>
              <w:spacing w:line="240" w:lineRule="auto"/>
              <w:ind w:left="360" w:hanging="326"/>
              <w:jc w:val="center"/>
              <w:rPr>
                <w:rFonts w:ascii="Times New Roman" w:hAnsi="Times New Roman"/>
                <w:color w:val="000000"/>
                <w:sz w:val="28"/>
                <w:szCs w:val="28"/>
                <w:lang w:val="en-US"/>
              </w:rPr>
            </w:pPr>
            <w:r>
              <w:rPr>
                <w:rFonts w:ascii="Times New Roman" w:hAnsi="Times New Roman"/>
                <w:color w:val="000000"/>
                <w:sz w:val="28"/>
                <w:szCs w:val="28"/>
              </w:rPr>
              <w:t>2.</w:t>
            </w:r>
          </w:p>
        </w:tc>
        <w:tc>
          <w:tcPr>
            <w:tcW w:w="4490" w:type="dxa"/>
            <w:gridSpan w:val="2"/>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фильтровальные ткани и рукава из мультифиламентных нитей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тыс.п.м.</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r>
      <w:tr w:rsidR="008A32A3" w:rsidRPr="00541593" w:rsidTr="009E7B2E">
        <w:trPr>
          <w:trHeight w:val="330"/>
        </w:trPr>
        <w:tc>
          <w:tcPr>
            <w:tcW w:w="771" w:type="dxa"/>
            <w:gridSpan w:val="2"/>
            <w:vAlign w:val="center"/>
          </w:tcPr>
          <w:p w:rsidR="008A32A3" w:rsidRPr="002A397E"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Ткань артикул С 3 из смесовых волокон</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тыс.п.м.</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w:t>
            </w:r>
          </w:p>
        </w:tc>
      </w:tr>
      <w:tr w:rsidR="008A32A3" w:rsidRPr="00541593" w:rsidTr="00541593">
        <w:trPr>
          <w:trHeight w:val="330"/>
        </w:trPr>
        <w:tc>
          <w:tcPr>
            <w:tcW w:w="10068" w:type="dxa"/>
            <w:gridSpan w:val="9"/>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г. Заречный</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Режущий инструмент</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 руб.</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5000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5250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5500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Ключ регулирования возбуждения КРВ-150АУ2 для регулирования тока возбуждения тягового генератора тепловозов</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Регулятор напряжения БРН-20У2 для стабилизации напряжения вспомогательного генератора тепловоза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ед.</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Уровнемеры поплавковые</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 руб.</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100000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120000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150000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Мебель для спальни «Мелисса»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компл.</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6500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6700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Мебель для гостиной «Флоренция»</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компл.</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7500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7700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8000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Комплекты мебели на металлическом каркасе (стол+4 стула с подлокотниками)</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компл</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1400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1700</w:t>
            </w:r>
          </w:p>
        </w:tc>
      </w:tr>
      <w:tr w:rsidR="009E7B2E" w:rsidRPr="00541593" w:rsidTr="009E7B2E">
        <w:trPr>
          <w:trHeight w:val="300"/>
        </w:trPr>
        <w:tc>
          <w:tcPr>
            <w:tcW w:w="771" w:type="dxa"/>
            <w:gridSpan w:val="2"/>
            <w:tcBorders>
              <w:bottom w:val="single" w:sz="4" w:space="0" w:color="auto"/>
            </w:tcBorders>
            <w:shd w:val="clear" w:color="auto" w:fill="auto"/>
            <w:noWrap/>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0" w:type="dxa"/>
            <w:gridSpan w:val="2"/>
            <w:tcBorders>
              <w:bottom w:val="single" w:sz="4" w:space="0" w:color="auto"/>
            </w:tcBorders>
            <w:shd w:val="clear" w:color="auto" w:fill="auto"/>
            <w:noWrap/>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8" w:type="dxa"/>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19"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4"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58"/>
        </w:trPr>
        <w:tc>
          <w:tcPr>
            <w:tcW w:w="10068" w:type="dxa"/>
            <w:gridSpan w:val="9"/>
            <w:tcBorders>
              <w:top w:val="single" w:sz="4" w:space="0" w:color="auto"/>
              <w:left w:val="nil"/>
              <w:bottom w:val="single" w:sz="4" w:space="0" w:color="auto"/>
              <w:right w:val="nil"/>
            </w:tcBorders>
            <w:shd w:val="clear" w:color="auto" w:fill="auto"/>
            <w:noWrap/>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300"/>
        </w:trPr>
        <w:tc>
          <w:tcPr>
            <w:tcW w:w="771" w:type="dxa"/>
            <w:gridSpan w:val="2"/>
            <w:tcBorders>
              <w:top w:val="single" w:sz="4" w:space="0" w:color="auto"/>
            </w:tcBorders>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4490" w:type="dxa"/>
            <w:gridSpan w:val="2"/>
            <w:tcBorders>
              <w:top w:val="single" w:sz="4" w:space="0" w:color="auto"/>
            </w:tcBorders>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Скамья на металлическом каркасе «Бруна»</w:t>
            </w:r>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1500</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1800</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Никольский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Древесная стружка на подстилку животным</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3500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4500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декоративная ваза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1100000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1200000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1300000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крышки для сковород из термостойкого стекла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510000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520000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фары для автомобилей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500000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520000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540000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Изделия из стекла и хрусталя</w:t>
            </w:r>
          </w:p>
        </w:tc>
        <w:tc>
          <w:tcPr>
            <w:tcW w:w="1208"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 руб.</w:t>
            </w:r>
          </w:p>
        </w:tc>
        <w:tc>
          <w:tcPr>
            <w:tcW w:w="1436"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10000</w:t>
            </w:r>
          </w:p>
        </w:tc>
        <w:tc>
          <w:tcPr>
            <w:tcW w:w="1119" w:type="dxa"/>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12000</w:t>
            </w:r>
          </w:p>
        </w:tc>
        <w:tc>
          <w:tcPr>
            <w:tcW w:w="1044" w:type="dxa"/>
            <w:gridSpan w:val="2"/>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15000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Городищенский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техническое сукно для бумагоделательной промышленности</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Бессоновский район</w:t>
            </w:r>
          </w:p>
        </w:tc>
      </w:tr>
      <w:tr w:rsidR="008A32A3" w:rsidRPr="00541593" w:rsidTr="009E7B2E">
        <w:trPr>
          <w:trHeight w:val="307"/>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ТЗА-20 на шасси МАЗ-6312 В5-429-012</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8</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w:t>
            </w:r>
          </w:p>
        </w:tc>
      </w:tr>
      <w:tr w:rsidR="008A32A3" w:rsidRPr="00541593" w:rsidTr="009E7B2E">
        <w:trPr>
          <w:trHeight w:val="551"/>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 xml:space="preserve">Полуприцепы нового образца алюминиевые с 32  по </w:t>
            </w:r>
            <w:smartTag w:uri="urn:schemas-microsoft-com:office:smarttags" w:element="metricconverter">
              <w:smartTagPr>
                <w:attr w:name="ProductID" w:val="42 м3"/>
              </w:smartTagPr>
              <w:r w:rsidRPr="00541593">
                <w:rPr>
                  <w:rFonts w:ascii="Times New Roman" w:hAnsi="Times New Roman"/>
                  <w:sz w:val="28"/>
                  <w:szCs w:val="28"/>
                </w:rPr>
                <w:t>42 м</w:t>
              </w:r>
              <w:r w:rsidRPr="00541593">
                <w:rPr>
                  <w:rFonts w:ascii="Times New Roman" w:hAnsi="Times New Roman"/>
                  <w:sz w:val="28"/>
                  <w:szCs w:val="28"/>
                  <w:vertAlign w:val="superscript"/>
                </w:rPr>
                <w:t>3</w:t>
              </w:r>
            </w:smartTag>
            <w:r w:rsidRPr="00541593">
              <w:rPr>
                <w:rFonts w:ascii="Times New Roman" w:hAnsi="Times New Roman"/>
                <w:sz w:val="28"/>
                <w:szCs w:val="28"/>
                <w:vertAlign w:val="superscript"/>
              </w:rPr>
              <w:t xml:space="preserve"> </w:t>
            </w:r>
            <w:r w:rsidRPr="00541593">
              <w:rPr>
                <w:rFonts w:ascii="Times New Roman" w:hAnsi="Times New Roman"/>
                <w:sz w:val="28"/>
                <w:szCs w:val="28"/>
              </w:rPr>
              <w:t xml:space="preserve">на осях </w:t>
            </w:r>
            <w:r w:rsidRPr="00541593">
              <w:rPr>
                <w:rFonts w:ascii="Times New Roman" w:hAnsi="Times New Roman"/>
                <w:sz w:val="28"/>
                <w:szCs w:val="28"/>
                <w:lang w:val="en-US"/>
              </w:rPr>
              <w:t>SAF</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25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27</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shd w:val="clear" w:color="auto" w:fill="auto"/>
            <w:noWrap/>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 xml:space="preserve">Полуприцепы нового образца стальные с 24  по </w:t>
            </w:r>
            <w:smartTag w:uri="urn:schemas-microsoft-com:office:smarttags" w:element="metricconverter">
              <w:smartTagPr>
                <w:attr w:name="ProductID" w:val="42 м3"/>
              </w:smartTagPr>
              <w:r w:rsidRPr="00541593">
                <w:rPr>
                  <w:rFonts w:ascii="Times New Roman" w:hAnsi="Times New Roman"/>
                  <w:sz w:val="28"/>
                  <w:szCs w:val="28"/>
                </w:rPr>
                <w:t>42 м</w:t>
              </w:r>
              <w:r w:rsidRPr="00541593">
                <w:rPr>
                  <w:rFonts w:ascii="Times New Roman" w:hAnsi="Times New Roman"/>
                  <w:sz w:val="28"/>
                  <w:szCs w:val="28"/>
                  <w:vertAlign w:val="superscript"/>
                </w:rPr>
                <w:t>3</w:t>
              </w:r>
            </w:smartTag>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15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16</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490" w:type="dxa"/>
            <w:gridSpan w:val="2"/>
            <w:shd w:val="clear" w:color="auto" w:fill="auto"/>
            <w:noWrap/>
          </w:tcPr>
          <w:p w:rsidR="008A32A3" w:rsidRPr="00541593" w:rsidRDefault="008A32A3" w:rsidP="008A32A3">
            <w:pPr>
              <w:rPr>
                <w:rFonts w:ascii="Times New Roman" w:hAnsi="Times New Roman"/>
                <w:sz w:val="28"/>
                <w:szCs w:val="28"/>
              </w:rPr>
            </w:pPr>
            <w:r w:rsidRPr="00541593">
              <w:rPr>
                <w:rFonts w:ascii="Times New Roman" w:hAnsi="Times New Roman"/>
                <w:sz w:val="28"/>
                <w:szCs w:val="28"/>
              </w:rPr>
              <w:t>АТЗ (АЦ)</w:t>
            </w:r>
            <w:smartTag w:uri="urn:schemas-microsoft-com:office:smarttags" w:element="metricconverter">
              <w:smartTagPr>
                <w:attr w:name="ProductID" w:val="-11,8 м3"/>
              </w:smartTagPr>
              <w:r w:rsidRPr="00541593">
                <w:rPr>
                  <w:rFonts w:ascii="Times New Roman" w:hAnsi="Times New Roman"/>
                  <w:sz w:val="28"/>
                  <w:szCs w:val="28"/>
                </w:rPr>
                <w:t>-11,8 м</w:t>
              </w:r>
              <w:r w:rsidRPr="00541593">
                <w:rPr>
                  <w:rFonts w:ascii="Times New Roman" w:hAnsi="Times New Roman"/>
                  <w:sz w:val="28"/>
                  <w:szCs w:val="28"/>
                  <w:vertAlign w:val="superscript"/>
                </w:rPr>
                <w:t>3</w:t>
              </w:r>
            </w:smartTag>
            <w:r w:rsidRPr="00541593">
              <w:rPr>
                <w:rFonts w:ascii="Times New Roman" w:hAnsi="Times New Roman"/>
                <w:sz w:val="28"/>
                <w:szCs w:val="28"/>
              </w:rPr>
              <w:t xml:space="preserve">  мод.56242-02 на шасси УРАЛ-4320-1951-70</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jc w:val="center"/>
              <w:rPr>
                <w:rFonts w:ascii="Times New Roman" w:hAnsi="Times New Roman"/>
                <w:sz w:val="28"/>
                <w:szCs w:val="28"/>
              </w:rPr>
            </w:pPr>
            <w:r w:rsidRPr="00541593">
              <w:rPr>
                <w:rFonts w:ascii="Times New Roman" w:hAnsi="Times New Roman"/>
                <w:sz w:val="28"/>
                <w:szCs w:val="28"/>
              </w:rPr>
              <w:t>6</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Мокшанский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глазированные с помадным корпусом: "Зимняя прогулка", "Внуки Мазая"</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глазированные со взбивным корпусом: "Амелия", "Элизабет", "Лаура", "В кругу друзей"</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глазированные с желейным корпусом "Клубничка", "Ручеек"</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490" w:type="dxa"/>
            <w:gridSpan w:val="2"/>
            <w:shd w:val="clear" w:color="auto" w:fill="auto"/>
            <w:noWrap/>
            <w:vAlign w:val="center"/>
          </w:tcPr>
          <w:p w:rsidR="008A32A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 xml:space="preserve">Конфеты глазированные с молочным корпусом "Мартик", "Мокшанская красавка", "Молочная", "Мирилка" </w:t>
            </w:r>
          </w:p>
          <w:p w:rsidR="009E7B2E" w:rsidRPr="00541593" w:rsidRDefault="009E7B2E" w:rsidP="008A32A3">
            <w:pPr>
              <w:spacing w:line="240" w:lineRule="auto"/>
              <w:rPr>
                <w:rFonts w:ascii="Times New Roman" w:hAnsi="Times New Roman"/>
                <w:color w:val="000000"/>
                <w:sz w:val="28"/>
                <w:szCs w:val="28"/>
              </w:rPr>
            </w:pP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190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9E7B2E" w:rsidRPr="00541593" w:rsidTr="009E7B2E">
        <w:trPr>
          <w:trHeight w:val="300"/>
        </w:trPr>
        <w:tc>
          <w:tcPr>
            <w:tcW w:w="771" w:type="dxa"/>
            <w:gridSpan w:val="2"/>
            <w:tcBorders>
              <w:bottom w:val="single" w:sz="4" w:space="0" w:color="auto"/>
            </w:tcBorders>
            <w:shd w:val="clear" w:color="auto" w:fill="auto"/>
            <w:noWrap/>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1</w:t>
            </w:r>
          </w:p>
        </w:tc>
        <w:tc>
          <w:tcPr>
            <w:tcW w:w="4490" w:type="dxa"/>
            <w:gridSpan w:val="2"/>
            <w:tcBorders>
              <w:bottom w:val="single" w:sz="4" w:space="0" w:color="auto"/>
            </w:tcBorders>
            <w:shd w:val="clear" w:color="auto" w:fill="auto"/>
            <w:noWrap/>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2</w:t>
            </w:r>
          </w:p>
        </w:tc>
        <w:tc>
          <w:tcPr>
            <w:tcW w:w="1208" w:type="dxa"/>
            <w:tcBorders>
              <w:bottom w:val="single" w:sz="4" w:space="0" w:color="auto"/>
            </w:tcBorders>
            <w:vAlign w:val="center"/>
          </w:tcPr>
          <w:p w:rsidR="009E7B2E" w:rsidRPr="00E901B1" w:rsidRDefault="009E7B2E" w:rsidP="009E7B2E">
            <w:pPr>
              <w:spacing w:line="240" w:lineRule="auto"/>
              <w:jc w:val="center"/>
              <w:rPr>
                <w:rFonts w:ascii="Times New Roman" w:hAnsi="Times New Roman"/>
                <w:b/>
                <w:color w:val="000000"/>
                <w:sz w:val="28"/>
                <w:szCs w:val="28"/>
              </w:rPr>
            </w:pPr>
            <w:r w:rsidRPr="00E901B1">
              <w:rPr>
                <w:rFonts w:ascii="Times New Roman" w:hAnsi="Times New Roman"/>
                <w:b/>
                <w:color w:val="000000"/>
                <w:sz w:val="28"/>
                <w:szCs w:val="28"/>
              </w:rPr>
              <w:t>3</w:t>
            </w:r>
          </w:p>
        </w:tc>
        <w:tc>
          <w:tcPr>
            <w:tcW w:w="1436"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4</w:t>
            </w:r>
          </w:p>
        </w:tc>
        <w:tc>
          <w:tcPr>
            <w:tcW w:w="1119" w:type="dxa"/>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5</w:t>
            </w:r>
          </w:p>
        </w:tc>
        <w:tc>
          <w:tcPr>
            <w:tcW w:w="1044" w:type="dxa"/>
            <w:gridSpan w:val="2"/>
            <w:tcBorders>
              <w:bottom w:val="single" w:sz="4" w:space="0" w:color="auto"/>
            </w:tcBorders>
            <w:vAlign w:val="center"/>
          </w:tcPr>
          <w:p w:rsidR="009E7B2E" w:rsidRPr="00E901B1" w:rsidRDefault="009E7B2E" w:rsidP="009E7B2E">
            <w:pPr>
              <w:jc w:val="center"/>
              <w:rPr>
                <w:rFonts w:ascii="Times New Roman" w:hAnsi="Times New Roman"/>
                <w:b/>
                <w:sz w:val="28"/>
                <w:szCs w:val="28"/>
              </w:rPr>
            </w:pPr>
            <w:r w:rsidRPr="00E901B1">
              <w:rPr>
                <w:rFonts w:ascii="Times New Roman" w:hAnsi="Times New Roman"/>
                <w:b/>
                <w:sz w:val="28"/>
                <w:szCs w:val="28"/>
              </w:rPr>
              <w:t>6</w:t>
            </w:r>
          </w:p>
        </w:tc>
      </w:tr>
      <w:tr w:rsidR="009E7B2E" w:rsidRPr="009E7B2E" w:rsidTr="009E7B2E">
        <w:trPr>
          <w:trHeight w:val="159"/>
        </w:trPr>
        <w:tc>
          <w:tcPr>
            <w:tcW w:w="10068" w:type="dxa"/>
            <w:gridSpan w:val="9"/>
            <w:tcBorders>
              <w:top w:val="single" w:sz="4" w:space="0" w:color="auto"/>
              <w:left w:val="nil"/>
              <w:bottom w:val="single" w:sz="4" w:space="0" w:color="auto"/>
              <w:right w:val="nil"/>
            </w:tcBorders>
            <w:shd w:val="clear" w:color="auto" w:fill="auto"/>
            <w:noWrap/>
            <w:vAlign w:val="center"/>
          </w:tcPr>
          <w:p w:rsidR="009E7B2E" w:rsidRPr="009E7B2E" w:rsidRDefault="009E7B2E" w:rsidP="008A32A3">
            <w:pPr>
              <w:spacing w:line="240" w:lineRule="auto"/>
              <w:jc w:val="center"/>
              <w:rPr>
                <w:rFonts w:ascii="Times New Roman" w:hAnsi="Times New Roman"/>
                <w:color w:val="000000"/>
                <w:sz w:val="10"/>
                <w:szCs w:val="10"/>
              </w:rPr>
            </w:pPr>
          </w:p>
        </w:tc>
      </w:tr>
      <w:tr w:rsidR="008A32A3" w:rsidRPr="00541593" w:rsidTr="009E7B2E">
        <w:trPr>
          <w:trHeight w:val="300"/>
        </w:trPr>
        <w:tc>
          <w:tcPr>
            <w:tcW w:w="771" w:type="dxa"/>
            <w:gridSpan w:val="2"/>
            <w:tcBorders>
              <w:top w:val="single" w:sz="4" w:space="0" w:color="auto"/>
            </w:tcBorders>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4490" w:type="dxa"/>
            <w:gridSpan w:val="2"/>
            <w:tcBorders>
              <w:top w:val="single" w:sz="4" w:space="0" w:color="auto"/>
            </w:tcBorders>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Конфеты глазированные с комбинированным корпусом: "Фанты-банты", "Salut", "Salwe", "Fokus", "Foxtrot", "Zig-zag", "ШИКоладушка", "Да-капо", "По дорогам сказок", "Путеводная звезда"</w:t>
            </w:r>
          </w:p>
        </w:tc>
        <w:tc>
          <w:tcPr>
            <w:tcW w:w="1208"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180</w:t>
            </w:r>
          </w:p>
        </w:tc>
        <w:tc>
          <w:tcPr>
            <w:tcW w:w="1119" w:type="dxa"/>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190</w:t>
            </w:r>
          </w:p>
        </w:tc>
        <w:tc>
          <w:tcPr>
            <w:tcW w:w="1044" w:type="dxa"/>
            <w:gridSpan w:val="2"/>
            <w:tcBorders>
              <w:top w:val="single" w:sz="4" w:space="0" w:color="auto"/>
            </w:tcBorders>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Кузнецкий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Сидр "Apple" 6% в жест.банке 0,5л</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трехходовой КТ-32 для сжиженного углеводородного газа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15</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17</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20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клапан донный КД-50 для сжиженного углеводородного газа</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125</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140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Бековский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Кондитерские изделия помадные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60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70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Кондитерские изделия мармеладные</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тонн</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100</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110</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115</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b/>
                <w:color w:val="000000"/>
                <w:sz w:val="28"/>
                <w:szCs w:val="28"/>
              </w:rPr>
              <w:t>Каменский район</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Борона пружинная БТ-24</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48</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49</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8A32A3" w:rsidRPr="00541593" w:rsidTr="009E7B2E">
        <w:trPr>
          <w:trHeight w:val="300"/>
        </w:trPr>
        <w:tc>
          <w:tcPr>
            <w:tcW w:w="771" w:type="dxa"/>
            <w:gridSpan w:val="2"/>
            <w:shd w:val="clear" w:color="auto" w:fill="auto"/>
            <w:noWrap/>
            <w:vAlign w:val="center"/>
          </w:tcPr>
          <w:p w:rsidR="008A32A3" w:rsidRPr="00541593" w:rsidRDefault="002A397E" w:rsidP="002A397E">
            <w:pPr>
              <w:spacing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490" w:type="dxa"/>
            <w:gridSpan w:val="2"/>
            <w:shd w:val="clear" w:color="auto" w:fill="auto"/>
            <w:noWrap/>
            <w:vAlign w:val="center"/>
          </w:tcPr>
          <w:p w:rsidR="008A32A3" w:rsidRPr="00541593" w:rsidRDefault="008A32A3" w:rsidP="008A32A3">
            <w:pPr>
              <w:spacing w:line="240" w:lineRule="auto"/>
              <w:rPr>
                <w:rFonts w:ascii="Times New Roman" w:hAnsi="Times New Roman"/>
                <w:color w:val="000000"/>
                <w:sz w:val="28"/>
                <w:szCs w:val="28"/>
              </w:rPr>
            </w:pPr>
            <w:r w:rsidRPr="00541593">
              <w:rPr>
                <w:rFonts w:ascii="Times New Roman" w:hAnsi="Times New Roman"/>
                <w:color w:val="000000"/>
                <w:sz w:val="28"/>
                <w:szCs w:val="28"/>
              </w:rPr>
              <w:t>Борона пружинная БТ-15</w:t>
            </w:r>
          </w:p>
        </w:tc>
        <w:tc>
          <w:tcPr>
            <w:tcW w:w="1208"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шт.</w:t>
            </w:r>
          </w:p>
        </w:tc>
        <w:tc>
          <w:tcPr>
            <w:tcW w:w="1436"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48</w:t>
            </w:r>
          </w:p>
        </w:tc>
        <w:tc>
          <w:tcPr>
            <w:tcW w:w="1119" w:type="dxa"/>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49</w:t>
            </w:r>
          </w:p>
        </w:tc>
        <w:tc>
          <w:tcPr>
            <w:tcW w:w="1044" w:type="dxa"/>
            <w:gridSpan w:val="2"/>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hAnsi="Times New Roman"/>
                <w:color w:val="000000"/>
                <w:sz w:val="28"/>
                <w:szCs w:val="28"/>
              </w:rPr>
              <w:t>50</w:t>
            </w:r>
          </w:p>
        </w:tc>
      </w:tr>
      <w:tr w:rsidR="008A32A3" w:rsidRPr="00541593" w:rsidTr="00541593">
        <w:trPr>
          <w:trHeight w:val="511"/>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color w:val="000000"/>
                <w:sz w:val="28"/>
                <w:szCs w:val="28"/>
              </w:rPr>
            </w:pPr>
            <w:r w:rsidRPr="00541593">
              <w:rPr>
                <w:rFonts w:ascii="Times New Roman" w:eastAsia="Times New Roman" w:hAnsi="Times New Roman"/>
                <w:b/>
                <w:bCs/>
                <w:sz w:val="28"/>
                <w:szCs w:val="28"/>
                <w:lang w:eastAsia="ru-RU"/>
              </w:rPr>
              <w:t>Перечень строительных материалов, обладающих высоким потенциалом импортозамещения</w:t>
            </w:r>
          </w:p>
        </w:tc>
      </w:tr>
      <w:tr w:rsidR="008A32A3" w:rsidRPr="00541593" w:rsidTr="00541593">
        <w:trPr>
          <w:trHeight w:val="335"/>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b/>
                <w:sz w:val="28"/>
                <w:szCs w:val="28"/>
              </w:rPr>
              <w:t>Городищенский район</w:t>
            </w:r>
          </w:p>
        </w:tc>
      </w:tr>
      <w:tr w:rsidR="008A32A3" w:rsidRPr="00541593" w:rsidTr="009E7B2E">
        <w:trPr>
          <w:trHeight w:val="300"/>
        </w:trPr>
        <w:tc>
          <w:tcPr>
            <w:tcW w:w="771" w:type="dxa"/>
            <w:gridSpan w:val="2"/>
            <w:shd w:val="clear" w:color="auto" w:fill="auto"/>
            <w:noWrap/>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w:t>
            </w:r>
          </w:p>
        </w:tc>
        <w:tc>
          <w:tcPr>
            <w:tcW w:w="4490" w:type="dxa"/>
            <w:gridSpan w:val="2"/>
            <w:shd w:val="clear" w:color="auto" w:fill="auto"/>
            <w:noWrap/>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 xml:space="preserve">Автоклавные газобетонные блоки </w:t>
            </w:r>
          </w:p>
        </w:tc>
        <w:tc>
          <w:tcPr>
            <w:tcW w:w="1208"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тыс.м</w:t>
            </w:r>
            <w:r w:rsidRPr="00541593">
              <w:rPr>
                <w:rFonts w:ascii="Times New Roman" w:hAnsi="Times New Roman"/>
                <w:sz w:val="28"/>
                <w:szCs w:val="28"/>
                <w:vertAlign w:val="superscript"/>
              </w:rPr>
              <w:t>3</w:t>
            </w:r>
          </w:p>
        </w:tc>
        <w:tc>
          <w:tcPr>
            <w:tcW w:w="1436"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125,0</w:t>
            </w:r>
          </w:p>
        </w:tc>
        <w:tc>
          <w:tcPr>
            <w:tcW w:w="1119"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185,0</w:t>
            </w:r>
          </w:p>
        </w:tc>
        <w:tc>
          <w:tcPr>
            <w:tcW w:w="1044" w:type="dxa"/>
            <w:gridSpan w:val="2"/>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230,0</w:t>
            </w:r>
          </w:p>
        </w:tc>
      </w:tr>
      <w:tr w:rsidR="008A32A3" w:rsidRPr="00541593" w:rsidTr="009E7B2E">
        <w:trPr>
          <w:trHeight w:val="300"/>
        </w:trPr>
        <w:tc>
          <w:tcPr>
            <w:tcW w:w="771" w:type="dxa"/>
            <w:gridSpan w:val="2"/>
            <w:shd w:val="clear" w:color="auto" w:fill="auto"/>
            <w:noWrap/>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w:t>
            </w:r>
          </w:p>
        </w:tc>
        <w:tc>
          <w:tcPr>
            <w:tcW w:w="4490" w:type="dxa"/>
            <w:gridSpan w:val="2"/>
            <w:shd w:val="clear" w:color="auto" w:fill="auto"/>
            <w:noWrap/>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 xml:space="preserve">Облицовочный керамический  кирпич </w:t>
            </w:r>
          </w:p>
        </w:tc>
        <w:tc>
          <w:tcPr>
            <w:tcW w:w="1208"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млн. шт.</w:t>
            </w:r>
          </w:p>
        </w:tc>
        <w:tc>
          <w:tcPr>
            <w:tcW w:w="1436"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15,0</w:t>
            </w:r>
          </w:p>
        </w:tc>
        <w:tc>
          <w:tcPr>
            <w:tcW w:w="1119"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22,0</w:t>
            </w:r>
          </w:p>
        </w:tc>
        <w:tc>
          <w:tcPr>
            <w:tcW w:w="1044" w:type="dxa"/>
            <w:gridSpan w:val="2"/>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28,0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b/>
                <w:sz w:val="28"/>
                <w:szCs w:val="28"/>
              </w:rPr>
              <w:t>Кузнецкий район</w:t>
            </w:r>
          </w:p>
        </w:tc>
      </w:tr>
      <w:tr w:rsidR="008A32A3" w:rsidRPr="00541593" w:rsidTr="009E7B2E">
        <w:trPr>
          <w:trHeight w:val="300"/>
        </w:trPr>
        <w:tc>
          <w:tcPr>
            <w:tcW w:w="771" w:type="dxa"/>
            <w:gridSpan w:val="2"/>
            <w:shd w:val="clear" w:color="auto" w:fill="auto"/>
            <w:noWrap/>
          </w:tcPr>
          <w:p w:rsidR="008A32A3" w:rsidRPr="00541593" w:rsidRDefault="002A397E" w:rsidP="002A397E">
            <w:pPr>
              <w:spacing w:line="240" w:lineRule="auto"/>
              <w:jc w:val="center"/>
              <w:rPr>
                <w:rFonts w:ascii="Times New Roman" w:hAnsi="Times New Roman"/>
                <w:sz w:val="28"/>
                <w:szCs w:val="28"/>
              </w:rPr>
            </w:pPr>
            <w:r>
              <w:rPr>
                <w:rFonts w:ascii="Times New Roman" w:hAnsi="Times New Roman"/>
                <w:sz w:val="28"/>
                <w:szCs w:val="28"/>
              </w:rPr>
              <w:t>1.</w:t>
            </w:r>
          </w:p>
        </w:tc>
        <w:tc>
          <w:tcPr>
            <w:tcW w:w="4490" w:type="dxa"/>
            <w:gridSpan w:val="2"/>
            <w:shd w:val="clear" w:color="auto" w:fill="auto"/>
            <w:noWrap/>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 xml:space="preserve">Сухие строительные смеси </w:t>
            </w:r>
          </w:p>
        </w:tc>
        <w:tc>
          <w:tcPr>
            <w:tcW w:w="1208"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тыс.тн</w:t>
            </w:r>
          </w:p>
        </w:tc>
        <w:tc>
          <w:tcPr>
            <w:tcW w:w="1436"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100,0</w:t>
            </w:r>
          </w:p>
        </w:tc>
        <w:tc>
          <w:tcPr>
            <w:tcW w:w="1119"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150,0</w:t>
            </w:r>
          </w:p>
        </w:tc>
        <w:tc>
          <w:tcPr>
            <w:tcW w:w="1044" w:type="dxa"/>
            <w:gridSpan w:val="2"/>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180,0</w:t>
            </w:r>
          </w:p>
        </w:tc>
      </w:tr>
      <w:tr w:rsidR="008A32A3" w:rsidRPr="00541593" w:rsidTr="00541593">
        <w:trPr>
          <w:trHeight w:val="300"/>
        </w:trPr>
        <w:tc>
          <w:tcPr>
            <w:tcW w:w="10068" w:type="dxa"/>
            <w:gridSpan w:val="9"/>
            <w:shd w:val="clear" w:color="auto" w:fill="auto"/>
            <w:noWrap/>
            <w:vAlign w:val="center"/>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b/>
                <w:sz w:val="28"/>
                <w:szCs w:val="28"/>
              </w:rPr>
              <w:t>Никольский район</w:t>
            </w:r>
          </w:p>
        </w:tc>
      </w:tr>
      <w:tr w:rsidR="008A32A3" w:rsidRPr="00541593" w:rsidTr="009E7B2E">
        <w:trPr>
          <w:trHeight w:val="300"/>
        </w:trPr>
        <w:tc>
          <w:tcPr>
            <w:tcW w:w="771" w:type="dxa"/>
            <w:gridSpan w:val="2"/>
            <w:shd w:val="clear" w:color="auto" w:fill="auto"/>
            <w:noWrap/>
          </w:tcPr>
          <w:p w:rsidR="008A32A3" w:rsidRPr="00541593" w:rsidRDefault="002A397E" w:rsidP="008A32A3">
            <w:pPr>
              <w:spacing w:line="240" w:lineRule="auto"/>
              <w:jc w:val="center"/>
              <w:rPr>
                <w:rFonts w:ascii="Times New Roman" w:hAnsi="Times New Roman"/>
                <w:sz w:val="28"/>
                <w:szCs w:val="28"/>
              </w:rPr>
            </w:pPr>
            <w:r>
              <w:rPr>
                <w:rFonts w:ascii="Times New Roman" w:hAnsi="Times New Roman"/>
                <w:sz w:val="28"/>
                <w:szCs w:val="28"/>
              </w:rPr>
              <w:t>1</w:t>
            </w:r>
            <w:r w:rsidR="008A32A3" w:rsidRPr="00541593">
              <w:rPr>
                <w:rFonts w:ascii="Times New Roman" w:hAnsi="Times New Roman"/>
                <w:sz w:val="28"/>
                <w:szCs w:val="28"/>
              </w:rPr>
              <w:t>.</w:t>
            </w:r>
          </w:p>
        </w:tc>
        <w:tc>
          <w:tcPr>
            <w:tcW w:w="4490" w:type="dxa"/>
            <w:gridSpan w:val="2"/>
            <w:shd w:val="clear" w:color="auto" w:fill="auto"/>
            <w:noWrap/>
          </w:tcPr>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 xml:space="preserve">Цемент </w:t>
            </w:r>
          </w:p>
        </w:tc>
        <w:tc>
          <w:tcPr>
            <w:tcW w:w="1208"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тыс.тн</w:t>
            </w:r>
          </w:p>
        </w:tc>
        <w:tc>
          <w:tcPr>
            <w:tcW w:w="1436"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1600,0</w:t>
            </w:r>
          </w:p>
        </w:tc>
        <w:tc>
          <w:tcPr>
            <w:tcW w:w="1119"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1600,0</w:t>
            </w:r>
          </w:p>
        </w:tc>
        <w:tc>
          <w:tcPr>
            <w:tcW w:w="1044" w:type="dxa"/>
            <w:gridSpan w:val="2"/>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1900,0</w:t>
            </w:r>
          </w:p>
        </w:tc>
      </w:tr>
      <w:tr w:rsidR="008A32A3" w:rsidRPr="00541593" w:rsidTr="009E7B2E">
        <w:trPr>
          <w:trHeight w:val="300"/>
        </w:trPr>
        <w:tc>
          <w:tcPr>
            <w:tcW w:w="771" w:type="dxa"/>
            <w:gridSpan w:val="2"/>
            <w:shd w:val="clear" w:color="auto" w:fill="auto"/>
            <w:noWrap/>
          </w:tcPr>
          <w:p w:rsidR="008A32A3" w:rsidRPr="00541593" w:rsidRDefault="002A397E" w:rsidP="002A397E">
            <w:pPr>
              <w:spacing w:line="240" w:lineRule="auto"/>
              <w:jc w:val="center"/>
              <w:rPr>
                <w:rFonts w:ascii="Times New Roman" w:hAnsi="Times New Roman"/>
                <w:sz w:val="28"/>
                <w:szCs w:val="28"/>
              </w:rPr>
            </w:pPr>
            <w:r>
              <w:rPr>
                <w:rFonts w:ascii="Times New Roman" w:hAnsi="Times New Roman"/>
                <w:sz w:val="28"/>
                <w:szCs w:val="28"/>
              </w:rPr>
              <w:t>2</w:t>
            </w:r>
            <w:r w:rsidR="008A32A3" w:rsidRPr="00541593">
              <w:rPr>
                <w:rFonts w:ascii="Times New Roman" w:hAnsi="Times New Roman"/>
                <w:sz w:val="28"/>
                <w:szCs w:val="28"/>
              </w:rPr>
              <w:t>.</w:t>
            </w:r>
          </w:p>
        </w:tc>
        <w:tc>
          <w:tcPr>
            <w:tcW w:w="4490" w:type="dxa"/>
            <w:gridSpan w:val="2"/>
            <w:shd w:val="clear" w:color="auto" w:fill="auto"/>
            <w:noWrap/>
          </w:tcPr>
          <w:p w:rsidR="008A32A3" w:rsidRPr="00541593" w:rsidRDefault="008A32A3" w:rsidP="008A32A3">
            <w:pPr>
              <w:spacing w:line="240" w:lineRule="auto"/>
              <w:rPr>
                <w:rFonts w:ascii="Times New Roman" w:hAnsi="Times New Roman"/>
                <w:b/>
                <w:sz w:val="28"/>
                <w:szCs w:val="28"/>
              </w:rPr>
            </w:pPr>
            <w:r w:rsidRPr="00541593">
              <w:rPr>
                <w:rFonts w:ascii="Times New Roman" w:hAnsi="Times New Roman"/>
                <w:sz w:val="28"/>
                <w:szCs w:val="28"/>
              </w:rPr>
              <w:t>Известь</w:t>
            </w:r>
          </w:p>
        </w:tc>
        <w:tc>
          <w:tcPr>
            <w:tcW w:w="1208"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тыс.тн</w:t>
            </w:r>
          </w:p>
        </w:tc>
        <w:tc>
          <w:tcPr>
            <w:tcW w:w="1436"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50,0</w:t>
            </w:r>
          </w:p>
        </w:tc>
        <w:tc>
          <w:tcPr>
            <w:tcW w:w="1119" w:type="dxa"/>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75,0</w:t>
            </w:r>
          </w:p>
        </w:tc>
        <w:tc>
          <w:tcPr>
            <w:tcW w:w="1044" w:type="dxa"/>
            <w:gridSpan w:val="2"/>
          </w:tcPr>
          <w:p w:rsidR="008A32A3" w:rsidRPr="00541593" w:rsidRDefault="008A32A3" w:rsidP="008A32A3">
            <w:pPr>
              <w:spacing w:line="240" w:lineRule="auto"/>
              <w:jc w:val="center"/>
              <w:rPr>
                <w:rFonts w:ascii="Times New Roman" w:hAnsi="Times New Roman"/>
                <w:sz w:val="28"/>
                <w:szCs w:val="28"/>
              </w:rPr>
            </w:pPr>
            <w:r w:rsidRPr="00541593">
              <w:rPr>
                <w:rFonts w:ascii="Times New Roman" w:hAnsi="Times New Roman"/>
                <w:sz w:val="28"/>
                <w:szCs w:val="28"/>
              </w:rPr>
              <w:t>95,0</w:t>
            </w:r>
          </w:p>
        </w:tc>
      </w:tr>
    </w:tbl>
    <w:p w:rsidR="009E7B2E" w:rsidRDefault="009E7B2E" w:rsidP="008A32A3">
      <w:pPr>
        <w:spacing w:line="240" w:lineRule="auto"/>
        <w:rPr>
          <w:rFonts w:ascii="Times New Roman" w:hAnsi="Times New Roman"/>
          <w:sz w:val="28"/>
          <w:szCs w:val="28"/>
        </w:rPr>
      </w:pPr>
    </w:p>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Примечание:</w:t>
      </w:r>
    </w:p>
    <w:p w:rsidR="008A32A3" w:rsidRPr="00541593" w:rsidRDefault="008A32A3" w:rsidP="008A32A3">
      <w:pPr>
        <w:spacing w:line="240" w:lineRule="auto"/>
        <w:rPr>
          <w:rFonts w:ascii="Times New Roman" w:hAnsi="Times New Roman"/>
          <w:sz w:val="28"/>
          <w:szCs w:val="28"/>
        </w:rPr>
      </w:pPr>
      <w:r w:rsidRPr="00541593">
        <w:rPr>
          <w:rFonts w:ascii="Times New Roman" w:hAnsi="Times New Roman"/>
          <w:sz w:val="28"/>
          <w:szCs w:val="28"/>
        </w:rPr>
        <w:t>* - В зависимости от потребности рынка</w:t>
      </w:r>
    </w:p>
    <w:p w:rsidR="008A32A3" w:rsidRDefault="008A32A3" w:rsidP="008A32A3">
      <w:pPr>
        <w:spacing w:line="240" w:lineRule="auto"/>
        <w:rPr>
          <w:rFonts w:ascii="Times New Roman" w:hAnsi="Times New Roman"/>
          <w:sz w:val="28"/>
          <w:szCs w:val="28"/>
        </w:rPr>
      </w:pPr>
      <w:r w:rsidRPr="00541593">
        <w:rPr>
          <w:rFonts w:ascii="Times New Roman" w:hAnsi="Times New Roman"/>
          <w:sz w:val="28"/>
          <w:szCs w:val="28"/>
        </w:rPr>
        <w:t>** - Коммерческая тайна</w:t>
      </w: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9E7B2E" w:rsidRDefault="009E7B2E" w:rsidP="00E901B1">
      <w:pPr>
        <w:spacing w:line="240" w:lineRule="auto"/>
        <w:jc w:val="right"/>
        <w:rPr>
          <w:rFonts w:ascii="Times New Roman" w:hAnsi="Times New Roman" w:cs="Times New Roman"/>
          <w:b/>
          <w:sz w:val="28"/>
          <w:szCs w:val="28"/>
        </w:rPr>
      </w:pPr>
    </w:p>
    <w:p w:rsidR="00E901B1" w:rsidRPr="001A7E1A" w:rsidRDefault="00E901B1" w:rsidP="00E901B1">
      <w:pPr>
        <w:spacing w:line="240" w:lineRule="auto"/>
        <w:jc w:val="right"/>
        <w:rPr>
          <w:rFonts w:ascii="Times New Roman" w:hAnsi="Times New Roman" w:cs="Times New Roman"/>
          <w:sz w:val="28"/>
          <w:szCs w:val="28"/>
        </w:rPr>
      </w:pPr>
      <w:r w:rsidRPr="001A7E1A">
        <w:rPr>
          <w:rFonts w:ascii="Times New Roman" w:hAnsi="Times New Roman" w:cs="Times New Roman"/>
          <w:sz w:val="28"/>
          <w:szCs w:val="28"/>
        </w:rPr>
        <w:t xml:space="preserve">Приложение № </w:t>
      </w:r>
      <w:r w:rsidR="009E7B2E" w:rsidRPr="001A7E1A">
        <w:rPr>
          <w:rFonts w:ascii="Times New Roman" w:hAnsi="Times New Roman" w:cs="Times New Roman"/>
          <w:sz w:val="28"/>
          <w:szCs w:val="28"/>
        </w:rPr>
        <w:t>2</w:t>
      </w:r>
    </w:p>
    <w:p w:rsidR="00E901B1" w:rsidRPr="00515123" w:rsidRDefault="00E901B1" w:rsidP="00E901B1">
      <w:pPr>
        <w:spacing w:line="240" w:lineRule="auto"/>
        <w:ind w:firstLine="709"/>
        <w:rPr>
          <w:rFonts w:ascii="Times New Roman" w:hAnsi="Times New Roman" w:cs="Times New Roman"/>
          <w:sz w:val="28"/>
          <w:szCs w:val="28"/>
        </w:rPr>
      </w:pPr>
    </w:p>
    <w:p w:rsidR="00E901B1" w:rsidRDefault="00E901B1" w:rsidP="00E901B1">
      <w:pPr>
        <w:spacing w:line="240" w:lineRule="auto"/>
        <w:jc w:val="center"/>
        <w:rPr>
          <w:rFonts w:ascii="Times New Roman" w:eastAsia="Times New Roman" w:hAnsi="Times New Roman" w:cs="Times New Roman"/>
          <w:b/>
          <w:bCs/>
          <w:sz w:val="28"/>
          <w:szCs w:val="28"/>
          <w:lang w:eastAsia="ru-RU"/>
        </w:rPr>
      </w:pPr>
      <w:r w:rsidRPr="00515123">
        <w:rPr>
          <w:rFonts w:ascii="Times New Roman" w:eastAsia="Times New Roman" w:hAnsi="Times New Roman" w:cs="Times New Roman"/>
          <w:b/>
          <w:bCs/>
          <w:sz w:val="28"/>
          <w:szCs w:val="28"/>
          <w:lang w:eastAsia="ru-RU"/>
        </w:rPr>
        <w:t xml:space="preserve">Перечень продуктов питания и сельскохозяйственного сырья, обладающих высоким потенциалом импортозамещения </w:t>
      </w:r>
    </w:p>
    <w:p w:rsidR="00E901B1" w:rsidRPr="00515123" w:rsidRDefault="00E901B1" w:rsidP="00E901B1">
      <w:pPr>
        <w:spacing w:line="240" w:lineRule="auto"/>
        <w:jc w:val="center"/>
        <w:rPr>
          <w:rFonts w:ascii="Times New Roman" w:eastAsia="Times New Roman" w:hAnsi="Times New Roman" w:cs="Times New Roman"/>
          <w:b/>
          <w:bCs/>
          <w:sz w:val="28"/>
          <w:szCs w:val="28"/>
          <w:lang w:eastAsia="ru-RU"/>
        </w:rPr>
      </w:pPr>
    </w:p>
    <w:tbl>
      <w:tblPr>
        <w:tblStyle w:val="a4"/>
        <w:tblW w:w="0" w:type="auto"/>
        <w:tblLook w:val="04A0"/>
      </w:tblPr>
      <w:tblGrid>
        <w:gridCol w:w="988"/>
        <w:gridCol w:w="5103"/>
        <w:gridCol w:w="3819"/>
      </w:tblGrid>
      <w:tr w:rsidR="00E901B1" w:rsidRPr="00515123" w:rsidTr="00E901B1">
        <w:tc>
          <w:tcPr>
            <w:tcW w:w="988" w:type="dxa"/>
          </w:tcPr>
          <w:p w:rsidR="00E901B1" w:rsidRPr="00515123" w:rsidRDefault="00E901B1" w:rsidP="00E901B1">
            <w:pPr>
              <w:jc w:val="cente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sz w:val="28"/>
                <w:szCs w:val="28"/>
                <w:lang w:eastAsia="ru-RU"/>
              </w:rPr>
              <w:t xml:space="preserve">№ </w:t>
            </w:r>
            <w:r w:rsidRPr="00515123">
              <w:rPr>
                <w:rFonts w:ascii="Times New Roman" w:eastAsia="Times New Roman" w:hAnsi="Times New Roman" w:cs="Times New Roman"/>
                <w:b/>
                <w:bCs/>
                <w:sz w:val="28"/>
                <w:szCs w:val="28"/>
                <w:lang w:eastAsia="ru-RU"/>
              </w:rPr>
              <w:t>п/п</w:t>
            </w:r>
          </w:p>
        </w:tc>
        <w:tc>
          <w:tcPr>
            <w:tcW w:w="5103" w:type="dxa"/>
          </w:tcPr>
          <w:p w:rsidR="00E901B1" w:rsidRPr="00515123" w:rsidRDefault="00E901B1" w:rsidP="00E901B1">
            <w:pPr>
              <w:jc w:val="cente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Наименование продукции (товара)</w:t>
            </w:r>
          </w:p>
        </w:tc>
        <w:tc>
          <w:tcPr>
            <w:tcW w:w="3819" w:type="dxa"/>
          </w:tcPr>
          <w:p w:rsidR="00E901B1" w:rsidRPr="00515123" w:rsidRDefault="00E901B1" w:rsidP="00E901B1">
            <w:pPr>
              <w:jc w:val="cente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Страна-производитель</w:t>
            </w:r>
          </w:p>
        </w:tc>
      </w:tr>
      <w:tr w:rsidR="009E7B2E" w:rsidRPr="00515123" w:rsidTr="009E7B2E">
        <w:tc>
          <w:tcPr>
            <w:tcW w:w="988" w:type="dxa"/>
            <w:tcBorders>
              <w:bottom w:val="single" w:sz="4" w:space="0" w:color="auto"/>
            </w:tcBorders>
          </w:tcPr>
          <w:p w:rsidR="009E7B2E" w:rsidRPr="00515123" w:rsidRDefault="009E7B2E" w:rsidP="00E901B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5103" w:type="dxa"/>
            <w:tcBorders>
              <w:bottom w:val="single" w:sz="4" w:space="0" w:color="auto"/>
            </w:tcBorders>
          </w:tcPr>
          <w:p w:rsidR="009E7B2E" w:rsidRPr="00515123" w:rsidRDefault="009E7B2E" w:rsidP="00E901B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c>
          <w:tcPr>
            <w:tcW w:w="3819" w:type="dxa"/>
            <w:tcBorders>
              <w:bottom w:val="single" w:sz="4" w:space="0" w:color="auto"/>
            </w:tcBorders>
          </w:tcPr>
          <w:p w:rsidR="009E7B2E" w:rsidRPr="00515123" w:rsidRDefault="009E7B2E" w:rsidP="00E901B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9E7B2E" w:rsidRPr="009E7B2E" w:rsidTr="009E7B2E">
        <w:tc>
          <w:tcPr>
            <w:tcW w:w="9910" w:type="dxa"/>
            <w:gridSpan w:val="3"/>
            <w:tcBorders>
              <w:top w:val="single" w:sz="4" w:space="0" w:color="auto"/>
              <w:left w:val="nil"/>
              <w:bottom w:val="single" w:sz="4" w:space="0" w:color="auto"/>
              <w:right w:val="nil"/>
            </w:tcBorders>
          </w:tcPr>
          <w:p w:rsidR="009E7B2E" w:rsidRPr="009E7B2E" w:rsidRDefault="009E7B2E" w:rsidP="00E901B1">
            <w:pPr>
              <w:jc w:val="center"/>
              <w:rPr>
                <w:rFonts w:ascii="Times New Roman" w:eastAsia="Times New Roman" w:hAnsi="Times New Roman" w:cs="Times New Roman"/>
                <w:b/>
                <w:bCs/>
                <w:sz w:val="10"/>
                <w:szCs w:val="10"/>
                <w:lang w:eastAsia="ru-RU"/>
              </w:rPr>
            </w:pPr>
          </w:p>
        </w:tc>
      </w:tr>
      <w:tr w:rsidR="00E901B1" w:rsidRPr="00515123" w:rsidTr="009E7B2E">
        <w:tc>
          <w:tcPr>
            <w:tcW w:w="988" w:type="dxa"/>
            <w:tcBorders>
              <w:top w:val="single" w:sz="4" w:space="0" w:color="auto"/>
            </w:tcBorders>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1.</w:t>
            </w:r>
          </w:p>
        </w:tc>
        <w:tc>
          <w:tcPr>
            <w:tcW w:w="5103" w:type="dxa"/>
            <w:tcBorders>
              <w:top w:val="single" w:sz="4" w:space="0" w:color="auto"/>
            </w:tcBorders>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Мясо и мясо продукты</w:t>
            </w:r>
          </w:p>
        </w:tc>
        <w:tc>
          <w:tcPr>
            <w:tcW w:w="3819" w:type="dxa"/>
            <w:tcBorders>
              <w:top w:val="single" w:sz="4" w:space="0" w:color="auto"/>
            </w:tcBorders>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говядины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Бразилия, Австралия, Беларусь</w:t>
            </w:r>
          </w:p>
        </w:tc>
      </w:tr>
      <w:tr w:rsidR="00E901B1" w:rsidRPr="00515123" w:rsidTr="009E7B2E">
        <w:trPr>
          <w:trHeight w:val="389"/>
        </w:trPr>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баранины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Австралия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кролика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Венгрия, Китай</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1.4</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утки и гуся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Венгрия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1.5</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свинины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Польша, Германия, Дания, Канада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1.6</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мясо птицы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США, Бразилия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2.</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Молоко и молочные продукты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2.1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сыры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Нидерланды, Украина Германия, Литва, Беларусь</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2.2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творог и творожная продукция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Нидерланды, Украина, Финляндия, Литва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2.3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сухое молоко и сливки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Аргентина, Франция, Украина, Польша, Уругвай, Беларусь</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2.4</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кисломолочная продукция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Финляндия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3.</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Картофель и овощи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картофель</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картофель ранний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Египет, Беларусь, Китай, Израиль, Нидерланды</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-картофель семенной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Нидерланды, Беларусь</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капуста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Нидерланды, Польша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3.2.1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капуста белокочанная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3.2.2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капуста брюссельская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3.2.3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капуста цветная и брокколи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морковь</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Нидерланды, Беларусь, Казахстан</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3.4.</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свекла столовая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3.5</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xml:space="preserve">лук </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Беларусь, Казахстан</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3.5.1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лук репчатый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3.5.2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лук шалот</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3.5.3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лук порей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3.6</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баклажаны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Турция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3.7</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перец стручковый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Болгария, Азербайджан, Нидерланды</w:t>
            </w:r>
          </w:p>
        </w:tc>
      </w:tr>
      <w:tr w:rsidR="009E7B2E" w:rsidRPr="00515123" w:rsidTr="009E7B2E">
        <w:tc>
          <w:tcPr>
            <w:tcW w:w="988" w:type="dxa"/>
            <w:tcBorders>
              <w:bottom w:val="single" w:sz="4" w:space="0" w:color="auto"/>
            </w:tcBorders>
          </w:tcPr>
          <w:p w:rsidR="009E7B2E" w:rsidRPr="00515123" w:rsidRDefault="009E7B2E" w:rsidP="009E7B2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5103" w:type="dxa"/>
            <w:tcBorders>
              <w:bottom w:val="single" w:sz="4" w:space="0" w:color="auto"/>
            </w:tcBorders>
          </w:tcPr>
          <w:p w:rsidR="009E7B2E" w:rsidRPr="00515123" w:rsidRDefault="009E7B2E" w:rsidP="009E7B2E">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c>
          <w:tcPr>
            <w:tcW w:w="3819" w:type="dxa"/>
            <w:tcBorders>
              <w:bottom w:val="single" w:sz="4" w:space="0" w:color="auto"/>
            </w:tcBorders>
          </w:tcPr>
          <w:p w:rsidR="009E7B2E" w:rsidRPr="00515123" w:rsidRDefault="009E7B2E" w:rsidP="009E7B2E">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9E7B2E" w:rsidRPr="009E7B2E" w:rsidTr="009E7B2E">
        <w:tc>
          <w:tcPr>
            <w:tcW w:w="9910" w:type="dxa"/>
            <w:gridSpan w:val="3"/>
            <w:tcBorders>
              <w:top w:val="single" w:sz="4" w:space="0" w:color="auto"/>
              <w:left w:val="nil"/>
              <w:bottom w:val="single" w:sz="4" w:space="0" w:color="auto"/>
              <w:right w:val="nil"/>
            </w:tcBorders>
          </w:tcPr>
          <w:p w:rsidR="009E7B2E" w:rsidRPr="009E7B2E" w:rsidRDefault="009E7B2E" w:rsidP="00E901B1">
            <w:pPr>
              <w:rPr>
                <w:rFonts w:ascii="Times New Roman" w:eastAsia="Times New Roman" w:hAnsi="Times New Roman" w:cs="Times New Roman"/>
                <w:sz w:val="10"/>
                <w:szCs w:val="10"/>
                <w:lang w:eastAsia="ru-RU"/>
              </w:rPr>
            </w:pPr>
          </w:p>
        </w:tc>
      </w:tr>
      <w:tr w:rsidR="00E901B1" w:rsidRPr="00515123" w:rsidTr="009E7B2E">
        <w:tc>
          <w:tcPr>
            <w:tcW w:w="988" w:type="dxa"/>
            <w:tcBorders>
              <w:top w:val="single" w:sz="4" w:space="0" w:color="auto"/>
            </w:tcBorders>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3.8</w:t>
            </w:r>
          </w:p>
        </w:tc>
        <w:tc>
          <w:tcPr>
            <w:tcW w:w="5103" w:type="dxa"/>
            <w:tcBorders>
              <w:top w:val="single" w:sz="4" w:space="0" w:color="auto"/>
            </w:tcBorders>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томаты</w:t>
            </w:r>
          </w:p>
        </w:tc>
        <w:tc>
          <w:tcPr>
            <w:tcW w:w="3819" w:type="dxa"/>
            <w:tcBorders>
              <w:top w:val="single" w:sz="4" w:space="0" w:color="auto"/>
            </w:tcBorders>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Турция, Китай, Азербайджан, Узбекистан, Нидерланды</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3.9</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огурцы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Турция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3.10</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чеснок</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Израиль, Китай, Турция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кабачки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тыква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3.13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патиссоны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4.</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 xml:space="preserve">Зелень </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Турция, Польша, Нидерланды</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4.1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сельдерей</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4.2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спаржа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4.3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шпинат</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4.4</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салат-латук</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5.</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Бобовые</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5.1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фасоль белая и красная</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5.2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горох</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5.3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зеленый горошек</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6.</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Фрукты и ягоды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яблоки свежие</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Польша, Молдавия, Китай, Франция, Нидерланды</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ягоды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6.2.1</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клубника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Турция, Испания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6.2.2</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ежевика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Польша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6.2.3</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малина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Польша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6.2.4</w:t>
            </w: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смородина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Польша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7.</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Грибы и трюфели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Китай, Польша, Нидерланды, Литва</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вешенка</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p>
        </w:tc>
        <w:tc>
          <w:tcPr>
            <w:tcW w:w="5103"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 шампиньоны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8.</w:t>
            </w:r>
          </w:p>
        </w:tc>
        <w:tc>
          <w:tcPr>
            <w:tcW w:w="5103" w:type="dxa"/>
          </w:tcPr>
          <w:p w:rsidR="00E901B1" w:rsidRPr="00515123" w:rsidRDefault="00E901B1" w:rsidP="00E901B1">
            <w:pPr>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Плодоовощные консервы</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sz w:val="28"/>
                <w:szCs w:val="28"/>
                <w:lang w:eastAsia="ru-RU"/>
              </w:rPr>
              <w:t>Индия, Греция, Венгрия, Болгария</w:t>
            </w:r>
          </w:p>
        </w:tc>
      </w:tr>
      <w:tr w:rsidR="00E901B1" w:rsidRPr="00515123" w:rsidTr="00E901B1">
        <w:tc>
          <w:tcPr>
            <w:tcW w:w="988" w:type="dxa"/>
          </w:tcPr>
          <w:p w:rsidR="00E901B1" w:rsidRPr="00515123" w:rsidRDefault="00E901B1" w:rsidP="00E901B1">
            <w:pPr>
              <w:rPr>
                <w:rFonts w:ascii="Times New Roman" w:eastAsia="Times New Roman" w:hAnsi="Times New Roman" w:cs="Times New Roman"/>
                <w:sz w:val="28"/>
                <w:szCs w:val="28"/>
                <w:lang w:eastAsia="ru-RU"/>
              </w:rPr>
            </w:pPr>
            <w:r w:rsidRPr="00515123">
              <w:rPr>
                <w:rFonts w:ascii="Times New Roman" w:eastAsia="Times New Roman" w:hAnsi="Times New Roman" w:cs="Times New Roman"/>
                <w:bCs/>
                <w:sz w:val="28"/>
                <w:szCs w:val="28"/>
                <w:lang w:eastAsia="ru-RU"/>
              </w:rPr>
              <w:t>9.</w:t>
            </w:r>
          </w:p>
        </w:tc>
        <w:tc>
          <w:tcPr>
            <w:tcW w:w="5103" w:type="dxa"/>
          </w:tcPr>
          <w:p w:rsidR="00E901B1" w:rsidRPr="00515123" w:rsidRDefault="00E901B1" w:rsidP="00E901B1">
            <w:pPr>
              <w:jc w:val="left"/>
              <w:rPr>
                <w:rFonts w:ascii="Times New Roman" w:eastAsia="Times New Roman" w:hAnsi="Times New Roman" w:cs="Times New Roman"/>
                <w:b/>
                <w:sz w:val="28"/>
                <w:szCs w:val="28"/>
                <w:lang w:eastAsia="ru-RU"/>
              </w:rPr>
            </w:pPr>
            <w:r w:rsidRPr="00515123">
              <w:rPr>
                <w:rFonts w:ascii="Times New Roman" w:eastAsia="Times New Roman" w:hAnsi="Times New Roman" w:cs="Times New Roman"/>
                <w:b/>
                <w:bCs/>
                <w:sz w:val="28"/>
                <w:szCs w:val="28"/>
                <w:lang w:eastAsia="ru-RU"/>
              </w:rPr>
              <w:t>Фруктовые наполнители для молочной и кондитерской промышленности</w:t>
            </w:r>
          </w:p>
        </w:tc>
        <w:tc>
          <w:tcPr>
            <w:tcW w:w="3819" w:type="dxa"/>
          </w:tcPr>
          <w:p w:rsidR="00E901B1" w:rsidRPr="00515123" w:rsidRDefault="00E901B1" w:rsidP="00E901B1">
            <w:pPr>
              <w:rPr>
                <w:rFonts w:ascii="Times New Roman" w:eastAsia="Times New Roman" w:hAnsi="Times New Roman" w:cs="Times New Roman"/>
                <w:sz w:val="28"/>
                <w:szCs w:val="28"/>
                <w:lang w:eastAsia="ru-RU"/>
              </w:rPr>
            </w:pPr>
          </w:p>
        </w:tc>
      </w:tr>
    </w:tbl>
    <w:p w:rsidR="00E901B1" w:rsidRPr="00515123" w:rsidRDefault="00E901B1" w:rsidP="00E901B1">
      <w:pPr>
        <w:spacing w:line="240" w:lineRule="auto"/>
        <w:ind w:firstLine="709"/>
        <w:rPr>
          <w:rFonts w:ascii="Times New Roman" w:hAnsi="Times New Roman" w:cs="Times New Roman"/>
          <w:sz w:val="28"/>
          <w:szCs w:val="28"/>
        </w:rPr>
      </w:pPr>
    </w:p>
    <w:p w:rsidR="00E901B1" w:rsidRPr="00515123" w:rsidRDefault="00E901B1" w:rsidP="00E901B1">
      <w:pPr>
        <w:spacing w:line="240" w:lineRule="auto"/>
        <w:jc w:val="center"/>
        <w:rPr>
          <w:rFonts w:ascii="Times New Roman" w:eastAsia="Times New Roman" w:hAnsi="Times New Roman" w:cs="Times New Roman"/>
          <w:b/>
          <w:bCs/>
          <w:sz w:val="28"/>
          <w:szCs w:val="28"/>
          <w:lang w:eastAsia="ru-RU"/>
        </w:rPr>
      </w:pPr>
      <w:r w:rsidRPr="00515123">
        <w:rPr>
          <w:rFonts w:ascii="Times New Roman" w:eastAsia="Times New Roman" w:hAnsi="Times New Roman" w:cs="Times New Roman"/>
          <w:b/>
          <w:bCs/>
          <w:sz w:val="28"/>
          <w:szCs w:val="28"/>
          <w:lang w:eastAsia="ru-RU"/>
        </w:rPr>
        <w:t xml:space="preserve">Перечень промышленных товаров, обладающих высоким потенциалом к импортозамещению </w:t>
      </w:r>
    </w:p>
    <w:p w:rsidR="00E901B1" w:rsidRPr="00515123" w:rsidRDefault="00E901B1" w:rsidP="00E901B1">
      <w:pPr>
        <w:spacing w:line="240" w:lineRule="auto"/>
        <w:jc w:val="center"/>
        <w:rPr>
          <w:rFonts w:ascii="Times New Roman" w:hAnsi="Times New Roman" w:cs="Times New Roman"/>
          <w:b/>
          <w:sz w:val="28"/>
          <w:szCs w:val="28"/>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240"/>
        <w:gridCol w:w="3690"/>
      </w:tblGrid>
      <w:tr w:rsidR="00E901B1" w:rsidRPr="00515123" w:rsidTr="00E901B1">
        <w:tc>
          <w:tcPr>
            <w:tcW w:w="988" w:type="dxa"/>
          </w:tcPr>
          <w:p w:rsidR="00E901B1" w:rsidRPr="00515123" w:rsidRDefault="00E901B1" w:rsidP="00E901B1">
            <w:pPr>
              <w:spacing w:line="240" w:lineRule="auto"/>
              <w:jc w:val="center"/>
              <w:rPr>
                <w:rFonts w:ascii="Times New Roman" w:hAnsi="Times New Roman" w:cs="Times New Roman"/>
                <w:b/>
                <w:sz w:val="28"/>
                <w:szCs w:val="28"/>
              </w:rPr>
            </w:pPr>
            <w:r w:rsidRPr="00515123">
              <w:rPr>
                <w:rFonts w:ascii="Times New Roman" w:eastAsia="Times New Roman" w:hAnsi="Times New Roman" w:cs="Times New Roman"/>
                <w:b/>
                <w:sz w:val="28"/>
                <w:szCs w:val="28"/>
                <w:lang w:eastAsia="ru-RU"/>
              </w:rPr>
              <w:t xml:space="preserve">№ </w:t>
            </w:r>
            <w:r w:rsidRPr="00515123">
              <w:rPr>
                <w:rFonts w:ascii="Times New Roman" w:eastAsia="Times New Roman" w:hAnsi="Times New Roman" w:cs="Times New Roman"/>
                <w:b/>
                <w:bCs/>
                <w:sz w:val="28"/>
                <w:szCs w:val="28"/>
                <w:lang w:eastAsia="ru-RU"/>
              </w:rPr>
              <w:t>п/п</w:t>
            </w:r>
          </w:p>
        </w:tc>
        <w:tc>
          <w:tcPr>
            <w:tcW w:w="5240" w:type="dxa"/>
            <w:shd w:val="clear" w:color="auto" w:fill="auto"/>
            <w:vAlign w:val="center"/>
          </w:tcPr>
          <w:p w:rsidR="00E901B1" w:rsidRPr="00515123" w:rsidRDefault="00E901B1" w:rsidP="00E901B1">
            <w:pPr>
              <w:spacing w:line="240" w:lineRule="auto"/>
              <w:jc w:val="center"/>
              <w:rPr>
                <w:rFonts w:ascii="Times New Roman" w:hAnsi="Times New Roman" w:cs="Times New Roman"/>
                <w:b/>
                <w:sz w:val="28"/>
                <w:szCs w:val="28"/>
              </w:rPr>
            </w:pPr>
            <w:r w:rsidRPr="00515123">
              <w:rPr>
                <w:rFonts w:ascii="Times New Roman" w:eastAsia="Times New Roman" w:hAnsi="Times New Roman" w:cs="Times New Roman"/>
                <w:b/>
                <w:bCs/>
                <w:sz w:val="28"/>
                <w:szCs w:val="28"/>
                <w:lang w:eastAsia="ru-RU"/>
              </w:rPr>
              <w:t>Наименование продукции (товара)</w:t>
            </w:r>
          </w:p>
        </w:tc>
        <w:tc>
          <w:tcPr>
            <w:tcW w:w="3690" w:type="dxa"/>
            <w:shd w:val="clear" w:color="auto" w:fill="auto"/>
            <w:vAlign w:val="center"/>
          </w:tcPr>
          <w:p w:rsidR="00E901B1" w:rsidRPr="00515123" w:rsidRDefault="00E901B1" w:rsidP="00E901B1">
            <w:pPr>
              <w:spacing w:line="240" w:lineRule="auto"/>
              <w:ind w:left="-108" w:firstLine="108"/>
              <w:jc w:val="center"/>
              <w:rPr>
                <w:rFonts w:ascii="Times New Roman" w:hAnsi="Times New Roman" w:cs="Times New Roman"/>
                <w:b/>
                <w:sz w:val="28"/>
                <w:szCs w:val="28"/>
              </w:rPr>
            </w:pPr>
            <w:r w:rsidRPr="00515123">
              <w:rPr>
                <w:rFonts w:ascii="Times New Roman" w:hAnsi="Times New Roman" w:cs="Times New Roman"/>
                <w:b/>
                <w:sz w:val="28"/>
                <w:szCs w:val="28"/>
              </w:rPr>
              <w:t>Страна - производитель</w:t>
            </w:r>
          </w:p>
        </w:tc>
      </w:tr>
      <w:tr w:rsidR="00E901B1" w:rsidRPr="00515123" w:rsidTr="00E901B1">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Сапоги резиновые</w:t>
            </w:r>
          </w:p>
        </w:tc>
        <w:tc>
          <w:tcPr>
            <w:tcW w:w="369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E901B1">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Полукомбинезон</w:t>
            </w:r>
          </w:p>
        </w:tc>
        <w:tc>
          <w:tcPr>
            <w:tcW w:w="369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E901B1">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Комбинезон</w:t>
            </w:r>
          </w:p>
        </w:tc>
        <w:tc>
          <w:tcPr>
            <w:tcW w:w="369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Финляндия</w:t>
            </w:r>
          </w:p>
        </w:tc>
      </w:tr>
      <w:tr w:rsidR="00E901B1" w:rsidRPr="00515123" w:rsidTr="00E901B1">
        <w:tc>
          <w:tcPr>
            <w:tcW w:w="988" w:type="dxa"/>
          </w:tcPr>
          <w:p w:rsidR="00E901B1" w:rsidRPr="00515123" w:rsidRDefault="00E901B1" w:rsidP="00E901B1">
            <w:pPr>
              <w:pStyle w:val="afc"/>
              <w:numPr>
                <w:ilvl w:val="0"/>
                <w:numId w:val="12"/>
              </w:numPr>
              <w:spacing w:line="240" w:lineRule="auto"/>
              <w:ind w:left="0" w:firstLine="0"/>
              <w:jc w:val="left"/>
              <w:rPr>
                <w:sz w:val="28"/>
                <w:szCs w:val="28"/>
              </w:rPr>
            </w:pPr>
          </w:p>
        </w:tc>
        <w:tc>
          <w:tcPr>
            <w:tcW w:w="5240" w:type="dxa"/>
            <w:shd w:val="clear" w:color="auto" w:fill="auto"/>
            <w:vAlign w:val="bottom"/>
          </w:tcPr>
          <w:p w:rsidR="00E901B1" w:rsidRPr="00515123" w:rsidRDefault="00C87741" w:rsidP="00E901B1">
            <w:pPr>
              <w:spacing w:line="240" w:lineRule="auto"/>
              <w:rPr>
                <w:rFonts w:ascii="Times New Roman" w:hAnsi="Times New Roman" w:cs="Times New Roman"/>
                <w:b/>
                <w:i/>
                <w:sz w:val="28"/>
                <w:szCs w:val="28"/>
              </w:rPr>
            </w:pPr>
            <w:hyperlink r:id="rId9" w:tooltip="Куртка и полукомбинезон Lassie by Reima зеленый" w:history="1">
              <w:r w:rsidR="00E901B1" w:rsidRPr="00515123">
                <w:rPr>
                  <w:rStyle w:val="af3"/>
                  <w:rFonts w:ascii="Times New Roman" w:hAnsi="Times New Roman" w:cs="Times New Roman"/>
                  <w:b w:val="0"/>
                  <w:i w:val="0"/>
                  <w:color w:val="auto"/>
                  <w:szCs w:val="28"/>
                  <w:u w:val="none"/>
                </w:rPr>
                <w:t>Куртка и полукомбинезон</w:t>
              </w:r>
            </w:hyperlink>
          </w:p>
        </w:tc>
        <w:tc>
          <w:tcPr>
            <w:tcW w:w="369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Финляндия</w:t>
            </w:r>
            <w:r>
              <w:rPr>
                <w:rFonts w:ascii="Times New Roman" w:hAnsi="Times New Roman" w:cs="Times New Roman"/>
                <w:sz w:val="28"/>
                <w:szCs w:val="28"/>
              </w:rPr>
              <w:t>,</w:t>
            </w:r>
            <w:r w:rsidRPr="00515123">
              <w:rPr>
                <w:rFonts w:ascii="Times New Roman" w:hAnsi="Times New Roman" w:cs="Times New Roman"/>
                <w:sz w:val="28"/>
                <w:szCs w:val="28"/>
              </w:rPr>
              <w:t xml:space="preserve"> Китай</w:t>
            </w:r>
          </w:p>
        </w:tc>
      </w:tr>
      <w:tr w:rsidR="00E901B1" w:rsidRPr="00515123" w:rsidTr="00E901B1">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Трикотажный комплект (майка+трусы)</w:t>
            </w:r>
          </w:p>
        </w:tc>
        <w:tc>
          <w:tcPr>
            <w:tcW w:w="3690" w:type="dxa"/>
            <w:shd w:val="clear" w:color="auto" w:fill="auto"/>
            <w:vAlign w:val="bottom"/>
          </w:tcPr>
          <w:p w:rsidR="00E901B1" w:rsidRPr="00515123" w:rsidRDefault="00E901B1" w:rsidP="00E901B1">
            <w:pPr>
              <w:spacing w:line="240" w:lineRule="auto"/>
              <w:rPr>
                <w:rFonts w:ascii="Times New Roman" w:hAnsi="Times New Roman" w:cs="Times New Roman"/>
                <w:sz w:val="28"/>
                <w:szCs w:val="28"/>
              </w:rPr>
            </w:pPr>
            <w:r w:rsidRPr="00515123">
              <w:rPr>
                <w:rFonts w:ascii="Times New Roman" w:hAnsi="Times New Roman" w:cs="Times New Roman"/>
                <w:sz w:val="28"/>
                <w:szCs w:val="28"/>
              </w:rPr>
              <w:t>Китай</w:t>
            </w:r>
          </w:p>
        </w:tc>
      </w:tr>
      <w:tr w:rsidR="00D54322" w:rsidRPr="00515123" w:rsidTr="00D54322">
        <w:tc>
          <w:tcPr>
            <w:tcW w:w="988" w:type="dxa"/>
            <w:tcBorders>
              <w:bottom w:val="single" w:sz="4" w:space="0" w:color="auto"/>
            </w:tcBorders>
          </w:tcPr>
          <w:p w:rsidR="00D54322" w:rsidRPr="00515123" w:rsidRDefault="00D54322" w:rsidP="00DC3AC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5240" w:type="dxa"/>
            <w:tcBorders>
              <w:bottom w:val="single" w:sz="4" w:space="0" w:color="auto"/>
            </w:tcBorders>
            <w:shd w:val="clear" w:color="auto" w:fill="auto"/>
          </w:tcPr>
          <w:p w:rsidR="00D54322" w:rsidRPr="00515123" w:rsidRDefault="00D54322" w:rsidP="00DC3A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c>
          <w:tcPr>
            <w:tcW w:w="3690" w:type="dxa"/>
            <w:tcBorders>
              <w:bottom w:val="single" w:sz="4" w:space="0" w:color="auto"/>
            </w:tcBorders>
            <w:shd w:val="clear" w:color="auto" w:fill="auto"/>
          </w:tcPr>
          <w:p w:rsidR="00D54322" w:rsidRPr="00515123" w:rsidRDefault="00D54322" w:rsidP="00DC3A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D54322" w:rsidRPr="00D54322" w:rsidTr="00D54322">
        <w:tc>
          <w:tcPr>
            <w:tcW w:w="9918" w:type="dxa"/>
            <w:gridSpan w:val="3"/>
            <w:tcBorders>
              <w:top w:val="single" w:sz="4" w:space="0" w:color="auto"/>
              <w:left w:val="nil"/>
              <w:bottom w:val="single" w:sz="4" w:space="0" w:color="auto"/>
              <w:right w:val="nil"/>
            </w:tcBorders>
          </w:tcPr>
          <w:p w:rsidR="00D54322" w:rsidRPr="00D54322" w:rsidRDefault="00D54322" w:rsidP="00E901B1">
            <w:pPr>
              <w:spacing w:line="240" w:lineRule="auto"/>
              <w:rPr>
                <w:rFonts w:ascii="Times New Roman" w:hAnsi="Times New Roman" w:cs="Times New Roman"/>
                <w:sz w:val="10"/>
                <w:szCs w:val="10"/>
              </w:rPr>
            </w:pPr>
          </w:p>
        </w:tc>
      </w:tr>
      <w:tr w:rsidR="00E901B1" w:rsidRPr="00515123" w:rsidTr="00D54322">
        <w:tc>
          <w:tcPr>
            <w:tcW w:w="988" w:type="dxa"/>
            <w:tcBorders>
              <w:top w:val="single" w:sz="4" w:space="0" w:color="auto"/>
            </w:tcBorders>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tcBorders>
              <w:top w:val="single" w:sz="4" w:space="0" w:color="auto"/>
            </w:tcBorders>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Носки</w:t>
            </w:r>
          </w:p>
        </w:tc>
        <w:tc>
          <w:tcPr>
            <w:tcW w:w="3690" w:type="dxa"/>
            <w:tcBorders>
              <w:top w:val="single" w:sz="4" w:space="0" w:color="auto"/>
            </w:tcBorders>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Костюм (брюки+пиджак)</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Кукла классическая</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Спортивные костюмы</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Индонезия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Плетеная мебель</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Малайзия, Индонезия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Мебель для столовой</w:t>
            </w:r>
            <w:r>
              <w:rPr>
                <w:rFonts w:ascii="Times New Roman" w:hAnsi="Times New Roman" w:cs="Times New Roman"/>
                <w:sz w:val="28"/>
                <w:szCs w:val="28"/>
              </w:rPr>
              <w:t xml:space="preserve"> </w:t>
            </w:r>
            <w:r w:rsidRPr="00515123">
              <w:rPr>
                <w:rFonts w:ascii="Times New Roman" w:hAnsi="Times New Roman" w:cs="Times New Roman"/>
                <w:sz w:val="28"/>
                <w:szCs w:val="28"/>
              </w:rPr>
              <w:t>(обеденные группы, витрины), классика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Италия, 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Мебель для столовой</w:t>
            </w:r>
            <w:r>
              <w:rPr>
                <w:rFonts w:ascii="Times New Roman" w:hAnsi="Times New Roman" w:cs="Times New Roman"/>
                <w:sz w:val="28"/>
                <w:szCs w:val="28"/>
              </w:rPr>
              <w:t xml:space="preserve"> </w:t>
            </w:r>
            <w:r w:rsidRPr="00515123">
              <w:rPr>
                <w:rFonts w:ascii="Times New Roman" w:hAnsi="Times New Roman" w:cs="Times New Roman"/>
                <w:sz w:val="28"/>
                <w:szCs w:val="28"/>
              </w:rPr>
              <w:t>(обеденные группы, витрины) модерн, стекло</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Италия, 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Мебель для гостиных в классическом стиле</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Корпусная мебель для гостиных</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Мягкая мебель</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США, Китай</w:t>
            </w:r>
            <w:r>
              <w:rPr>
                <w:rFonts w:ascii="Times New Roman" w:hAnsi="Times New Roman" w:cs="Times New Roman"/>
                <w:sz w:val="28"/>
                <w:szCs w:val="28"/>
              </w:rPr>
              <w:t>,</w:t>
            </w:r>
            <w:r w:rsidRPr="00515123">
              <w:rPr>
                <w:rFonts w:ascii="Times New Roman" w:hAnsi="Times New Roman" w:cs="Times New Roman"/>
                <w:sz w:val="28"/>
                <w:szCs w:val="28"/>
              </w:rPr>
              <w:t xml:space="preserve"> Финляндия</w:t>
            </w:r>
            <w:r>
              <w:rPr>
                <w:rFonts w:ascii="Times New Roman" w:hAnsi="Times New Roman" w:cs="Times New Roman"/>
                <w:sz w:val="28"/>
                <w:szCs w:val="28"/>
              </w:rPr>
              <w:t>,</w:t>
            </w:r>
            <w:r w:rsidRPr="00515123">
              <w:rPr>
                <w:rFonts w:ascii="Times New Roman" w:hAnsi="Times New Roman" w:cs="Times New Roman"/>
                <w:sz w:val="28"/>
                <w:szCs w:val="28"/>
              </w:rPr>
              <w:t xml:space="preserve"> 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Обеденные группы из стекла и металла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Малайзия, Финляндия</w:t>
            </w:r>
            <w:r>
              <w:rPr>
                <w:rFonts w:ascii="Times New Roman" w:hAnsi="Times New Roman" w:cs="Times New Roman"/>
                <w:sz w:val="28"/>
                <w:szCs w:val="28"/>
              </w:rPr>
              <w:t>,</w:t>
            </w:r>
            <w:r w:rsidRPr="00515123">
              <w:rPr>
                <w:rFonts w:ascii="Times New Roman" w:hAnsi="Times New Roman" w:cs="Times New Roman"/>
                <w:sz w:val="28"/>
                <w:szCs w:val="28"/>
              </w:rPr>
              <w:t xml:space="preserve"> 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Стулья из металла и кожи</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Малайзия, Италия</w:t>
            </w:r>
            <w:r>
              <w:rPr>
                <w:rFonts w:ascii="Times New Roman" w:hAnsi="Times New Roman" w:cs="Times New Roman"/>
                <w:sz w:val="28"/>
                <w:szCs w:val="28"/>
              </w:rPr>
              <w:t>,</w:t>
            </w:r>
            <w:r w:rsidRPr="00515123">
              <w:rPr>
                <w:rFonts w:ascii="Times New Roman" w:hAnsi="Times New Roman" w:cs="Times New Roman"/>
                <w:sz w:val="28"/>
                <w:szCs w:val="28"/>
              </w:rPr>
              <w:t xml:space="preserve"> Республика Беларусь</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Мебель для кухни из натурального дерева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w:t>
            </w:r>
            <w:r>
              <w:rPr>
                <w:rFonts w:ascii="Times New Roman" w:hAnsi="Times New Roman" w:cs="Times New Roman"/>
                <w:sz w:val="28"/>
                <w:szCs w:val="28"/>
              </w:rPr>
              <w:t xml:space="preserve">, </w:t>
            </w: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Гостиная, классика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Письменный стол для кабинета, классика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 Республика Беларусь</w:t>
            </w:r>
            <w:r>
              <w:rPr>
                <w:rFonts w:ascii="Times New Roman" w:hAnsi="Times New Roman" w:cs="Times New Roman"/>
                <w:sz w:val="28"/>
                <w:szCs w:val="28"/>
              </w:rPr>
              <w:t>,</w:t>
            </w:r>
            <w:r w:rsidRPr="00515123">
              <w:rPr>
                <w:rFonts w:ascii="Times New Roman" w:hAnsi="Times New Roman" w:cs="Times New Roman"/>
                <w:sz w:val="28"/>
                <w:szCs w:val="28"/>
              </w:rPr>
              <w:t xml:space="preserve"> 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Гостиная, витрины, классика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Мебель для спальни</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Аппарат для попкорна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Столовый сервиз</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Франция</w:t>
            </w:r>
          </w:p>
        </w:tc>
      </w:tr>
      <w:tr w:rsidR="00E901B1" w:rsidRPr="00515123" w:rsidTr="00D54322">
        <w:trPr>
          <w:trHeight w:val="296"/>
        </w:trPr>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Газовые плиты</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r>
              <w:rPr>
                <w:rFonts w:ascii="Times New Roman" w:hAnsi="Times New Roman" w:cs="Times New Roman"/>
                <w:sz w:val="28"/>
                <w:szCs w:val="28"/>
              </w:rPr>
              <w:t>,</w:t>
            </w:r>
            <w:r w:rsidRPr="00515123">
              <w:rPr>
                <w:rFonts w:ascii="Times New Roman" w:hAnsi="Times New Roman" w:cs="Times New Roman"/>
                <w:sz w:val="28"/>
                <w:szCs w:val="28"/>
              </w:rPr>
              <w:t xml:space="preserve"> Украин</w:t>
            </w:r>
            <w:r>
              <w:rPr>
                <w:rFonts w:ascii="Times New Roman" w:hAnsi="Times New Roman" w:cs="Times New Roman"/>
                <w:sz w:val="28"/>
                <w:szCs w:val="28"/>
              </w:rPr>
              <w:t>а,</w:t>
            </w:r>
            <w:r w:rsidRPr="00515123">
              <w:rPr>
                <w:rFonts w:ascii="Times New Roman" w:hAnsi="Times New Roman" w:cs="Times New Roman"/>
                <w:sz w:val="28"/>
                <w:szCs w:val="28"/>
              </w:rPr>
              <w:t xml:space="preserve"> Китай</w:t>
            </w:r>
            <w:r>
              <w:rPr>
                <w:rFonts w:ascii="Times New Roman" w:hAnsi="Times New Roman" w:cs="Times New Roman"/>
                <w:sz w:val="28"/>
                <w:szCs w:val="28"/>
              </w:rPr>
              <w:t>,</w:t>
            </w:r>
            <w:r w:rsidRPr="00515123">
              <w:rPr>
                <w:rFonts w:ascii="Times New Roman" w:hAnsi="Times New Roman" w:cs="Times New Roman"/>
                <w:sz w:val="28"/>
                <w:szCs w:val="28"/>
              </w:rPr>
              <w:t xml:space="preserve"> Грузия</w:t>
            </w:r>
            <w:r>
              <w:rPr>
                <w:rFonts w:ascii="Times New Roman" w:hAnsi="Times New Roman" w:cs="Times New Roman"/>
                <w:sz w:val="28"/>
                <w:szCs w:val="28"/>
              </w:rPr>
              <w:t>,</w:t>
            </w:r>
            <w:r w:rsidRPr="00515123">
              <w:rPr>
                <w:rFonts w:ascii="Times New Roman" w:hAnsi="Times New Roman" w:cs="Times New Roman"/>
                <w:sz w:val="28"/>
                <w:szCs w:val="28"/>
              </w:rPr>
              <w:t xml:space="preserve"> Словения, Чехия</w:t>
            </w:r>
            <w:r>
              <w:rPr>
                <w:rFonts w:ascii="Times New Roman" w:hAnsi="Times New Roman" w:cs="Times New Roman"/>
                <w:sz w:val="28"/>
                <w:szCs w:val="28"/>
              </w:rPr>
              <w:t>,</w:t>
            </w:r>
            <w:r w:rsidRPr="00515123">
              <w:rPr>
                <w:rFonts w:ascii="Times New Roman" w:hAnsi="Times New Roman" w:cs="Times New Roman"/>
                <w:sz w:val="28"/>
                <w:szCs w:val="28"/>
              </w:rPr>
              <w:t xml:space="preserve"> Польша</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Встраиваемая техника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Вытяжки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Газовые колонки</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Газовые котлы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Корея</w:t>
            </w:r>
            <w:r>
              <w:rPr>
                <w:rFonts w:ascii="Times New Roman" w:hAnsi="Times New Roman" w:cs="Times New Roman"/>
                <w:sz w:val="28"/>
                <w:szCs w:val="28"/>
              </w:rPr>
              <w:t xml:space="preserve">, </w:t>
            </w:r>
            <w:r w:rsidRPr="00515123">
              <w:rPr>
                <w:rFonts w:ascii="Times New Roman" w:hAnsi="Times New Roman" w:cs="Times New Roman"/>
                <w:sz w:val="28"/>
                <w:szCs w:val="28"/>
              </w:rPr>
              <w:t>Украина</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Мембранный бак для отопления</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Италия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Счетчики газа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 Украина</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Бытовая техника (DVD, домашние кинотеатры, телевизоры, микрофоны, наушники, проводные и радио-телефоны)</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Бытовая техника (пылесосы, стиральные машины, техника для кухни, для ухода за волосами, утюги, холодильники)</w:t>
            </w:r>
          </w:p>
          <w:p w:rsidR="00D54322" w:rsidRPr="00515123" w:rsidRDefault="00D54322" w:rsidP="00D54322">
            <w:pPr>
              <w:spacing w:line="240" w:lineRule="auto"/>
              <w:jc w:val="left"/>
              <w:rPr>
                <w:rFonts w:ascii="Times New Roman" w:hAnsi="Times New Roman" w:cs="Times New Roman"/>
                <w:sz w:val="28"/>
                <w:szCs w:val="28"/>
              </w:rPr>
            </w:pP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Германия, Словения, Китай</w:t>
            </w:r>
          </w:p>
        </w:tc>
      </w:tr>
      <w:tr w:rsidR="00D54322" w:rsidRPr="00515123" w:rsidTr="00D54322">
        <w:tc>
          <w:tcPr>
            <w:tcW w:w="988" w:type="dxa"/>
            <w:tcBorders>
              <w:bottom w:val="single" w:sz="4" w:space="0" w:color="auto"/>
            </w:tcBorders>
          </w:tcPr>
          <w:p w:rsidR="00D54322" w:rsidRPr="00515123" w:rsidRDefault="00D54322" w:rsidP="00DC3AC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5240" w:type="dxa"/>
            <w:tcBorders>
              <w:bottom w:val="single" w:sz="4" w:space="0" w:color="auto"/>
            </w:tcBorders>
            <w:shd w:val="clear" w:color="auto" w:fill="auto"/>
          </w:tcPr>
          <w:p w:rsidR="00D54322" w:rsidRPr="00515123" w:rsidRDefault="00D54322" w:rsidP="00DC3A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c>
          <w:tcPr>
            <w:tcW w:w="3690" w:type="dxa"/>
            <w:tcBorders>
              <w:bottom w:val="single" w:sz="4" w:space="0" w:color="auto"/>
            </w:tcBorders>
            <w:shd w:val="clear" w:color="auto" w:fill="auto"/>
          </w:tcPr>
          <w:p w:rsidR="00D54322" w:rsidRPr="00515123" w:rsidRDefault="00D54322" w:rsidP="00DC3A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D54322" w:rsidRPr="00D54322" w:rsidTr="00D54322">
        <w:tc>
          <w:tcPr>
            <w:tcW w:w="988" w:type="dxa"/>
            <w:tcBorders>
              <w:top w:val="single" w:sz="4" w:space="0" w:color="auto"/>
              <w:left w:val="nil"/>
              <w:bottom w:val="single" w:sz="4" w:space="0" w:color="auto"/>
              <w:right w:val="nil"/>
            </w:tcBorders>
          </w:tcPr>
          <w:p w:rsidR="00D54322" w:rsidRPr="00D54322" w:rsidRDefault="00D54322" w:rsidP="00D54322">
            <w:pPr>
              <w:pStyle w:val="afc"/>
              <w:spacing w:line="240" w:lineRule="auto"/>
              <w:ind w:left="0"/>
              <w:jc w:val="left"/>
              <w:rPr>
                <w:rFonts w:ascii="Times New Roman" w:hAnsi="Times New Roman" w:cs="Times New Roman"/>
                <w:sz w:val="10"/>
                <w:szCs w:val="10"/>
              </w:rPr>
            </w:pPr>
          </w:p>
        </w:tc>
        <w:tc>
          <w:tcPr>
            <w:tcW w:w="5240" w:type="dxa"/>
            <w:tcBorders>
              <w:top w:val="single" w:sz="4" w:space="0" w:color="auto"/>
              <w:left w:val="nil"/>
              <w:bottom w:val="single" w:sz="4" w:space="0" w:color="auto"/>
              <w:right w:val="nil"/>
            </w:tcBorders>
            <w:shd w:val="clear" w:color="auto" w:fill="auto"/>
          </w:tcPr>
          <w:p w:rsidR="00D54322" w:rsidRPr="00D54322" w:rsidRDefault="00D54322" w:rsidP="00D54322">
            <w:pPr>
              <w:spacing w:line="240" w:lineRule="auto"/>
              <w:jc w:val="left"/>
              <w:rPr>
                <w:rFonts w:ascii="Times New Roman" w:hAnsi="Times New Roman" w:cs="Times New Roman"/>
                <w:sz w:val="10"/>
                <w:szCs w:val="10"/>
              </w:rPr>
            </w:pPr>
          </w:p>
        </w:tc>
        <w:tc>
          <w:tcPr>
            <w:tcW w:w="3690" w:type="dxa"/>
            <w:tcBorders>
              <w:top w:val="single" w:sz="4" w:space="0" w:color="auto"/>
              <w:left w:val="nil"/>
              <w:bottom w:val="single" w:sz="4" w:space="0" w:color="auto"/>
              <w:right w:val="nil"/>
            </w:tcBorders>
            <w:shd w:val="clear" w:color="auto" w:fill="auto"/>
          </w:tcPr>
          <w:p w:rsidR="00D54322" w:rsidRPr="00D54322" w:rsidRDefault="00D54322" w:rsidP="00D54322">
            <w:pPr>
              <w:spacing w:line="240" w:lineRule="auto"/>
              <w:jc w:val="left"/>
              <w:rPr>
                <w:rFonts w:ascii="Times New Roman" w:hAnsi="Times New Roman" w:cs="Times New Roman"/>
                <w:sz w:val="10"/>
                <w:szCs w:val="10"/>
              </w:rPr>
            </w:pPr>
          </w:p>
        </w:tc>
      </w:tr>
      <w:tr w:rsidR="00E901B1" w:rsidRPr="00515123" w:rsidTr="00D54322">
        <w:tc>
          <w:tcPr>
            <w:tcW w:w="988" w:type="dxa"/>
            <w:tcBorders>
              <w:top w:val="single" w:sz="4" w:space="0" w:color="auto"/>
            </w:tcBorders>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tcBorders>
              <w:top w:val="single" w:sz="4" w:space="0" w:color="auto"/>
            </w:tcBorders>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Бытовая техника (блендер, зубная щетка, мясорубка, стайлер, утюг, фен)</w:t>
            </w:r>
          </w:p>
        </w:tc>
        <w:tc>
          <w:tcPr>
            <w:tcW w:w="3690" w:type="dxa"/>
            <w:tcBorders>
              <w:top w:val="single" w:sz="4" w:space="0" w:color="auto"/>
            </w:tcBorders>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Польша, Германия, Испания, 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Бытовая техника</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rPr>
          <w:trHeight w:val="373"/>
        </w:trPr>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Эл. соковыжималка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Холодильники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Республика Беларусь</w:t>
            </w:r>
            <w:r>
              <w:rPr>
                <w:rFonts w:ascii="Times New Roman" w:hAnsi="Times New Roman" w:cs="Times New Roman"/>
                <w:sz w:val="28"/>
                <w:szCs w:val="28"/>
              </w:rPr>
              <w:t>,</w:t>
            </w:r>
            <w:r w:rsidRPr="00515123">
              <w:rPr>
                <w:rFonts w:ascii="Times New Roman" w:hAnsi="Times New Roman" w:cs="Times New Roman"/>
                <w:sz w:val="28"/>
                <w:szCs w:val="28"/>
              </w:rPr>
              <w:t xml:space="preserve"> Германия, Испания</w:t>
            </w:r>
            <w:r>
              <w:rPr>
                <w:rFonts w:ascii="Times New Roman" w:hAnsi="Times New Roman" w:cs="Times New Roman"/>
                <w:sz w:val="28"/>
                <w:szCs w:val="28"/>
              </w:rPr>
              <w:t>,</w:t>
            </w:r>
            <w:r w:rsidRPr="00515123">
              <w:rPr>
                <w:rFonts w:ascii="Times New Roman" w:hAnsi="Times New Roman" w:cs="Times New Roman"/>
                <w:sz w:val="28"/>
                <w:szCs w:val="28"/>
              </w:rPr>
              <w:t xml:space="preserve"> Польша</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Пылесосы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Турция, Германия</w:t>
            </w:r>
            <w:r>
              <w:rPr>
                <w:rFonts w:ascii="Times New Roman" w:hAnsi="Times New Roman" w:cs="Times New Roman"/>
                <w:sz w:val="28"/>
                <w:szCs w:val="28"/>
              </w:rPr>
              <w:t>,</w:t>
            </w:r>
            <w:r w:rsidRPr="00515123">
              <w:rPr>
                <w:rFonts w:ascii="Times New Roman" w:hAnsi="Times New Roman" w:cs="Times New Roman"/>
                <w:sz w:val="28"/>
                <w:szCs w:val="28"/>
              </w:rPr>
              <w:t xml:space="preserve"> Вьетнам, Корея</w:t>
            </w:r>
            <w:r>
              <w:rPr>
                <w:rFonts w:ascii="Times New Roman" w:hAnsi="Times New Roman" w:cs="Times New Roman"/>
                <w:sz w:val="28"/>
                <w:szCs w:val="28"/>
              </w:rPr>
              <w:t>,</w:t>
            </w:r>
            <w:r w:rsidRPr="00515123">
              <w:rPr>
                <w:rFonts w:ascii="Times New Roman" w:hAnsi="Times New Roman" w:cs="Times New Roman"/>
                <w:sz w:val="28"/>
                <w:szCs w:val="28"/>
              </w:rPr>
              <w:t xml:space="preserve"> Венгрия, Польша</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Перфораторы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 Япония, Великобритания, 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Телевизоры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Расширительный бак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Лампочки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Германия</w:t>
            </w:r>
          </w:p>
        </w:tc>
      </w:tr>
      <w:tr w:rsidR="00E901B1" w:rsidRPr="00515123" w:rsidTr="00D54322">
        <w:tc>
          <w:tcPr>
            <w:tcW w:w="988" w:type="dxa"/>
          </w:tcPr>
          <w:p w:rsidR="00E901B1" w:rsidRPr="00515123" w:rsidRDefault="00E901B1" w:rsidP="00E901B1">
            <w:pPr>
              <w:pStyle w:val="afc"/>
              <w:numPr>
                <w:ilvl w:val="0"/>
                <w:numId w:val="12"/>
              </w:numPr>
              <w:spacing w:line="240" w:lineRule="auto"/>
              <w:ind w:left="0" w:firstLine="0"/>
              <w:jc w:val="left"/>
              <w:rPr>
                <w:rFonts w:ascii="Times New Roman" w:hAnsi="Times New Roman" w:cs="Times New Roman"/>
                <w:sz w:val="28"/>
                <w:szCs w:val="28"/>
              </w:rPr>
            </w:pPr>
          </w:p>
        </w:tc>
        <w:tc>
          <w:tcPr>
            <w:tcW w:w="524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 xml:space="preserve">Телефоны </w:t>
            </w:r>
          </w:p>
        </w:tc>
        <w:tc>
          <w:tcPr>
            <w:tcW w:w="3690" w:type="dxa"/>
            <w:shd w:val="clear" w:color="auto" w:fill="auto"/>
          </w:tcPr>
          <w:p w:rsidR="00E901B1" w:rsidRPr="00515123" w:rsidRDefault="00E901B1" w:rsidP="00D54322">
            <w:pPr>
              <w:spacing w:line="240" w:lineRule="auto"/>
              <w:jc w:val="left"/>
              <w:rPr>
                <w:rFonts w:ascii="Times New Roman" w:hAnsi="Times New Roman" w:cs="Times New Roman"/>
                <w:sz w:val="28"/>
                <w:szCs w:val="28"/>
              </w:rPr>
            </w:pPr>
            <w:r w:rsidRPr="00515123">
              <w:rPr>
                <w:rFonts w:ascii="Times New Roman" w:hAnsi="Times New Roman" w:cs="Times New Roman"/>
                <w:sz w:val="28"/>
                <w:szCs w:val="28"/>
              </w:rPr>
              <w:t>Китай</w:t>
            </w:r>
          </w:p>
        </w:tc>
      </w:tr>
    </w:tbl>
    <w:p w:rsidR="00E901B1" w:rsidRPr="00515123" w:rsidRDefault="00E901B1" w:rsidP="00E901B1">
      <w:pPr>
        <w:spacing w:line="240" w:lineRule="auto"/>
        <w:ind w:firstLine="700"/>
        <w:rPr>
          <w:rFonts w:ascii="Times New Roman" w:hAnsi="Times New Roman" w:cs="Times New Roman"/>
          <w:sz w:val="28"/>
          <w:szCs w:val="28"/>
        </w:rPr>
      </w:pPr>
    </w:p>
    <w:p w:rsidR="00E901B1" w:rsidRPr="00515123" w:rsidRDefault="00E901B1" w:rsidP="00E901B1">
      <w:pPr>
        <w:spacing w:line="240" w:lineRule="auto"/>
        <w:jc w:val="center"/>
        <w:rPr>
          <w:rFonts w:ascii="Times New Roman" w:eastAsia="Times New Roman" w:hAnsi="Times New Roman" w:cs="Times New Roman"/>
          <w:b/>
          <w:bCs/>
          <w:sz w:val="28"/>
          <w:szCs w:val="28"/>
          <w:lang w:eastAsia="ru-RU"/>
        </w:rPr>
      </w:pPr>
      <w:r w:rsidRPr="00515123">
        <w:rPr>
          <w:rFonts w:ascii="Times New Roman" w:eastAsia="Times New Roman" w:hAnsi="Times New Roman" w:cs="Times New Roman"/>
          <w:b/>
          <w:bCs/>
          <w:sz w:val="28"/>
          <w:szCs w:val="28"/>
          <w:lang w:eastAsia="ru-RU"/>
        </w:rPr>
        <w:t xml:space="preserve">Перечень строительных материалов, обладающих высоким потенциалом импортозамещения </w:t>
      </w:r>
    </w:p>
    <w:p w:rsidR="00E901B1" w:rsidRPr="00515123" w:rsidRDefault="00E901B1" w:rsidP="00E901B1">
      <w:pPr>
        <w:spacing w:line="240" w:lineRule="auto"/>
        <w:jc w:val="center"/>
        <w:rPr>
          <w:rFonts w:ascii="Times New Roman" w:eastAsia="Times New Roman" w:hAnsi="Times New Roman" w:cs="Times New Roman"/>
          <w:b/>
          <w:bCs/>
          <w:sz w:val="28"/>
          <w:szCs w:val="28"/>
          <w:lang w:eastAsia="ru-RU"/>
        </w:rPr>
      </w:pPr>
    </w:p>
    <w:tbl>
      <w:tblPr>
        <w:tblStyle w:val="a4"/>
        <w:tblW w:w="9915" w:type="dxa"/>
        <w:tblInd w:w="-5" w:type="dxa"/>
        <w:tblLayout w:type="fixed"/>
        <w:tblLook w:val="01E0"/>
      </w:tblPr>
      <w:tblGrid>
        <w:gridCol w:w="993"/>
        <w:gridCol w:w="8922"/>
      </w:tblGrid>
      <w:tr w:rsidR="00E901B1" w:rsidRPr="00515123" w:rsidTr="00E901B1">
        <w:trPr>
          <w:trHeight w:val="562"/>
        </w:trPr>
        <w:tc>
          <w:tcPr>
            <w:tcW w:w="993" w:type="dxa"/>
          </w:tcPr>
          <w:p w:rsidR="00E901B1" w:rsidRPr="00515123" w:rsidRDefault="00E901B1" w:rsidP="00E901B1">
            <w:pPr>
              <w:jc w:val="center"/>
              <w:rPr>
                <w:rFonts w:ascii="Times New Roman" w:hAnsi="Times New Roman" w:cs="Times New Roman"/>
                <w:b/>
                <w:sz w:val="28"/>
                <w:szCs w:val="28"/>
              </w:rPr>
            </w:pPr>
            <w:r w:rsidRPr="00515123">
              <w:rPr>
                <w:rFonts w:ascii="Times New Roman" w:hAnsi="Times New Roman" w:cs="Times New Roman"/>
                <w:b/>
                <w:sz w:val="28"/>
                <w:szCs w:val="28"/>
              </w:rPr>
              <w:t>№ п/п</w:t>
            </w:r>
          </w:p>
        </w:tc>
        <w:tc>
          <w:tcPr>
            <w:tcW w:w="8922" w:type="dxa"/>
          </w:tcPr>
          <w:p w:rsidR="00E901B1" w:rsidRPr="00515123" w:rsidRDefault="00E901B1" w:rsidP="00E901B1">
            <w:pPr>
              <w:jc w:val="center"/>
              <w:rPr>
                <w:rFonts w:ascii="Times New Roman" w:hAnsi="Times New Roman" w:cs="Times New Roman"/>
                <w:b/>
                <w:sz w:val="28"/>
                <w:szCs w:val="28"/>
              </w:rPr>
            </w:pPr>
            <w:r w:rsidRPr="00515123">
              <w:rPr>
                <w:rFonts w:ascii="Times New Roman" w:eastAsia="Times New Roman" w:hAnsi="Times New Roman" w:cs="Times New Roman"/>
                <w:b/>
                <w:bCs/>
                <w:sz w:val="28"/>
                <w:szCs w:val="28"/>
                <w:lang w:eastAsia="ru-RU"/>
              </w:rPr>
              <w:t>Наименование продукции (товара)</w:t>
            </w:r>
          </w:p>
        </w:tc>
      </w:tr>
      <w:tr w:rsidR="00D54322" w:rsidRPr="00515123" w:rsidTr="00D54322">
        <w:trPr>
          <w:trHeight w:val="285"/>
        </w:trPr>
        <w:tc>
          <w:tcPr>
            <w:tcW w:w="993" w:type="dxa"/>
            <w:tcBorders>
              <w:bottom w:val="single" w:sz="4" w:space="0" w:color="auto"/>
            </w:tcBorders>
          </w:tcPr>
          <w:p w:rsidR="00D54322" w:rsidRPr="00515123" w:rsidRDefault="00D54322" w:rsidP="00E901B1">
            <w:pPr>
              <w:jc w:val="center"/>
              <w:rPr>
                <w:rFonts w:ascii="Times New Roman" w:hAnsi="Times New Roman" w:cs="Times New Roman"/>
                <w:b/>
                <w:sz w:val="28"/>
                <w:szCs w:val="28"/>
              </w:rPr>
            </w:pPr>
            <w:r>
              <w:rPr>
                <w:rFonts w:ascii="Times New Roman" w:hAnsi="Times New Roman" w:cs="Times New Roman"/>
                <w:b/>
                <w:sz w:val="28"/>
                <w:szCs w:val="28"/>
              </w:rPr>
              <w:t>1</w:t>
            </w:r>
          </w:p>
        </w:tc>
        <w:tc>
          <w:tcPr>
            <w:tcW w:w="8922" w:type="dxa"/>
            <w:tcBorders>
              <w:bottom w:val="single" w:sz="4" w:space="0" w:color="auto"/>
            </w:tcBorders>
          </w:tcPr>
          <w:p w:rsidR="00D54322" w:rsidRPr="00515123" w:rsidRDefault="00D54322" w:rsidP="00E901B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r>
      <w:tr w:rsidR="00D54322" w:rsidRPr="00D54322" w:rsidTr="00D54322">
        <w:trPr>
          <w:trHeight w:val="106"/>
        </w:trPr>
        <w:tc>
          <w:tcPr>
            <w:tcW w:w="9915" w:type="dxa"/>
            <w:gridSpan w:val="2"/>
            <w:tcBorders>
              <w:top w:val="single" w:sz="4" w:space="0" w:color="auto"/>
              <w:left w:val="nil"/>
              <w:bottom w:val="single" w:sz="4" w:space="0" w:color="auto"/>
              <w:right w:val="nil"/>
            </w:tcBorders>
          </w:tcPr>
          <w:p w:rsidR="00D54322" w:rsidRPr="00D54322" w:rsidRDefault="00D54322" w:rsidP="00E901B1">
            <w:pPr>
              <w:jc w:val="center"/>
              <w:rPr>
                <w:rFonts w:ascii="Times New Roman" w:eastAsia="Times New Roman" w:hAnsi="Times New Roman" w:cs="Times New Roman"/>
                <w:b/>
                <w:bCs/>
                <w:sz w:val="10"/>
                <w:szCs w:val="10"/>
                <w:lang w:eastAsia="ru-RU"/>
              </w:rPr>
            </w:pPr>
          </w:p>
        </w:tc>
      </w:tr>
      <w:tr w:rsidR="00E901B1" w:rsidRPr="00515123" w:rsidTr="00D54322">
        <w:tc>
          <w:tcPr>
            <w:tcW w:w="993" w:type="dxa"/>
            <w:tcBorders>
              <w:top w:val="single" w:sz="4" w:space="0" w:color="auto"/>
            </w:tcBorders>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Borders>
              <w:top w:val="single" w:sz="4" w:space="0" w:color="auto"/>
            </w:tcBorders>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Портландцемент, цемент глиноземистый, цемент шлаковый и аналогичные цементы гидравлические, тн</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Конструкции и детали сборные железобетонные, тыс.м</w:t>
            </w:r>
            <w:r w:rsidRPr="00515123">
              <w:rPr>
                <w:rFonts w:ascii="Times New Roman" w:hAnsi="Times New Roman" w:cs="Times New Roman"/>
                <w:sz w:val="28"/>
                <w:szCs w:val="28"/>
                <w:vertAlign w:val="superscript"/>
              </w:rPr>
              <w:t>3</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Материалы строительные нерудные, тыс.м</w:t>
            </w:r>
            <w:r w:rsidRPr="00515123">
              <w:rPr>
                <w:rFonts w:ascii="Times New Roman" w:hAnsi="Times New Roman" w:cs="Times New Roman"/>
                <w:sz w:val="28"/>
                <w:szCs w:val="28"/>
                <w:vertAlign w:val="superscript"/>
              </w:rPr>
              <w:t>3</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Галька, гравий, щебень, тыс.м</w:t>
            </w:r>
            <w:r w:rsidRPr="00515123">
              <w:rPr>
                <w:rFonts w:ascii="Times New Roman" w:hAnsi="Times New Roman" w:cs="Times New Roman"/>
                <w:sz w:val="28"/>
                <w:szCs w:val="28"/>
                <w:vertAlign w:val="superscript"/>
              </w:rPr>
              <w:t>3</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Материалы лакокрасочные и аналогичные для нанесения покрытий, краски и мастики полиграфические, тн</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Пиломатериалы (кроме шпал железнодорожных и трамвайных деревянных непропитанных), м</w:t>
            </w:r>
            <w:r w:rsidRPr="00515123">
              <w:rPr>
                <w:rFonts w:ascii="Times New Roman" w:hAnsi="Times New Roman" w:cs="Times New Roman"/>
                <w:sz w:val="28"/>
                <w:szCs w:val="28"/>
                <w:vertAlign w:val="superscript"/>
              </w:rPr>
              <w:t>3</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Битумы нефтяные и сланцевые, тн</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Ванны, шт</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Изделия санитарно-технические из керамики, шт</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Стекло листовое литое, прокатное, тянутое или выдувное, но не обработанное другим способом, тыс.м</w:t>
            </w:r>
            <w:r w:rsidRPr="00515123">
              <w:rPr>
                <w:rFonts w:ascii="Times New Roman" w:hAnsi="Times New Roman" w:cs="Times New Roman"/>
                <w:sz w:val="28"/>
                <w:szCs w:val="28"/>
                <w:vertAlign w:val="superscript"/>
              </w:rPr>
              <w:t>2</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Листы асбестоцементные волнистые (гофрированные) (шифер), тыс. усл.плит</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Материалы кровельные и гидроизоляционные рулонные из асфальта или аналогичных материалов (нефтяного битума, каменноугольного пека и т.д.), м</w:t>
            </w:r>
            <w:r w:rsidRPr="00515123">
              <w:rPr>
                <w:rFonts w:ascii="Times New Roman" w:hAnsi="Times New Roman" w:cs="Times New Roman"/>
                <w:sz w:val="28"/>
                <w:szCs w:val="28"/>
                <w:vertAlign w:val="superscript"/>
              </w:rPr>
              <w:t>2</w:t>
            </w:r>
          </w:p>
        </w:tc>
      </w:tr>
      <w:tr w:rsidR="00E901B1" w:rsidRPr="00515123" w:rsidTr="00E901B1">
        <w:tc>
          <w:tcPr>
            <w:tcW w:w="993" w:type="dxa"/>
          </w:tcPr>
          <w:p w:rsidR="00E901B1" w:rsidRPr="00515123" w:rsidRDefault="00E901B1" w:rsidP="00E901B1">
            <w:pPr>
              <w:pStyle w:val="afc"/>
              <w:numPr>
                <w:ilvl w:val="0"/>
                <w:numId w:val="11"/>
              </w:numPr>
              <w:ind w:left="0" w:firstLine="0"/>
              <w:rPr>
                <w:rFonts w:ascii="Times New Roman" w:hAnsi="Times New Roman" w:cs="Times New Roman"/>
                <w:sz w:val="28"/>
                <w:szCs w:val="28"/>
              </w:rPr>
            </w:pPr>
          </w:p>
        </w:tc>
        <w:tc>
          <w:tcPr>
            <w:tcW w:w="8922" w:type="dxa"/>
          </w:tcPr>
          <w:p w:rsidR="00E901B1" w:rsidRPr="00515123" w:rsidRDefault="00E901B1" w:rsidP="00E901B1">
            <w:pPr>
              <w:rPr>
                <w:rFonts w:ascii="Times New Roman" w:hAnsi="Times New Roman" w:cs="Times New Roman"/>
                <w:sz w:val="28"/>
                <w:szCs w:val="28"/>
              </w:rPr>
            </w:pPr>
            <w:r w:rsidRPr="00515123">
              <w:rPr>
                <w:rFonts w:ascii="Times New Roman" w:hAnsi="Times New Roman" w:cs="Times New Roman"/>
                <w:sz w:val="28"/>
                <w:szCs w:val="28"/>
              </w:rPr>
              <w:t>Плитки керамические глазурованные для внутренней облицовки стен, м</w:t>
            </w:r>
            <w:r w:rsidRPr="00515123">
              <w:rPr>
                <w:rFonts w:ascii="Times New Roman" w:hAnsi="Times New Roman" w:cs="Times New Roman"/>
                <w:sz w:val="28"/>
                <w:szCs w:val="28"/>
                <w:vertAlign w:val="superscript"/>
              </w:rPr>
              <w:t>2</w:t>
            </w:r>
          </w:p>
        </w:tc>
      </w:tr>
    </w:tbl>
    <w:p w:rsidR="00E901B1" w:rsidRDefault="00E901B1" w:rsidP="008A32A3">
      <w:pPr>
        <w:spacing w:line="240" w:lineRule="auto"/>
        <w:rPr>
          <w:rFonts w:ascii="Times New Roman" w:eastAsia="Times New Roman" w:hAnsi="Times New Roman" w:cs="Times New Roman"/>
          <w:sz w:val="28"/>
          <w:szCs w:val="28"/>
          <w:lang w:eastAsia="ru-RU"/>
        </w:rPr>
      </w:pPr>
    </w:p>
    <w:p w:rsidR="001A7E1A" w:rsidRDefault="001A7E1A" w:rsidP="008A32A3">
      <w:pPr>
        <w:spacing w:line="240" w:lineRule="auto"/>
        <w:rPr>
          <w:rFonts w:ascii="Times New Roman" w:eastAsia="Times New Roman" w:hAnsi="Times New Roman" w:cs="Times New Roman"/>
          <w:sz w:val="28"/>
          <w:szCs w:val="28"/>
          <w:lang w:eastAsia="ru-RU"/>
        </w:rPr>
        <w:sectPr w:rsidR="001A7E1A" w:rsidSect="006C11A9">
          <w:footerReference w:type="default" r:id="rId10"/>
          <w:pgSz w:w="11905" w:h="16838"/>
          <w:pgMar w:top="567" w:right="567" w:bottom="567" w:left="1418" w:header="720" w:footer="720" w:gutter="0"/>
          <w:cols w:space="720"/>
          <w:noEndnote/>
          <w:titlePg/>
          <w:docGrid w:linePitch="299"/>
        </w:sectPr>
      </w:pPr>
    </w:p>
    <w:p w:rsidR="001A7E1A" w:rsidRPr="001A7E1A" w:rsidRDefault="001A7E1A" w:rsidP="001A7E1A">
      <w:pPr>
        <w:jc w:val="right"/>
        <w:rPr>
          <w:rFonts w:ascii="Times New Roman" w:hAnsi="Times New Roman" w:cs="Times New Roman"/>
          <w:sz w:val="28"/>
          <w:szCs w:val="28"/>
        </w:rPr>
      </w:pPr>
      <w:r w:rsidRPr="001A7E1A">
        <w:rPr>
          <w:rFonts w:ascii="Times New Roman" w:hAnsi="Times New Roman" w:cs="Times New Roman"/>
          <w:sz w:val="28"/>
          <w:szCs w:val="28"/>
        </w:rPr>
        <w:t>Приложение № 3</w:t>
      </w:r>
    </w:p>
    <w:p w:rsidR="001A7E1A" w:rsidRPr="00DC39F0" w:rsidRDefault="001A7E1A" w:rsidP="001A7E1A">
      <w:pPr>
        <w:jc w:val="center"/>
        <w:rPr>
          <w:rFonts w:ascii="Times New Roman" w:hAnsi="Times New Roman" w:cs="Times New Roman"/>
          <w:b/>
          <w:sz w:val="28"/>
          <w:szCs w:val="28"/>
        </w:rPr>
      </w:pPr>
      <w:r w:rsidRPr="00DC39F0">
        <w:rPr>
          <w:rFonts w:ascii="Times New Roman" w:hAnsi="Times New Roman" w:cs="Times New Roman"/>
          <w:b/>
          <w:sz w:val="28"/>
          <w:szCs w:val="28"/>
        </w:rPr>
        <w:t>План реализации Программы импортозамещения продукции в Пензенской области на 2015-2017 годы</w:t>
      </w:r>
    </w:p>
    <w:tbl>
      <w:tblPr>
        <w:tblStyle w:val="a4"/>
        <w:tblW w:w="15452" w:type="dxa"/>
        <w:tblInd w:w="-176" w:type="dxa"/>
        <w:tblLayout w:type="fixed"/>
        <w:tblLook w:val="04A0"/>
      </w:tblPr>
      <w:tblGrid>
        <w:gridCol w:w="653"/>
        <w:gridCol w:w="2872"/>
        <w:gridCol w:w="2146"/>
        <w:gridCol w:w="1224"/>
        <w:gridCol w:w="1293"/>
        <w:gridCol w:w="2225"/>
        <w:gridCol w:w="1778"/>
        <w:gridCol w:w="1276"/>
        <w:gridCol w:w="1985"/>
      </w:tblGrid>
      <w:tr w:rsidR="001A7E1A" w:rsidTr="00DC3AC2">
        <w:tc>
          <w:tcPr>
            <w:tcW w:w="653"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 п/п</w:t>
            </w:r>
          </w:p>
        </w:tc>
        <w:tc>
          <w:tcPr>
            <w:tcW w:w="2872"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Мероприятие</w:t>
            </w:r>
          </w:p>
        </w:tc>
        <w:tc>
          <w:tcPr>
            <w:tcW w:w="2146"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Результат мероприятия</w:t>
            </w:r>
          </w:p>
        </w:tc>
        <w:tc>
          <w:tcPr>
            <w:tcW w:w="1224"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 xml:space="preserve">Дата </w:t>
            </w:r>
          </w:p>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начала</w:t>
            </w:r>
          </w:p>
        </w:tc>
        <w:tc>
          <w:tcPr>
            <w:tcW w:w="1293"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Дата оконча</w:t>
            </w:r>
            <w:r>
              <w:rPr>
                <w:rFonts w:ascii="Times New Roman" w:hAnsi="Times New Roman" w:cs="Times New Roman"/>
                <w:b/>
                <w:sz w:val="28"/>
                <w:szCs w:val="28"/>
              </w:rPr>
              <w:t>-</w:t>
            </w:r>
            <w:r w:rsidRPr="006807DE">
              <w:rPr>
                <w:rFonts w:ascii="Times New Roman" w:hAnsi="Times New Roman" w:cs="Times New Roman"/>
                <w:b/>
                <w:sz w:val="28"/>
                <w:szCs w:val="28"/>
              </w:rPr>
              <w:t>ния</w:t>
            </w:r>
          </w:p>
        </w:tc>
        <w:tc>
          <w:tcPr>
            <w:tcW w:w="2225" w:type="dxa"/>
          </w:tcPr>
          <w:p w:rsidR="001A7E1A"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Ответственный за</w:t>
            </w:r>
          </w:p>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 xml:space="preserve"> реализацию</w:t>
            </w:r>
          </w:p>
        </w:tc>
        <w:tc>
          <w:tcPr>
            <w:tcW w:w="1778"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КПЭ</w:t>
            </w:r>
          </w:p>
        </w:tc>
        <w:tc>
          <w:tcPr>
            <w:tcW w:w="1276" w:type="dxa"/>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Значе</w:t>
            </w:r>
            <w:r>
              <w:rPr>
                <w:rFonts w:ascii="Times New Roman" w:hAnsi="Times New Roman" w:cs="Times New Roman"/>
                <w:b/>
                <w:sz w:val="28"/>
                <w:szCs w:val="28"/>
              </w:rPr>
              <w:t>-</w:t>
            </w:r>
            <w:r w:rsidRPr="006807DE">
              <w:rPr>
                <w:rFonts w:ascii="Times New Roman" w:hAnsi="Times New Roman" w:cs="Times New Roman"/>
                <w:b/>
                <w:sz w:val="28"/>
                <w:szCs w:val="28"/>
              </w:rPr>
              <w:t>ние КПЭ</w:t>
            </w:r>
          </w:p>
        </w:tc>
        <w:tc>
          <w:tcPr>
            <w:tcW w:w="1985" w:type="dxa"/>
          </w:tcPr>
          <w:p w:rsidR="001A7E1A"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Требуемые ресурсы</w:t>
            </w:r>
          </w:p>
          <w:p w:rsidR="001A7E1A" w:rsidRPr="006807DE" w:rsidRDefault="001A7E1A" w:rsidP="00DC3AC2">
            <w:pPr>
              <w:jc w:val="center"/>
              <w:rPr>
                <w:rFonts w:ascii="Times New Roman" w:hAnsi="Times New Roman" w:cs="Times New Roman"/>
                <w:sz w:val="24"/>
                <w:szCs w:val="24"/>
              </w:rPr>
            </w:pPr>
            <w:r>
              <w:rPr>
                <w:rFonts w:ascii="Times New Roman" w:hAnsi="Times New Roman" w:cs="Times New Roman"/>
                <w:b/>
                <w:sz w:val="28"/>
                <w:szCs w:val="28"/>
              </w:rPr>
              <w:t xml:space="preserve"> </w:t>
            </w:r>
            <w:r w:rsidRPr="006807DE">
              <w:rPr>
                <w:rFonts w:ascii="Times New Roman" w:hAnsi="Times New Roman" w:cs="Times New Roman"/>
                <w:sz w:val="24"/>
                <w:szCs w:val="24"/>
              </w:rPr>
              <w:t>(</w:t>
            </w:r>
            <w:r>
              <w:rPr>
                <w:rFonts w:ascii="Times New Roman" w:hAnsi="Times New Roman" w:cs="Times New Roman"/>
                <w:sz w:val="24"/>
                <w:szCs w:val="24"/>
              </w:rPr>
              <w:t>млн</w:t>
            </w:r>
            <w:r w:rsidRPr="006807DE">
              <w:rPr>
                <w:rFonts w:ascii="Times New Roman" w:hAnsi="Times New Roman" w:cs="Times New Roman"/>
                <w:sz w:val="24"/>
                <w:szCs w:val="24"/>
              </w:rPr>
              <w:t>.руб)</w:t>
            </w:r>
          </w:p>
        </w:tc>
      </w:tr>
      <w:tr w:rsidR="001A7E1A" w:rsidTr="001A7E1A">
        <w:trPr>
          <w:trHeight w:val="413"/>
        </w:trPr>
        <w:tc>
          <w:tcPr>
            <w:tcW w:w="653"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1</w:t>
            </w:r>
          </w:p>
        </w:tc>
        <w:tc>
          <w:tcPr>
            <w:tcW w:w="2872"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2</w:t>
            </w:r>
          </w:p>
        </w:tc>
        <w:tc>
          <w:tcPr>
            <w:tcW w:w="2146"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3</w:t>
            </w:r>
          </w:p>
        </w:tc>
        <w:tc>
          <w:tcPr>
            <w:tcW w:w="1224"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4</w:t>
            </w:r>
          </w:p>
        </w:tc>
        <w:tc>
          <w:tcPr>
            <w:tcW w:w="1293"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5</w:t>
            </w:r>
          </w:p>
        </w:tc>
        <w:tc>
          <w:tcPr>
            <w:tcW w:w="2225"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6</w:t>
            </w:r>
          </w:p>
        </w:tc>
        <w:tc>
          <w:tcPr>
            <w:tcW w:w="1778"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7</w:t>
            </w:r>
          </w:p>
        </w:tc>
        <w:tc>
          <w:tcPr>
            <w:tcW w:w="1276"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8</w:t>
            </w:r>
          </w:p>
        </w:tc>
        <w:tc>
          <w:tcPr>
            <w:tcW w:w="1985" w:type="dxa"/>
            <w:tcBorders>
              <w:bottom w:val="single" w:sz="4" w:space="0" w:color="auto"/>
            </w:tcBorders>
          </w:tcPr>
          <w:p w:rsidR="001A7E1A" w:rsidRPr="006807DE" w:rsidRDefault="001A7E1A" w:rsidP="00DC3AC2">
            <w:pPr>
              <w:jc w:val="center"/>
              <w:rPr>
                <w:rFonts w:ascii="Times New Roman" w:hAnsi="Times New Roman" w:cs="Times New Roman"/>
                <w:b/>
                <w:sz w:val="28"/>
                <w:szCs w:val="28"/>
              </w:rPr>
            </w:pPr>
            <w:r w:rsidRPr="006807DE">
              <w:rPr>
                <w:rFonts w:ascii="Times New Roman" w:hAnsi="Times New Roman" w:cs="Times New Roman"/>
                <w:b/>
                <w:sz w:val="28"/>
                <w:szCs w:val="28"/>
              </w:rPr>
              <w:t>9</w:t>
            </w:r>
          </w:p>
        </w:tc>
      </w:tr>
      <w:tr w:rsidR="001A7E1A" w:rsidRPr="006807DE" w:rsidTr="001A7E1A">
        <w:trPr>
          <w:trHeight w:val="122"/>
        </w:trPr>
        <w:tc>
          <w:tcPr>
            <w:tcW w:w="15452" w:type="dxa"/>
            <w:gridSpan w:val="9"/>
            <w:tcBorders>
              <w:top w:val="single" w:sz="4" w:space="0" w:color="auto"/>
              <w:left w:val="nil"/>
              <w:bottom w:val="single" w:sz="4" w:space="0" w:color="auto"/>
              <w:right w:val="nil"/>
            </w:tcBorders>
          </w:tcPr>
          <w:p w:rsidR="001A7E1A" w:rsidRPr="006807DE" w:rsidRDefault="001A7E1A" w:rsidP="00DC3AC2">
            <w:pPr>
              <w:jc w:val="center"/>
              <w:rPr>
                <w:rFonts w:ascii="Times New Roman" w:hAnsi="Times New Roman" w:cs="Times New Roman"/>
                <w:b/>
                <w:sz w:val="10"/>
                <w:szCs w:val="10"/>
              </w:rPr>
            </w:pPr>
          </w:p>
        </w:tc>
      </w:tr>
      <w:tr w:rsidR="001A7E1A" w:rsidRPr="001A7E1A" w:rsidTr="00DC3AC2">
        <w:tc>
          <w:tcPr>
            <w:tcW w:w="15452" w:type="dxa"/>
            <w:gridSpan w:val="9"/>
            <w:tcBorders>
              <w:top w:val="single" w:sz="4" w:space="0" w:color="auto"/>
            </w:tcBorders>
          </w:tcPr>
          <w:p w:rsidR="001A7E1A" w:rsidRPr="001A7E1A" w:rsidRDefault="001A7E1A" w:rsidP="00DC3AC2">
            <w:pPr>
              <w:jc w:val="center"/>
              <w:rPr>
                <w:rFonts w:ascii="Times New Roman" w:eastAsia="Times New Roman" w:hAnsi="Times New Roman" w:cs="Times New Roman"/>
                <w:b/>
                <w:sz w:val="27"/>
                <w:szCs w:val="27"/>
                <w:lang w:eastAsia="ru-RU"/>
              </w:rPr>
            </w:pPr>
            <w:r w:rsidRPr="001A7E1A">
              <w:rPr>
                <w:rFonts w:ascii="Times New Roman" w:eastAsia="Times New Roman" w:hAnsi="Times New Roman" w:cs="Times New Roman"/>
                <w:b/>
                <w:sz w:val="27"/>
                <w:szCs w:val="27"/>
                <w:lang w:eastAsia="ru-RU"/>
              </w:rPr>
              <w:t>Подпрограмма</w:t>
            </w:r>
          </w:p>
          <w:p w:rsidR="001A7E1A" w:rsidRPr="001A7E1A" w:rsidRDefault="001A7E1A" w:rsidP="00DC3AC2">
            <w:pPr>
              <w:jc w:val="center"/>
              <w:rPr>
                <w:rFonts w:ascii="Times New Roman" w:hAnsi="Times New Roman" w:cs="Times New Roman"/>
                <w:sz w:val="27"/>
                <w:szCs w:val="27"/>
              </w:rPr>
            </w:pPr>
            <w:r w:rsidRPr="001A7E1A">
              <w:rPr>
                <w:rFonts w:ascii="Times New Roman" w:eastAsia="Times New Roman" w:hAnsi="Times New Roman" w:cs="Times New Roman"/>
                <w:b/>
                <w:sz w:val="27"/>
                <w:szCs w:val="27"/>
                <w:lang w:eastAsia="ru-RU"/>
              </w:rPr>
              <w:t xml:space="preserve"> «Развитие производства импортозамещающей продукции сельского хозяйства»</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w:t>
            </w:r>
          </w:p>
        </w:tc>
        <w:tc>
          <w:tcPr>
            <w:tcW w:w="2872" w:type="dxa"/>
          </w:tcPr>
          <w:p w:rsidR="001A7E1A" w:rsidRPr="001A7E1A" w:rsidRDefault="001A7E1A" w:rsidP="00DC3AC2">
            <w:pPr>
              <w:autoSpaceDE w:val="0"/>
              <w:autoSpaceDN w:val="0"/>
              <w:adjustRightInd w:val="0"/>
              <w:rPr>
                <w:rFonts w:ascii="Times New Roman" w:hAnsi="Times New Roman" w:cs="Times New Roman"/>
                <w:sz w:val="27"/>
                <w:szCs w:val="27"/>
              </w:rPr>
            </w:pPr>
            <w:r w:rsidRPr="001A7E1A">
              <w:rPr>
                <w:rFonts w:ascii="Times New Roman" w:hAnsi="Times New Roman" w:cs="Times New Roman"/>
                <w:sz w:val="27"/>
                <w:szCs w:val="27"/>
              </w:rPr>
              <w:t xml:space="preserve">Субсидии на оказание несвязанной поддерж-ки сельскохозяйствен-ным товаропроизводи-телям в области растениеводства </w:t>
            </w: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Производство картофеля</w:t>
            </w:r>
          </w:p>
        </w:tc>
        <w:tc>
          <w:tcPr>
            <w:tcW w:w="1224"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01.01.15</w:t>
            </w:r>
          </w:p>
        </w:tc>
        <w:tc>
          <w:tcPr>
            <w:tcW w:w="129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31.12.17</w:t>
            </w: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Кузнецов В.С</w:t>
            </w: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Объем производства картофеля</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221,5 тыс.т.</w:t>
            </w:r>
          </w:p>
        </w:tc>
        <w:tc>
          <w:tcPr>
            <w:tcW w:w="1985" w:type="dxa"/>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20,6*</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78,3*</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84,3*</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w:t>
            </w:r>
          </w:p>
        </w:tc>
        <w:tc>
          <w:tcPr>
            <w:tcW w:w="2872" w:type="dxa"/>
          </w:tcPr>
          <w:p w:rsidR="001A7E1A" w:rsidRPr="001A7E1A" w:rsidRDefault="001A7E1A" w:rsidP="00DC3AC2">
            <w:pPr>
              <w:autoSpaceDE w:val="0"/>
              <w:autoSpaceDN w:val="0"/>
              <w:adjustRightInd w:val="0"/>
              <w:rPr>
                <w:rFonts w:ascii="Times New Roman" w:hAnsi="Times New Roman" w:cs="Times New Roman"/>
                <w:sz w:val="27"/>
                <w:szCs w:val="27"/>
              </w:rPr>
            </w:pPr>
            <w:r w:rsidRPr="001A7E1A">
              <w:rPr>
                <w:rFonts w:ascii="Times New Roman" w:hAnsi="Times New Roman" w:cs="Times New Roman"/>
                <w:sz w:val="27"/>
                <w:szCs w:val="27"/>
              </w:rPr>
              <w:t>Субсидии на создание логистических цент-ров, предусматриваю-щих комплекс меро-приятий по хранению, фасовке и/или перера-ботке и сбыту одного или нескольких видов сельскохозяйственных культур: картофеля, овощей, бахчевых культур, плодов, ягод и иных сельскохо-зяйственных культур</w:t>
            </w: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Производство овощей</w:t>
            </w:r>
          </w:p>
        </w:tc>
        <w:tc>
          <w:tcPr>
            <w:tcW w:w="1224"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01.01.15</w:t>
            </w:r>
          </w:p>
        </w:tc>
        <w:tc>
          <w:tcPr>
            <w:tcW w:w="129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31.12.17</w:t>
            </w: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 xml:space="preserve"> Москвин А.И.</w:t>
            </w: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Объем производства овощей</w:t>
            </w:r>
          </w:p>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116,4</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35,6*</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77,8*</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79,9*</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3</w:t>
            </w:r>
          </w:p>
        </w:tc>
        <w:tc>
          <w:tcPr>
            <w:tcW w:w="2872" w:type="dxa"/>
            <w:tcBorders>
              <w:top w:val="single" w:sz="4" w:space="0" w:color="auto"/>
            </w:tcBorders>
          </w:tcPr>
          <w:p w:rsidR="001A7E1A" w:rsidRPr="001A7E1A" w:rsidRDefault="001A7E1A" w:rsidP="00DC3AC2">
            <w:pPr>
              <w:autoSpaceDE w:val="0"/>
              <w:autoSpaceDN w:val="0"/>
              <w:adjustRightInd w:val="0"/>
              <w:rPr>
                <w:rFonts w:ascii="Times New Roman" w:hAnsi="Times New Roman" w:cs="Times New Roman"/>
                <w:sz w:val="27"/>
                <w:szCs w:val="27"/>
              </w:rPr>
            </w:pPr>
            <w:r w:rsidRPr="001A7E1A">
              <w:rPr>
                <w:rFonts w:ascii="Times New Roman" w:hAnsi="Times New Roman" w:cs="Times New Roman"/>
                <w:sz w:val="27"/>
                <w:szCs w:val="27"/>
              </w:rPr>
              <w:t>Возмещение части затрат на закладку и уход за многолетними плодовыми и ягодны-ми насаждениями</w:t>
            </w:r>
          </w:p>
        </w:tc>
        <w:tc>
          <w:tcPr>
            <w:tcW w:w="214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Производство яблок</w:t>
            </w:r>
          </w:p>
        </w:tc>
        <w:tc>
          <w:tcPr>
            <w:tcW w:w="1224"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Москвин А.И.</w:t>
            </w:r>
          </w:p>
          <w:p w:rsidR="001A7E1A" w:rsidRPr="001A7E1A" w:rsidRDefault="001A7E1A" w:rsidP="00DC3AC2">
            <w:pPr>
              <w:jc w:val="center"/>
              <w:rPr>
                <w:rFonts w:ascii="Times New Roman" w:hAnsi="Times New Roman" w:cs="Times New Roman"/>
                <w:sz w:val="27"/>
                <w:szCs w:val="27"/>
              </w:rPr>
            </w:pP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Объем производства яблок </w:t>
            </w: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17,3</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Borders>
              <w:top w:val="single" w:sz="4" w:space="0" w:color="auto"/>
            </w:tcBorders>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0,07*</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0,07*</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0,08*</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4</w:t>
            </w:r>
          </w:p>
        </w:tc>
        <w:tc>
          <w:tcPr>
            <w:tcW w:w="2872" w:type="dxa"/>
          </w:tcPr>
          <w:p w:rsidR="001A7E1A" w:rsidRPr="001A7E1A" w:rsidRDefault="001A7E1A" w:rsidP="00DC3AC2">
            <w:pPr>
              <w:autoSpaceDE w:val="0"/>
              <w:autoSpaceDN w:val="0"/>
              <w:adjustRightInd w:val="0"/>
              <w:rPr>
                <w:rFonts w:ascii="Times New Roman" w:hAnsi="Times New Roman" w:cs="Times New Roman"/>
                <w:sz w:val="27"/>
                <w:szCs w:val="27"/>
              </w:rPr>
            </w:pPr>
            <w:r w:rsidRPr="001A7E1A">
              <w:rPr>
                <w:rFonts w:ascii="Times New Roman" w:hAnsi="Times New Roman" w:cs="Times New Roman"/>
                <w:sz w:val="27"/>
                <w:szCs w:val="27"/>
              </w:rPr>
              <w:t>Реализация эконо-мически значимой региональной  прог-раммы «Развитие мясного скотоводства Пензенской области»</w:t>
            </w:r>
          </w:p>
          <w:p w:rsidR="001A7E1A" w:rsidRPr="001A7E1A" w:rsidRDefault="001A7E1A" w:rsidP="00DC3AC2">
            <w:pPr>
              <w:autoSpaceDE w:val="0"/>
              <w:autoSpaceDN w:val="0"/>
              <w:adjustRightInd w:val="0"/>
              <w:rPr>
                <w:rFonts w:ascii="Times New Roman" w:hAnsi="Times New Roman" w:cs="Times New Roman"/>
                <w:sz w:val="27"/>
                <w:szCs w:val="27"/>
              </w:rPr>
            </w:pP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Производство скота и птицы на убой в живом весе</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Москвин А.И.</w:t>
            </w: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Обьем производства скота и птицы на убой в живом весе </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248,0</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19,7*</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25,1*</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27,1*</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5</w:t>
            </w:r>
          </w:p>
        </w:tc>
        <w:tc>
          <w:tcPr>
            <w:tcW w:w="2872" w:type="dxa"/>
          </w:tcPr>
          <w:p w:rsidR="001A7E1A" w:rsidRPr="001A7E1A" w:rsidRDefault="001A7E1A" w:rsidP="00DC3AC2">
            <w:pPr>
              <w:rPr>
                <w:rFonts w:ascii="Times New Roman" w:hAnsi="Times New Roman" w:cs="Times New Roman"/>
                <w:bCs/>
                <w:sz w:val="27"/>
                <w:szCs w:val="27"/>
              </w:rPr>
            </w:pPr>
            <w:r w:rsidRPr="001A7E1A">
              <w:rPr>
                <w:rFonts w:ascii="Times New Roman" w:hAnsi="Times New Roman" w:cs="Times New Roman"/>
                <w:sz w:val="27"/>
                <w:szCs w:val="27"/>
              </w:rPr>
              <w:t>Реализация эконо-мически значимой региональной  прог-раммы</w:t>
            </w:r>
            <w:r w:rsidRPr="001A7E1A">
              <w:rPr>
                <w:rFonts w:ascii="Times New Roman" w:hAnsi="Times New Roman" w:cs="Times New Roman"/>
                <w:bCs/>
                <w:sz w:val="27"/>
                <w:szCs w:val="27"/>
              </w:rPr>
              <w:t xml:space="preserve"> «Развитие производства и пере-работки мяса птицы»</w:t>
            </w:r>
          </w:p>
          <w:p w:rsidR="001A7E1A" w:rsidRPr="001A7E1A" w:rsidRDefault="001A7E1A" w:rsidP="00DC3AC2">
            <w:pPr>
              <w:rPr>
                <w:rFonts w:ascii="Times New Roman" w:hAnsi="Times New Roman" w:cs="Times New Roman"/>
                <w:b/>
                <w:sz w:val="27"/>
                <w:szCs w:val="27"/>
              </w:rPr>
            </w:pPr>
          </w:p>
        </w:tc>
        <w:tc>
          <w:tcPr>
            <w:tcW w:w="2146" w:type="dxa"/>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sz w:val="27"/>
                <w:szCs w:val="27"/>
              </w:rPr>
              <w:t>Производство мяса индейки в живом весе</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Кузнецов В.С</w:t>
            </w: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Объем производства мяса индейки в живом весе </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60,0</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278,8*</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356,4*</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379,4*</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6</w:t>
            </w:r>
          </w:p>
        </w:tc>
        <w:tc>
          <w:tcPr>
            <w:tcW w:w="2872" w:type="dxa"/>
          </w:tcPr>
          <w:p w:rsidR="001A7E1A" w:rsidRPr="001A7E1A" w:rsidRDefault="001A7E1A" w:rsidP="00DC3AC2">
            <w:pPr>
              <w:rPr>
                <w:rFonts w:ascii="Times New Roman" w:hAnsi="Times New Roman" w:cs="Times New Roman"/>
                <w:bCs/>
                <w:sz w:val="27"/>
                <w:szCs w:val="27"/>
              </w:rPr>
            </w:pPr>
            <w:r w:rsidRPr="001A7E1A">
              <w:rPr>
                <w:rFonts w:ascii="Times New Roman" w:hAnsi="Times New Roman" w:cs="Times New Roman"/>
                <w:sz w:val="27"/>
                <w:szCs w:val="27"/>
              </w:rPr>
              <w:t>Реализация эконо-мически значимой региональной  прог-раммы</w:t>
            </w:r>
            <w:r w:rsidRPr="001A7E1A">
              <w:rPr>
                <w:rFonts w:ascii="Times New Roman" w:hAnsi="Times New Roman" w:cs="Times New Roman"/>
                <w:bCs/>
                <w:sz w:val="27"/>
                <w:szCs w:val="27"/>
              </w:rPr>
              <w:t xml:space="preserve"> «Развитие молочного скотоводства»</w:t>
            </w:r>
          </w:p>
          <w:p w:rsidR="001A7E1A" w:rsidRPr="001A7E1A" w:rsidRDefault="001A7E1A" w:rsidP="00DC3AC2">
            <w:pPr>
              <w:rPr>
                <w:rFonts w:ascii="Times New Roman" w:hAnsi="Times New Roman" w:cs="Times New Roman"/>
                <w:sz w:val="27"/>
                <w:szCs w:val="27"/>
              </w:rPr>
            </w:pPr>
          </w:p>
        </w:tc>
        <w:tc>
          <w:tcPr>
            <w:tcW w:w="2146" w:type="dxa"/>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sz w:val="27"/>
                <w:szCs w:val="27"/>
              </w:rPr>
              <w:t>Производство молока</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Кузнецов В.С</w:t>
            </w: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Объем производства молока </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243</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5 г"/>
              </w:smartTagPr>
              <w:r w:rsidRPr="001A7E1A">
                <w:rPr>
                  <w:rFonts w:ascii="Times New Roman" w:hAnsi="Times New Roman" w:cs="Times New Roman"/>
                  <w:sz w:val="27"/>
                  <w:szCs w:val="27"/>
                </w:rPr>
                <w:t>2015 г</w:t>
              </w:r>
            </w:smartTag>
            <w:r w:rsidRPr="001A7E1A">
              <w:rPr>
                <w:rFonts w:ascii="Times New Roman" w:hAnsi="Times New Roman" w:cs="Times New Roman"/>
                <w:sz w:val="27"/>
                <w:szCs w:val="27"/>
              </w:rPr>
              <w:t xml:space="preserve"> – 72,9*</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–185,2*</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220,1*</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7</w:t>
            </w:r>
          </w:p>
        </w:tc>
        <w:tc>
          <w:tcPr>
            <w:tcW w:w="2872"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Субсидии на возмещение части затрат сельскохозяйственных товаропроизводителей на реализацию бизнес-проектов, направленных на производство товарной рыбы</w:t>
            </w: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p>
        </w:tc>
        <w:tc>
          <w:tcPr>
            <w:tcW w:w="214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Производство рыбы</w:t>
            </w:r>
          </w:p>
        </w:tc>
        <w:tc>
          <w:tcPr>
            <w:tcW w:w="1224" w:type="dxa"/>
            <w:tcBorders>
              <w:top w:val="single" w:sz="4" w:space="0" w:color="auto"/>
            </w:tcBorders>
          </w:tcPr>
          <w:p w:rsidR="001A7E1A" w:rsidRPr="001A7E1A" w:rsidRDefault="001A7E1A" w:rsidP="001A7E1A">
            <w:pPr>
              <w:pStyle w:val="ac"/>
              <w:rPr>
                <w:rFonts w:ascii="Times New Roman" w:hAnsi="Times New Roman" w:cs="Times New Roman"/>
                <w:sz w:val="27"/>
                <w:szCs w:val="27"/>
              </w:rPr>
            </w:pPr>
            <w:r w:rsidRPr="001A7E1A">
              <w:rPr>
                <w:rFonts w:ascii="Times New Roman" w:hAnsi="Times New Roman" w:cs="Times New Roman"/>
                <w:sz w:val="27"/>
                <w:szCs w:val="27"/>
              </w:rPr>
              <w:t>201</w:t>
            </w:r>
            <w:r>
              <w:rPr>
                <w:rFonts w:ascii="Times New Roman" w:hAnsi="Times New Roman" w:cs="Times New Roman"/>
                <w:sz w:val="27"/>
                <w:szCs w:val="27"/>
              </w:rPr>
              <w:t>6</w:t>
            </w:r>
            <w:r w:rsidRPr="001A7E1A">
              <w:rPr>
                <w:rFonts w:ascii="Times New Roman" w:hAnsi="Times New Roman" w:cs="Times New Roman"/>
                <w:sz w:val="27"/>
                <w:szCs w:val="27"/>
              </w:rPr>
              <w:t>г.</w:t>
            </w:r>
          </w:p>
        </w:tc>
        <w:tc>
          <w:tcPr>
            <w:tcW w:w="1293"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Министерство сельского хозяйства Пензенской области,  </w:t>
            </w:r>
            <w:r w:rsidRPr="001A7E1A">
              <w:rPr>
                <w:rFonts w:ascii="Times New Roman" w:hAnsi="Times New Roman" w:cs="Times New Roman"/>
                <w:sz w:val="27"/>
                <w:szCs w:val="27"/>
              </w:rPr>
              <w:br/>
              <w:t>Москвин А.И.</w:t>
            </w: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Объем производства</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рыбы </w:t>
            </w: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2,0</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тыс.т.</w:t>
            </w:r>
          </w:p>
        </w:tc>
        <w:tc>
          <w:tcPr>
            <w:tcW w:w="1985" w:type="dxa"/>
            <w:tcBorders>
              <w:top w:val="single" w:sz="4" w:space="0" w:color="auto"/>
            </w:tcBorders>
          </w:tcPr>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6 г"/>
              </w:smartTagPr>
              <w:r w:rsidRPr="001A7E1A">
                <w:rPr>
                  <w:rFonts w:ascii="Times New Roman" w:hAnsi="Times New Roman" w:cs="Times New Roman"/>
                  <w:sz w:val="27"/>
                  <w:szCs w:val="27"/>
                </w:rPr>
                <w:t>2016 г</w:t>
              </w:r>
            </w:smartTag>
            <w:r w:rsidRPr="001A7E1A">
              <w:rPr>
                <w:rFonts w:ascii="Times New Roman" w:hAnsi="Times New Roman" w:cs="Times New Roman"/>
                <w:sz w:val="27"/>
                <w:szCs w:val="27"/>
              </w:rPr>
              <w:t xml:space="preserve"> – 5,3*</w:t>
            </w:r>
          </w:p>
          <w:p w:rsidR="001A7E1A" w:rsidRPr="001A7E1A" w:rsidRDefault="001A7E1A" w:rsidP="00DC3AC2">
            <w:pPr>
              <w:rPr>
                <w:rFonts w:ascii="Times New Roman" w:hAnsi="Times New Roman" w:cs="Times New Roman"/>
                <w:sz w:val="27"/>
                <w:szCs w:val="27"/>
              </w:rPr>
            </w:pPr>
            <w:smartTag w:uri="urn:schemas-microsoft-com:office:smarttags" w:element="metricconverter">
              <w:smartTagPr>
                <w:attr w:name="ProductID" w:val="2017 г"/>
              </w:smartTagPr>
              <w:r w:rsidRPr="001A7E1A">
                <w:rPr>
                  <w:rFonts w:ascii="Times New Roman" w:hAnsi="Times New Roman" w:cs="Times New Roman"/>
                  <w:sz w:val="27"/>
                  <w:szCs w:val="27"/>
                </w:rPr>
                <w:t>2017 г</w:t>
              </w:r>
            </w:smartTag>
            <w:r w:rsidRPr="001A7E1A">
              <w:rPr>
                <w:rFonts w:ascii="Times New Roman" w:hAnsi="Times New Roman" w:cs="Times New Roman"/>
                <w:sz w:val="27"/>
                <w:szCs w:val="27"/>
              </w:rPr>
              <w:t xml:space="preserve"> – 5,5*</w:t>
            </w:r>
          </w:p>
        </w:tc>
      </w:tr>
      <w:tr w:rsidR="001A7E1A" w:rsidRPr="001A7E1A" w:rsidTr="00DC3AC2">
        <w:trPr>
          <w:trHeight w:val="2177"/>
        </w:trPr>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8</w:t>
            </w:r>
          </w:p>
        </w:tc>
        <w:tc>
          <w:tcPr>
            <w:tcW w:w="2872"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Развитие семейных животноводческих ферм на базе крестьянских (фермерских) хозяйств</w:t>
            </w: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Количество построенных или реконструированных семейных животноводческих ферм, единиц</w:t>
            </w: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сельского хозяйства Пензенской области,  Москвин А.И.</w:t>
            </w:r>
          </w:p>
          <w:p w:rsidR="001A7E1A" w:rsidRPr="001A7E1A" w:rsidRDefault="001A7E1A" w:rsidP="00DC3AC2">
            <w:pPr>
              <w:jc w:val="center"/>
              <w:rPr>
                <w:rFonts w:ascii="Times New Roman" w:hAnsi="Times New Roman" w:cs="Times New Roman"/>
                <w:sz w:val="27"/>
                <w:szCs w:val="27"/>
              </w:rPr>
            </w:pPr>
          </w:p>
        </w:tc>
        <w:tc>
          <w:tcPr>
            <w:tcW w:w="1778"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Увеличение количества</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семейных животновод-ческих ферм, единиц</w:t>
            </w: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до  21</w:t>
            </w: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2015г - 33,0*</w:t>
            </w:r>
          </w:p>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2016г - 34,7*</w:t>
            </w:r>
          </w:p>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2017г–  64,6*</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rPr>
                <w:rFonts w:ascii="Times New Roman" w:hAnsi="Times New Roman" w:cs="Times New Roman"/>
                <w:sz w:val="10"/>
                <w:szCs w:val="10"/>
              </w:rPr>
            </w:pPr>
          </w:p>
        </w:tc>
      </w:tr>
      <w:tr w:rsidR="001A7E1A" w:rsidRPr="001A7E1A" w:rsidTr="00DC3AC2">
        <w:tc>
          <w:tcPr>
            <w:tcW w:w="15452" w:type="dxa"/>
            <w:gridSpan w:val="9"/>
            <w:tcBorders>
              <w:top w:val="single" w:sz="4" w:space="0" w:color="auto"/>
            </w:tcBorders>
          </w:tcPr>
          <w:p w:rsidR="001A7E1A" w:rsidRPr="001A7E1A" w:rsidRDefault="001A7E1A" w:rsidP="00DC3AC2">
            <w:pPr>
              <w:jc w:val="center"/>
              <w:rPr>
                <w:rFonts w:ascii="Times New Roman" w:eastAsia="Times New Roman" w:hAnsi="Times New Roman" w:cs="Times New Roman"/>
                <w:b/>
                <w:sz w:val="27"/>
                <w:szCs w:val="27"/>
                <w:lang w:eastAsia="ru-RU"/>
              </w:rPr>
            </w:pPr>
            <w:r w:rsidRPr="001A7E1A">
              <w:rPr>
                <w:rFonts w:ascii="Times New Roman" w:eastAsia="Times New Roman" w:hAnsi="Times New Roman" w:cs="Times New Roman"/>
                <w:b/>
                <w:sz w:val="27"/>
                <w:szCs w:val="27"/>
                <w:lang w:eastAsia="ru-RU"/>
              </w:rPr>
              <w:t>Подпрограмма</w:t>
            </w:r>
          </w:p>
          <w:p w:rsidR="001A7E1A" w:rsidRPr="001A7E1A" w:rsidRDefault="001A7E1A" w:rsidP="00DC3AC2">
            <w:pPr>
              <w:jc w:val="center"/>
              <w:rPr>
                <w:rFonts w:ascii="Times New Roman" w:hAnsi="Times New Roman" w:cs="Times New Roman"/>
                <w:sz w:val="27"/>
                <w:szCs w:val="27"/>
              </w:rPr>
            </w:pPr>
            <w:r w:rsidRPr="001A7E1A">
              <w:rPr>
                <w:rFonts w:ascii="Times New Roman" w:eastAsia="Times New Roman" w:hAnsi="Times New Roman" w:cs="Times New Roman"/>
                <w:b/>
                <w:sz w:val="27"/>
                <w:szCs w:val="27"/>
                <w:lang w:eastAsia="ru-RU"/>
              </w:rPr>
              <w:t xml:space="preserve"> </w:t>
            </w:r>
            <w:r w:rsidRPr="001A7E1A">
              <w:rPr>
                <w:rFonts w:ascii="Times New Roman" w:hAnsi="Times New Roman" w:cs="Times New Roman"/>
                <w:b/>
                <w:sz w:val="27"/>
                <w:szCs w:val="27"/>
              </w:rPr>
              <w:t>«Производство импортозамещающей продукции в промышленном комплексе»</w:t>
            </w:r>
          </w:p>
        </w:tc>
      </w:tr>
      <w:tr w:rsidR="001A7E1A" w:rsidRPr="001A7E1A" w:rsidTr="00DC3AC2">
        <w:tc>
          <w:tcPr>
            <w:tcW w:w="653" w:type="dxa"/>
            <w:vMerge w:val="restart"/>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9</w:t>
            </w:r>
          </w:p>
        </w:tc>
        <w:tc>
          <w:tcPr>
            <w:tcW w:w="2872" w:type="dxa"/>
            <w:vMerge w:val="restart"/>
          </w:tcPr>
          <w:p w:rsidR="001A7E1A" w:rsidRPr="001A7E1A" w:rsidRDefault="001A7E1A" w:rsidP="00DC3AC2">
            <w:pPr>
              <w:tabs>
                <w:tab w:val="left" w:pos="0"/>
                <w:tab w:val="left" w:pos="470"/>
              </w:tabs>
              <w:rPr>
                <w:rFonts w:ascii="Times New Roman" w:hAnsi="Times New Roman" w:cs="Times New Roman"/>
                <w:sz w:val="27"/>
                <w:szCs w:val="27"/>
              </w:rPr>
            </w:pPr>
            <w:r w:rsidRPr="001A7E1A">
              <w:rPr>
                <w:rFonts w:ascii="Times New Roman" w:eastAsia="Calibri" w:hAnsi="Times New Roman" w:cs="Times New Roman"/>
                <w:sz w:val="27"/>
                <w:szCs w:val="27"/>
              </w:rPr>
              <w:t xml:space="preserve">Совершенствование организации труда на промышленных предприятиях, рациональное использование оборудования, </w:t>
            </w:r>
            <w:r w:rsidRPr="001A7E1A">
              <w:rPr>
                <w:rFonts w:ascii="Times New Roman" w:hAnsi="Times New Roman" w:cs="Times New Roman"/>
                <w:sz w:val="27"/>
                <w:szCs w:val="27"/>
              </w:rPr>
              <w:t xml:space="preserve">сокращение затрат труда на единицу продукции </w:t>
            </w:r>
          </w:p>
        </w:tc>
        <w:tc>
          <w:tcPr>
            <w:tcW w:w="2146"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Повышение производитель-ности труда на промышленных предприятиях</w:t>
            </w:r>
          </w:p>
        </w:tc>
        <w:tc>
          <w:tcPr>
            <w:tcW w:w="1224" w:type="dxa"/>
            <w:vMerge w:val="restart"/>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vMerge w:val="restart"/>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p w:rsidR="001A7E1A" w:rsidRPr="001A7E1A" w:rsidRDefault="001A7E1A" w:rsidP="00DC3AC2">
            <w:pPr>
              <w:pStyle w:val="ac"/>
              <w:rPr>
                <w:rFonts w:ascii="Times New Roman" w:hAnsi="Times New Roman" w:cs="Times New Roman"/>
                <w:sz w:val="27"/>
                <w:szCs w:val="27"/>
              </w:rPr>
            </w:pPr>
          </w:p>
        </w:tc>
        <w:tc>
          <w:tcPr>
            <w:tcW w:w="2225"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Промышленные предприятия (по согласованию),</w:t>
            </w:r>
          </w:p>
          <w:p w:rsidR="001A7E1A" w:rsidRPr="001A7E1A" w:rsidRDefault="001A7E1A" w:rsidP="00DC3AC2">
            <w:pPr>
              <w:pStyle w:val="ac"/>
              <w:ind w:left="-74"/>
              <w:rPr>
                <w:rFonts w:ascii="Times New Roman" w:hAnsi="Times New Roman" w:cs="Times New Roman"/>
                <w:sz w:val="27"/>
                <w:szCs w:val="27"/>
              </w:rPr>
            </w:pPr>
            <w:r w:rsidRPr="001A7E1A">
              <w:rPr>
                <w:rFonts w:ascii="Times New Roman" w:hAnsi="Times New Roman" w:cs="Times New Roman"/>
                <w:sz w:val="27"/>
                <w:szCs w:val="27"/>
              </w:rPr>
              <w:t>Управление промышленности и транспорта Пензенской области - Торгашин М.Н.</w:t>
            </w:r>
          </w:p>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(мониторинг и свод).</w:t>
            </w:r>
          </w:p>
        </w:tc>
        <w:tc>
          <w:tcPr>
            <w:tcW w:w="1778"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Рост выработки на 1 работаю-щего в про-мышлен-ности</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5 %</w:t>
            </w:r>
          </w:p>
        </w:tc>
        <w:tc>
          <w:tcPr>
            <w:tcW w:w="1985" w:type="dxa"/>
          </w:tcPr>
          <w:p w:rsidR="001A7E1A" w:rsidRPr="001A7E1A" w:rsidRDefault="001A7E1A" w:rsidP="00DC3AC2">
            <w:pPr>
              <w:pStyle w:val="ac"/>
              <w:jc w:val="left"/>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vMerge/>
          </w:tcPr>
          <w:p w:rsidR="001A7E1A" w:rsidRPr="001A7E1A" w:rsidRDefault="001A7E1A" w:rsidP="00DC3AC2">
            <w:pPr>
              <w:jc w:val="center"/>
              <w:rPr>
                <w:rFonts w:ascii="Times New Roman" w:hAnsi="Times New Roman" w:cs="Times New Roman"/>
                <w:sz w:val="27"/>
                <w:szCs w:val="27"/>
              </w:rPr>
            </w:pPr>
          </w:p>
        </w:tc>
        <w:tc>
          <w:tcPr>
            <w:tcW w:w="2872" w:type="dxa"/>
            <w:vMerge/>
          </w:tcPr>
          <w:p w:rsidR="001A7E1A" w:rsidRPr="001A7E1A" w:rsidRDefault="001A7E1A" w:rsidP="00DC3AC2">
            <w:pPr>
              <w:jc w:val="center"/>
              <w:rPr>
                <w:rFonts w:ascii="Times New Roman" w:hAnsi="Times New Roman" w:cs="Times New Roman"/>
                <w:sz w:val="27"/>
                <w:szCs w:val="27"/>
              </w:rPr>
            </w:pP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Рост средней заработной платы в «обрабатываю-щих производствах»</w:t>
            </w:r>
          </w:p>
        </w:tc>
        <w:tc>
          <w:tcPr>
            <w:tcW w:w="1224" w:type="dxa"/>
            <w:vMerge/>
          </w:tcPr>
          <w:p w:rsidR="001A7E1A" w:rsidRPr="001A7E1A" w:rsidRDefault="001A7E1A" w:rsidP="00DC3AC2">
            <w:pPr>
              <w:jc w:val="center"/>
              <w:rPr>
                <w:rFonts w:ascii="Times New Roman" w:hAnsi="Times New Roman" w:cs="Times New Roman"/>
                <w:sz w:val="27"/>
                <w:szCs w:val="27"/>
              </w:rPr>
            </w:pPr>
          </w:p>
        </w:tc>
        <w:tc>
          <w:tcPr>
            <w:tcW w:w="1293" w:type="dxa"/>
            <w:vMerge/>
          </w:tcPr>
          <w:p w:rsidR="001A7E1A" w:rsidRPr="001A7E1A" w:rsidRDefault="001A7E1A" w:rsidP="00DC3AC2">
            <w:pPr>
              <w:jc w:val="center"/>
              <w:rPr>
                <w:rFonts w:ascii="Times New Roman" w:hAnsi="Times New Roman" w:cs="Times New Roman"/>
                <w:sz w:val="27"/>
                <w:szCs w:val="27"/>
              </w:rPr>
            </w:pPr>
          </w:p>
        </w:tc>
        <w:tc>
          <w:tcPr>
            <w:tcW w:w="2225" w:type="dxa"/>
          </w:tcPr>
          <w:p w:rsidR="001A7E1A" w:rsidRPr="001A7E1A" w:rsidRDefault="001A7E1A" w:rsidP="00DC3AC2">
            <w:pPr>
              <w:jc w:val="center"/>
              <w:rPr>
                <w:rFonts w:ascii="Times New Roman" w:hAnsi="Times New Roman" w:cs="Times New Roman"/>
                <w:sz w:val="27"/>
                <w:szCs w:val="27"/>
              </w:rPr>
            </w:pPr>
          </w:p>
        </w:tc>
        <w:tc>
          <w:tcPr>
            <w:tcW w:w="1778"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Рост средней заработной платы в «обрабатывающих произ-водствах»</w:t>
            </w:r>
          </w:p>
        </w:tc>
        <w:tc>
          <w:tcPr>
            <w:tcW w:w="127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2 %</w:t>
            </w: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10.</w:t>
            </w:r>
          </w:p>
        </w:tc>
        <w:tc>
          <w:tcPr>
            <w:tcW w:w="2872" w:type="dxa"/>
          </w:tcPr>
          <w:p w:rsidR="001A7E1A" w:rsidRPr="001A7E1A" w:rsidRDefault="001A7E1A" w:rsidP="00DC3AC2">
            <w:pPr>
              <w:pStyle w:val="ac"/>
              <w:rPr>
                <w:rFonts w:ascii="Times New Roman" w:eastAsia="Calibri" w:hAnsi="Times New Roman" w:cs="Times New Roman"/>
                <w:sz w:val="27"/>
                <w:szCs w:val="27"/>
              </w:rPr>
            </w:pPr>
            <w:r w:rsidRPr="001A7E1A">
              <w:rPr>
                <w:rFonts w:ascii="Times New Roman" w:eastAsia="Calibri" w:hAnsi="Times New Roman" w:cs="Times New Roman"/>
                <w:sz w:val="27"/>
                <w:szCs w:val="27"/>
              </w:rPr>
              <w:t>Содействие промыш-ленным предприятиям по вхождению в государственные программы РФ, в т.ч. в ФЦП</w:t>
            </w:r>
          </w:p>
        </w:tc>
        <w:tc>
          <w:tcPr>
            <w:tcW w:w="2146"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 xml:space="preserve">Вхождение предприятий в </w:t>
            </w:r>
            <w:r w:rsidRPr="001A7E1A">
              <w:rPr>
                <w:rFonts w:ascii="Times New Roman" w:eastAsia="Calibri" w:hAnsi="Times New Roman" w:cs="Times New Roman"/>
                <w:sz w:val="27"/>
                <w:szCs w:val="27"/>
              </w:rPr>
              <w:t>государственные программы РФ и федеральные целевые программы.</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pStyle w:val="ac"/>
              <w:ind w:left="-74" w:firstLine="74"/>
              <w:rPr>
                <w:rFonts w:ascii="Times New Roman" w:hAnsi="Times New Roman" w:cs="Times New Roman"/>
                <w:sz w:val="27"/>
                <w:szCs w:val="27"/>
              </w:rPr>
            </w:pPr>
            <w:r w:rsidRPr="001A7E1A">
              <w:rPr>
                <w:rFonts w:ascii="Times New Roman" w:hAnsi="Times New Roman" w:cs="Times New Roman"/>
                <w:sz w:val="27"/>
                <w:szCs w:val="27"/>
              </w:rPr>
              <w:t>Управление промышленности и транспорта Пензенской области - Торгашин М.Н.</w:t>
            </w:r>
          </w:p>
        </w:tc>
        <w:tc>
          <w:tcPr>
            <w:tcW w:w="1778" w:type="dxa"/>
          </w:tcPr>
          <w:p w:rsidR="001A7E1A" w:rsidRPr="001A7E1A" w:rsidRDefault="001A7E1A" w:rsidP="001A7E1A">
            <w:pPr>
              <w:pStyle w:val="ac"/>
              <w:ind w:left="-31" w:firstLine="141"/>
              <w:rPr>
                <w:rFonts w:ascii="Times New Roman" w:hAnsi="Times New Roman" w:cs="Times New Roman"/>
                <w:sz w:val="27"/>
                <w:szCs w:val="27"/>
              </w:rPr>
            </w:pPr>
            <w:r w:rsidRPr="001A7E1A">
              <w:rPr>
                <w:rFonts w:ascii="Times New Roman" w:hAnsi="Times New Roman" w:cs="Times New Roman"/>
                <w:sz w:val="27"/>
                <w:szCs w:val="27"/>
              </w:rPr>
              <w:t>Количество предприятий, участвующих в государст-венных прог</w:t>
            </w:r>
            <w:r>
              <w:rPr>
                <w:rFonts w:ascii="Times New Roman" w:hAnsi="Times New Roman" w:cs="Times New Roman"/>
                <w:sz w:val="27"/>
                <w:szCs w:val="27"/>
              </w:rPr>
              <w:t>-</w:t>
            </w:r>
            <w:r w:rsidRPr="001A7E1A">
              <w:rPr>
                <w:rFonts w:ascii="Times New Roman" w:hAnsi="Times New Roman" w:cs="Times New Roman"/>
                <w:sz w:val="27"/>
                <w:szCs w:val="27"/>
              </w:rPr>
              <w:t xml:space="preserve">раммах РФ, в т.ч. в ФЦП, </w:t>
            </w:r>
          </w:p>
        </w:tc>
        <w:tc>
          <w:tcPr>
            <w:tcW w:w="1276"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не менее 8</w:t>
            </w:r>
            <w:r>
              <w:rPr>
                <w:rFonts w:ascii="Times New Roman" w:hAnsi="Times New Roman" w:cs="Times New Roman"/>
                <w:sz w:val="27"/>
                <w:szCs w:val="27"/>
              </w:rPr>
              <w:t xml:space="preserve"> единиц</w:t>
            </w:r>
          </w:p>
        </w:tc>
        <w:tc>
          <w:tcPr>
            <w:tcW w:w="1985" w:type="dxa"/>
          </w:tcPr>
          <w:p w:rsidR="001A7E1A" w:rsidRPr="001A7E1A" w:rsidRDefault="001A7E1A" w:rsidP="00DC3AC2">
            <w:pPr>
              <w:pStyle w:val="ac"/>
              <w:jc w:val="left"/>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9</w:t>
            </w:r>
          </w:p>
        </w:tc>
      </w:tr>
      <w:tr w:rsidR="001A7E1A" w:rsidRPr="001A7E1A" w:rsidTr="001A7E1A">
        <w:trPr>
          <w:trHeight w:val="96"/>
        </w:trPr>
        <w:tc>
          <w:tcPr>
            <w:tcW w:w="15452" w:type="dxa"/>
            <w:gridSpan w:val="9"/>
            <w:tcBorders>
              <w:top w:val="single" w:sz="4" w:space="0" w:color="auto"/>
              <w:left w:val="nil"/>
              <w:bottom w:val="single" w:sz="4" w:space="0" w:color="auto"/>
              <w:right w:val="nil"/>
            </w:tcBorders>
          </w:tcPr>
          <w:p w:rsidR="001A7E1A" w:rsidRPr="001A7E1A" w:rsidRDefault="001A7E1A" w:rsidP="00DC3AC2">
            <w:pPr>
              <w:pStyle w:val="ac"/>
              <w:jc w:val="left"/>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11.</w:t>
            </w:r>
          </w:p>
        </w:tc>
        <w:tc>
          <w:tcPr>
            <w:tcW w:w="2872" w:type="dxa"/>
            <w:tcBorders>
              <w:top w:val="single" w:sz="4" w:space="0" w:color="auto"/>
            </w:tcBorders>
          </w:tcPr>
          <w:p w:rsidR="001A7E1A" w:rsidRPr="001A7E1A" w:rsidRDefault="001A7E1A" w:rsidP="00DC3AC2">
            <w:pPr>
              <w:pStyle w:val="ac"/>
              <w:rPr>
                <w:rFonts w:ascii="Times New Roman" w:eastAsia="Calibri" w:hAnsi="Times New Roman" w:cs="Times New Roman"/>
                <w:sz w:val="27"/>
                <w:szCs w:val="27"/>
              </w:rPr>
            </w:pPr>
            <w:r w:rsidRPr="001A7E1A">
              <w:rPr>
                <w:rFonts w:ascii="Times New Roman" w:hAnsi="Times New Roman" w:cs="Times New Roman"/>
                <w:sz w:val="27"/>
                <w:szCs w:val="27"/>
              </w:rPr>
              <w:t>Содействие в привле-чении предприятий к активному участию в выставках, форумах и др.</w:t>
            </w:r>
          </w:p>
        </w:tc>
        <w:tc>
          <w:tcPr>
            <w:tcW w:w="2146"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Увеличение объемов реа-лизации про-мышленной продукции по основным видам экономической деятельности.</w:t>
            </w:r>
          </w:p>
        </w:tc>
        <w:tc>
          <w:tcPr>
            <w:tcW w:w="1224"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Borders>
              <w:top w:val="single" w:sz="4" w:space="0" w:color="auto"/>
            </w:tcBorders>
          </w:tcPr>
          <w:p w:rsidR="001A7E1A" w:rsidRPr="001A7E1A" w:rsidRDefault="001A7E1A" w:rsidP="00DC3AC2">
            <w:pPr>
              <w:pStyle w:val="ac"/>
              <w:ind w:left="-74" w:firstLine="74"/>
              <w:rPr>
                <w:rFonts w:ascii="Times New Roman" w:hAnsi="Times New Roman" w:cs="Times New Roman"/>
                <w:sz w:val="27"/>
                <w:szCs w:val="27"/>
              </w:rPr>
            </w:pPr>
            <w:r w:rsidRPr="001A7E1A">
              <w:rPr>
                <w:rFonts w:ascii="Times New Roman" w:hAnsi="Times New Roman" w:cs="Times New Roman"/>
                <w:sz w:val="27"/>
                <w:szCs w:val="27"/>
              </w:rPr>
              <w:t>Управление промышленности и транспорта Пензенской области - Торгашин М.Н.</w:t>
            </w:r>
          </w:p>
        </w:tc>
        <w:tc>
          <w:tcPr>
            <w:tcW w:w="1778" w:type="dxa"/>
            <w:tcBorders>
              <w:top w:val="single" w:sz="4" w:space="0" w:color="auto"/>
            </w:tcBorders>
          </w:tcPr>
          <w:p w:rsidR="001A7E1A" w:rsidRPr="001A7E1A" w:rsidRDefault="001A7E1A" w:rsidP="00DC3AC2">
            <w:pPr>
              <w:pStyle w:val="ac"/>
              <w:ind w:left="-31" w:firstLine="31"/>
              <w:rPr>
                <w:rFonts w:ascii="Times New Roman" w:hAnsi="Times New Roman" w:cs="Times New Roman"/>
                <w:sz w:val="27"/>
                <w:szCs w:val="27"/>
              </w:rPr>
            </w:pPr>
            <w:r w:rsidRPr="001A7E1A">
              <w:rPr>
                <w:rFonts w:ascii="Times New Roman" w:hAnsi="Times New Roman" w:cs="Times New Roman"/>
                <w:sz w:val="27"/>
                <w:szCs w:val="27"/>
              </w:rPr>
              <w:t>Объемы реализации промышленной продук-ции по ос-новным ви-дам эконо-мической деятельности в млрд. руб.</w:t>
            </w:r>
          </w:p>
        </w:tc>
        <w:tc>
          <w:tcPr>
            <w:tcW w:w="1276"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2015г.-164,1</w:t>
            </w: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2016г.-176,5</w:t>
            </w:r>
          </w:p>
          <w:p w:rsidR="001A7E1A" w:rsidRPr="001A7E1A" w:rsidRDefault="001A7E1A" w:rsidP="00DC3AC2">
            <w:pPr>
              <w:rPr>
                <w:rFonts w:ascii="Times New Roman" w:hAnsi="Times New Roman" w:cs="Times New Roman"/>
                <w:sz w:val="27"/>
                <w:szCs w:val="27"/>
              </w:rPr>
            </w:pPr>
          </w:p>
          <w:p w:rsidR="001A7E1A" w:rsidRPr="001A7E1A" w:rsidRDefault="001A7E1A" w:rsidP="00DC3AC2">
            <w:pPr>
              <w:pStyle w:val="ac"/>
              <w:jc w:val="left"/>
              <w:rPr>
                <w:rFonts w:ascii="Times New Roman" w:hAnsi="Times New Roman" w:cs="Times New Roman"/>
                <w:sz w:val="27"/>
                <w:szCs w:val="27"/>
              </w:rPr>
            </w:pPr>
            <w:r w:rsidRPr="001A7E1A">
              <w:rPr>
                <w:rFonts w:ascii="Times New Roman" w:hAnsi="Times New Roman" w:cs="Times New Roman"/>
                <w:sz w:val="27"/>
                <w:szCs w:val="27"/>
              </w:rPr>
              <w:t>2017г.- 191,3</w:t>
            </w:r>
          </w:p>
        </w:tc>
        <w:tc>
          <w:tcPr>
            <w:tcW w:w="1985"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 xml:space="preserve">12. </w:t>
            </w:r>
          </w:p>
        </w:tc>
        <w:tc>
          <w:tcPr>
            <w:tcW w:w="2872" w:type="dxa"/>
          </w:tcPr>
          <w:p w:rsidR="001A7E1A" w:rsidRPr="001A7E1A" w:rsidRDefault="001A7E1A" w:rsidP="00DC3AC2">
            <w:pPr>
              <w:pStyle w:val="ac"/>
              <w:rPr>
                <w:rFonts w:ascii="Times New Roman" w:hAnsi="Times New Roman" w:cs="Times New Roman"/>
                <w:sz w:val="27"/>
                <w:szCs w:val="27"/>
              </w:rPr>
            </w:pPr>
            <w:r w:rsidRPr="001A7E1A">
              <w:rPr>
                <w:rFonts w:ascii="Times New Roman" w:eastAsia="Calibri" w:hAnsi="Times New Roman" w:cs="Times New Roman"/>
                <w:sz w:val="27"/>
                <w:szCs w:val="27"/>
              </w:rPr>
              <w:t>Проведение</w:t>
            </w:r>
            <w:r w:rsidRPr="001A7E1A">
              <w:rPr>
                <w:rFonts w:ascii="Times New Roman" w:hAnsi="Times New Roman" w:cs="Times New Roman"/>
                <w:sz w:val="27"/>
                <w:szCs w:val="27"/>
              </w:rPr>
              <w:t xml:space="preserve"> инвен-таризации свободных производственных площадей с целью формирования предложений по созданию малых предприятий для потенциальных инвесторов</w:t>
            </w:r>
          </w:p>
        </w:tc>
        <w:tc>
          <w:tcPr>
            <w:tcW w:w="2146"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Создание новых производств и малых предприятий на свободных производственных площадях.</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pStyle w:val="ac"/>
              <w:ind w:left="-74" w:firstLine="74"/>
              <w:rPr>
                <w:rFonts w:ascii="Times New Roman" w:hAnsi="Times New Roman" w:cs="Times New Roman"/>
                <w:sz w:val="27"/>
                <w:szCs w:val="27"/>
              </w:rPr>
            </w:pPr>
            <w:r w:rsidRPr="001A7E1A">
              <w:rPr>
                <w:rFonts w:ascii="Times New Roman" w:hAnsi="Times New Roman" w:cs="Times New Roman"/>
                <w:sz w:val="27"/>
                <w:szCs w:val="27"/>
              </w:rPr>
              <w:t>Управление промышленности и транспорта Пензенской области - Торгашин М.Н</w:t>
            </w:r>
          </w:p>
        </w:tc>
        <w:tc>
          <w:tcPr>
            <w:tcW w:w="1778"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Ежегодное создание малых предприятий, единиц</w:t>
            </w:r>
          </w:p>
        </w:tc>
        <w:tc>
          <w:tcPr>
            <w:tcW w:w="1276"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не менее 80</w:t>
            </w:r>
          </w:p>
        </w:tc>
        <w:tc>
          <w:tcPr>
            <w:tcW w:w="1985"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13.</w:t>
            </w:r>
          </w:p>
        </w:tc>
        <w:tc>
          <w:tcPr>
            <w:tcW w:w="2872" w:type="dxa"/>
          </w:tcPr>
          <w:p w:rsidR="001A7E1A" w:rsidRPr="001A7E1A" w:rsidRDefault="001A7E1A" w:rsidP="00DC3AC2">
            <w:pPr>
              <w:pStyle w:val="ac"/>
              <w:rPr>
                <w:rFonts w:ascii="Times New Roman" w:hAnsi="Times New Roman" w:cs="Times New Roman"/>
                <w:sz w:val="27"/>
                <w:szCs w:val="27"/>
              </w:rPr>
            </w:pPr>
            <w:r w:rsidRPr="001A7E1A">
              <w:rPr>
                <w:rFonts w:ascii="Times New Roman" w:eastAsia="Calibri" w:hAnsi="Times New Roman" w:cs="Times New Roman"/>
                <w:sz w:val="27"/>
                <w:szCs w:val="27"/>
              </w:rPr>
              <w:t>Содействие в реали-зации программ модернизации промышленных предприятий</w:t>
            </w:r>
          </w:p>
        </w:tc>
        <w:tc>
          <w:tcPr>
            <w:tcW w:w="2146"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Обновление ос-новных произ-водственных фондов, увели-чение объемов производства.</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pStyle w:val="ac"/>
              <w:ind w:left="-74" w:firstLine="74"/>
              <w:rPr>
                <w:rFonts w:ascii="Times New Roman" w:hAnsi="Times New Roman" w:cs="Times New Roman"/>
                <w:sz w:val="27"/>
                <w:szCs w:val="27"/>
              </w:rPr>
            </w:pPr>
            <w:r w:rsidRPr="001A7E1A">
              <w:rPr>
                <w:rFonts w:ascii="Times New Roman" w:hAnsi="Times New Roman" w:cs="Times New Roman"/>
                <w:sz w:val="27"/>
                <w:szCs w:val="27"/>
              </w:rPr>
              <w:t>Управление промышленности и транспорта Пензенской области - Торгашин М.Н.</w:t>
            </w:r>
          </w:p>
        </w:tc>
        <w:tc>
          <w:tcPr>
            <w:tcW w:w="1778" w:type="dxa"/>
          </w:tcPr>
          <w:p w:rsidR="001A7E1A" w:rsidRPr="001A7E1A" w:rsidRDefault="001A7E1A" w:rsidP="001A7E1A">
            <w:pPr>
              <w:pStyle w:val="ac"/>
              <w:ind w:left="-31" w:firstLine="31"/>
              <w:rPr>
                <w:rFonts w:ascii="Times New Roman" w:hAnsi="Times New Roman" w:cs="Times New Roman"/>
                <w:sz w:val="27"/>
                <w:szCs w:val="27"/>
              </w:rPr>
            </w:pPr>
            <w:r w:rsidRPr="001A7E1A">
              <w:rPr>
                <w:rFonts w:ascii="Times New Roman" w:hAnsi="Times New Roman" w:cs="Times New Roman"/>
                <w:sz w:val="27"/>
                <w:szCs w:val="27"/>
              </w:rPr>
              <w:t xml:space="preserve">Ежегодное привлечение средств пред-приятиями на техническое перевооружение и модер- </w:t>
            </w:r>
          </w:p>
        </w:tc>
        <w:tc>
          <w:tcPr>
            <w:tcW w:w="1276"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не менее 4 млрд. руб.</w:t>
            </w:r>
          </w:p>
        </w:tc>
        <w:tc>
          <w:tcPr>
            <w:tcW w:w="1985" w:type="dxa"/>
          </w:tcPr>
          <w:p w:rsidR="001A7E1A" w:rsidRPr="001A7E1A" w:rsidRDefault="001A7E1A" w:rsidP="00DC3AC2">
            <w:pPr>
              <w:jc w:val="center"/>
              <w:rPr>
                <w:rFonts w:ascii="Times New Roman" w:hAnsi="Times New Roman" w:cs="Times New Roman"/>
                <w:sz w:val="27"/>
                <w:szCs w:val="27"/>
              </w:rPr>
            </w:pPr>
          </w:p>
        </w:tc>
      </w:tr>
      <w:tr w:rsidR="001A7E1A" w:rsidRPr="001A7E1A" w:rsidTr="001A7E1A">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1A7E1A">
        <w:tc>
          <w:tcPr>
            <w:tcW w:w="15452" w:type="dxa"/>
            <w:gridSpan w:val="9"/>
            <w:tcBorders>
              <w:top w:val="single" w:sz="4" w:space="0" w:color="auto"/>
              <w:left w:val="nil"/>
              <w:bottom w:val="single" w:sz="4" w:space="0" w:color="auto"/>
              <w:right w:val="nil"/>
            </w:tcBorders>
          </w:tcPr>
          <w:p w:rsidR="001A7E1A" w:rsidRPr="001A7E1A" w:rsidRDefault="001A7E1A" w:rsidP="00DC3AC2">
            <w:pPr>
              <w:jc w:val="center"/>
              <w:rPr>
                <w:rFonts w:ascii="Times New Roman" w:hAnsi="Times New Roman" w:cs="Times New Roman"/>
                <w:b/>
                <w:sz w:val="10"/>
                <w:szCs w:val="10"/>
              </w:rPr>
            </w:pPr>
          </w:p>
        </w:tc>
      </w:tr>
      <w:tr w:rsidR="001A7E1A" w:rsidRPr="001A7E1A" w:rsidTr="001A7E1A">
        <w:tc>
          <w:tcPr>
            <w:tcW w:w="653"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2872"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2146"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1224"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1293"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2225"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1778"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sz w:val="27"/>
                <w:szCs w:val="27"/>
              </w:rPr>
              <w:t>низацию</w:t>
            </w:r>
          </w:p>
        </w:tc>
        <w:tc>
          <w:tcPr>
            <w:tcW w:w="1276"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c>
          <w:tcPr>
            <w:tcW w:w="1985" w:type="dxa"/>
            <w:tcBorders>
              <w:top w:val="single" w:sz="4" w:space="0" w:color="auto"/>
              <w:bottom w:val="single" w:sz="4" w:space="0" w:color="auto"/>
            </w:tcBorders>
          </w:tcPr>
          <w:p w:rsidR="001A7E1A" w:rsidRPr="001A7E1A" w:rsidRDefault="001A7E1A" w:rsidP="00DC3AC2">
            <w:pPr>
              <w:jc w:val="center"/>
              <w:rPr>
                <w:rFonts w:ascii="Times New Roman" w:hAnsi="Times New Roman" w:cs="Times New Roman"/>
                <w:b/>
                <w:sz w:val="27"/>
                <w:szCs w:val="27"/>
              </w:rPr>
            </w:pPr>
          </w:p>
        </w:tc>
      </w:tr>
      <w:tr w:rsidR="001A7E1A" w:rsidRPr="001A7E1A" w:rsidTr="00DC3AC2">
        <w:tc>
          <w:tcPr>
            <w:tcW w:w="15452" w:type="dxa"/>
            <w:gridSpan w:val="9"/>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b/>
                <w:sz w:val="27"/>
                <w:szCs w:val="27"/>
              </w:rPr>
              <w:t xml:space="preserve">Подпрограмма «Импортозамещение в отрасли производства строительных материалов» </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14.</w:t>
            </w:r>
          </w:p>
        </w:tc>
        <w:tc>
          <w:tcPr>
            <w:tcW w:w="2872"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Анализ потребности строительного рынка в конкурентоспособных строительных мате-риалах</w:t>
            </w:r>
          </w:p>
        </w:tc>
        <w:tc>
          <w:tcPr>
            <w:tcW w:w="2146"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Выявление потребности в современной импортозаме-щающей продукции</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Pr>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15.</w:t>
            </w:r>
          </w:p>
        </w:tc>
        <w:tc>
          <w:tcPr>
            <w:tcW w:w="2872"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Формирование перечня приоритетных проектов модернизации и строительству новых предприятий строительной индустрии, обеспечивающих производство импортозамещающей продукции</w:t>
            </w:r>
          </w:p>
        </w:tc>
        <w:tc>
          <w:tcPr>
            <w:tcW w:w="2146" w:type="dxa"/>
          </w:tcPr>
          <w:p w:rsidR="001A7E1A" w:rsidRPr="001A7E1A" w:rsidRDefault="001A7E1A" w:rsidP="00DC3AC2">
            <w:pPr>
              <w:tabs>
                <w:tab w:val="left" w:pos="0"/>
                <w:tab w:val="left" w:pos="567"/>
              </w:tabs>
              <w:rPr>
                <w:rFonts w:ascii="Times New Roman" w:hAnsi="Times New Roman" w:cs="Times New Roman"/>
                <w:sz w:val="27"/>
                <w:szCs w:val="27"/>
              </w:rPr>
            </w:pPr>
            <w:r w:rsidRPr="001A7E1A">
              <w:rPr>
                <w:rFonts w:ascii="Times New Roman" w:hAnsi="Times New Roman" w:cs="Times New Roman"/>
                <w:sz w:val="27"/>
                <w:szCs w:val="27"/>
              </w:rPr>
              <w:t>Перечень приоритетных инвестицион-ных проектов</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Pr>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16.</w:t>
            </w:r>
          </w:p>
        </w:tc>
        <w:tc>
          <w:tcPr>
            <w:tcW w:w="2872" w:type="dxa"/>
          </w:tcPr>
          <w:p w:rsidR="001A7E1A" w:rsidRPr="001A7E1A" w:rsidRDefault="001A7E1A" w:rsidP="001A7E1A">
            <w:pPr>
              <w:rPr>
                <w:rFonts w:ascii="Times New Roman" w:hAnsi="Times New Roman" w:cs="Times New Roman"/>
                <w:sz w:val="27"/>
                <w:szCs w:val="27"/>
              </w:rPr>
            </w:pPr>
            <w:r w:rsidRPr="001A7E1A">
              <w:rPr>
                <w:rFonts w:ascii="Times New Roman" w:hAnsi="Times New Roman" w:cs="Times New Roman"/>
                <w:spacing w:val="7"/>
                <w:sz w:val="27"/>
                <w:szCs w:val="27"/>
              </w:rPr>
              <w:t xml:space="preserve">Привлечение органи-заций и предприятий строительного комп-лекса к активному участию в выставках и инвестиционных </w:t>
            </w:r>
          </w:p>
        </w:tc>
        <w:tc>
          <w:tcPr>
            <w:tcW w:w="2146"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Повышение инвестиционной активности предприятий строительного комплекса</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1A7E1A">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tc>
        <w:tc>
          <w:tcPr>
            <w:tcW w:w="1778" w:type="dxa"/>
          </w:tcPr>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jc w:val="center"/>
              <w:rPr>
                <w:rFonts w:ascii="Times New Roman" w:hAnsi="Times New Roman" w:cs="Times New Roman"/>
                <w:sz w:val="10"/>
                <w:szCs w:val="10"/>
              </w:rPr>
            </w:pPr>
          </w:p>
        </w:tc>
      </w:tr>
      <w:tr w:rsidR="001A7E1A" w:rsidRPr="001A7E1A" w:rsidTr="001A7E1A">
        <w:trPr>
          <w:trHeight w:val="356"/>
        </w:trPr>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872"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pacing w:val="7"/>
                <w:sz w:val="27"/>
                <w:szCs w:val="27"/>
              </w:rPr>
              <w:t>форумах</w:t>
            </w:r>
          </w:p>
        </w:tc>
        <w:tc>
          <w:tcPr>
            <w:tcW w:w="2146" w:type="dxa"/>
            <w:tcBorders>
              <w:top w:val="single" w:sz="4" w:space="0" w:color="auto"/>
            </w:tcBorders>
          </w:tcPr>
          <w:p w:rsidR="001A7E1A" w:rsidRPr="001A7E1A" w:rsidRDefault="001A7E1A" w:rsidP="00DC3AC2">
            <w:pPr>
              <w:rPr>
                <w:rFonts w:ascii="Times New Roman" w:hAnsi="Times New Roman" w:cs="Times New Roman"/>
                <w:sz w:val="27"/>
                <w:szCs w:val="27"/>
              </w:rPr>
            </w:pPr>
          </w:p>
        </w:tc>
        <w:tc>
          <w:tcPr>
            <w:tcW w:w="1224" w:type="dxa"/>
            <w:tcBorders>
              <w:top w:val="single" w:sz="4" w:space="0" w:color="auto"/>
            </w:tcBorders>
          </w:tcPr>
          <w:p w:rsidR="001A7E1A" w:rsidRPr="001A7E1A" w:rsidRDefault="001A7E1A" w:rsidP="00DC3AC2">
            <w:pPr>
              <w:pStyle w:val="ac"/>
              <w:rPr>
                <w:rFonts w:ascii="Times New Roman" w:hAnsi="Times New Roman" w:cs="Times New Roman"/>
                <w:b/>
                <w:sz w:val="27"/>
                <w:szCs w:val="27"/>
              </w:rPr>
            </w:pPr>
          </w:p>
        </w:tc>
        <w:tc>
          <w:tcPr>
            <w:tcW w:w="1293" w:type="dxa"/>
            <w:tcBorders>
              <w:top w:val="single" w:sz="4" w:space="0" w:color="auto"/>
            </w:tcBorders>
          </w:tcPr>
          <w:p w:rsidR="001A7E1A" w:rsidRPr="001A7E1A" w:rsidRDefault="001A7E1A" w:rsidP="00DC3AC2">
            <w:pPr>
              <w:pStyle w:val="ac"/>
              <w:rPr>
                <w:rFonts w:ascii="Times New Roman" w:hAnsi="Times New Roman" w:cs="Times New Roman"/>
                <w:b/>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rPr>
                <w:rFonts w:ascii="Times New Roman" w:hAnsi="Times New Roman" w:cs="Times New Roman"/>
                <w:sz w:val="27"/>
                <w:szCs w:val="27"/>
              </w:rPr>
            </w:pPr>
          </w:p>
        </w:tc>
      </w:tr>
      <w:tr w:rsidR="001A7E1A" w:rsidRPr="001A7E1A" w:rsidTr="00DC3AC2">
        <w:trPr>
          <w:trHeight w:val="3217"/>
        </w:trPr>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17.</w:t>
            </w:r>
          </w:p>
        </w:tc>
        <w:tc>
          <w:tcPr>
            <w:tcW w:w="2872"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Привлечение предп-риятий строительного комплекса к участию в государственной про-грамме «Развитие промышленности в Пензенской области и повышение ее конку-рентоспособности на 2014-2020 годы»</w:t>
            </w:r>
          </w:p>
          <w:p w:rsidR="001A7E1A" w:rsidRPr="001A7E1A" w:rsidRDefault="001A7E1A" w:rsidP="00DC3AC2">
            <w:pPr>
              <w:rPr>
                <w:rFonts w:ascii="Times New Roman" w:hAnsi="Times New Roman" w:cs="Times New Roman"/>
                <w:sz w:val="27"/>
                <w:szCs w:val="27"/>
              </w:rPr>
            </w:pPr>
          </w:p>
          <w:p w:rsidR="001A7E1A" w:rsidRPr="001A7E1A" w:rsidRDefault="001A7E1A" w:rsidP="00DC3AC2">
            <w:pPr>
              <w:rPr>
                <w:rFonts w:ascii="Times New Roman" w:hAnsi="Times New Roman" w:cs="Times New Roman"/>
                <w:sz w:val="27"/>
                <w:szCs w:val="27"/>
              </w:rPr>
            </w:pPr>
          </w:p>
        </w:tc>
        <w:tc>
          <w:tcPr>
            <w:tcW w:w="2146"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Оказание госу-дарственной поддержки предприятиям строительного комплекса Пензенской области</w:t>
            </w:r>
          </w:p>
        </w:tc>
        <w:tc>
          <w:tcPr>
            <w:tcW w:w="1224"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18.</w:t>
            </w:r>
          </w:p>
        </w:tc>
        <w:tc>
          <w:tcPr>
            <w:tcW w:w="2872" w:type="dxa"/>
          </w:tcPr>
          <w:p w:rsidR="001A7E1A" w:rsidRDefault="001A7E1A" w:rsidP="001A7E1A">
            <w:pPr>
              <w:rPr>
                <w:rFonts w:ascii="Times New Roman" w:hAnsi="Times New Roman" w:cs="Times New Roman"/>
                <w:sz w:val="27"/>
                <w:szCs w:val="27"/>
              </w:rPr>
            </w:pPr>
            <w:r w:rsidRPr="001A7E1A">
              <w:rPr>
                <w:rFonts w:ascii="Times New Roman" w:hAnsi="Times New Roman" w:cs="Times New Roman"/>
                <w:sz w:val="27"/>
                <w:szCs w:val="27"/>
              </w:rPr>
              <w:t>Привлечение предп-риятий строительной индустрии и промыш-ленности строит-ельных материалов к участию в государст-венной программе «Развитие инвести-ционного потенциала, инновационной дея-тельности и предпри-нимательства Пен-зенской области на 2014 - 2020 годы»</w:t>
            </w:r>
          </w:p>
          <w:p w:rsidR="001A7E1A" w:rsidRPr="001A7E1A" w:rsidRDefault="001A7E1A" w:rsidP="001A7E1A">
            <w:pPr>
              <w:rPr>
                <w:rFonts w:ascii="Times New Roman" w:hAnsi="Times New Roman" w:cs="Times New Roman"/>
                <w:sz w:val="27"/>
                <w:szCs w:val="27"/>
              </w:rPr>
            </w:pPr>
          </w:p>
        </w:tc>
        <w:tc>
          <w:tcPr>
            <w:tcW w:w="2146"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Оказание госу-дарственной поддержки предприятиям строительной индустрии и промышлен-ности строительных материалов Пензенской области</w:t>
            </w:r>
          </w:p>
        </w:tc>
        <w:tc>
          <w:tcPr>
            <w:tcW w:w="1224"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Pr>
          <w:p w:rsidR="001A7E1A" w:rsidRPr="001A7E1A" w:rsidRDefault="001A7E1A" w:rsidP="00DC3AC2">
            <w:pPr>
              <w:jc w:val="center"/>
              <w:rPr>
                <w:rFonts w:ascii="Times New Roman" w:hAnsi="Times New Roman" w:cs="Times New Roman"/>
                <w:sz w:val="27"/>
                <w:szCs w:val="27"/>
              </w:rPr>
            </w:pPr>
          </w:p>
        </w:tc>
        <w:tc>
          <w:tcPr>
            <w:tcW w:w="1276" w:type="dxa"/>
          </w:tcPr>
          <w:p w:rsidR="001A7E1A" w:rsidRPr="001A7E1A" w:rsidRDefault="001A7E1A" w:rsidP="00DC3AC2">
            <w:pPr>
              <w:jc w:val="center"/>
              <w:rPr>
                <w:rFonts w:ascii="Times New Roman" w:hAnsi="Times New Roman" w:cs="Times New Roman"/>
                <w:sz w:val="27"/>
                <w:szCs w:val="27"/>
              </w:rPr>
            </w:pPr>
          </w:p>
        </w:tc>
        <w:tc>
          <w:tcPr>
            <w:tcW w:w="1985"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19.</w:t>
            </w:r>
          </w:p>
        </w:tc>
        <w:tc>
          <w:tcPr>
            <w:tcW w:w="2872"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Организация и прове-дение тематических заседаний, «круглых столов» совместно с НП «Союз пензенских строителей» по вопро-сам импортозаме-щения в строительстве</w:t>
            </w:r>
          </w:p>
        </w:tc>
        <w:tc>
          <w:tcPr>
            <w:tcW w:w="2146"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Использование в строительстве местных строительных материалов</w:t>
            </w:r>
          </w:p>
        </w:tc>
        <w:tc>
          <w:tcPr>
            <w:tcW w:w="1224"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2015г.</w:t>
            </w:r>
          </w:p>
        </w:tc>
        <w:tc>
          <w:tcPr>
            <w:tcW w:w="1293" w:type="dxa"/>
            <w:tcBorders>
              <w:top w:val="single" w:sz="4" w:space="0" w:color="auto"/>
            </w:tcBorders>
          </w:tcPr>
          <w:p w:rsidR="001A7E1A" w:rsidRPr="001A7E1A" w:rsidRDefault="001A7E1A" w:rsidP="00DC3AC2">
            <w:pPr>
              <w:pStyle w:val="ac"/>
              <w:rPr>
                <w:rFonts w:ascii="Times New Roman" w:hAnsi="Times New Roman" w:cs="Times New Roman"/>
                <w:sz w:val="27"/>
                <w:szCs w:val="27"/>
              </w:rPr>
            </w:pPr>
            <w:r w:rsidRPr="001A7E1A">
              <w:rPr>
                <w:rFonts w:ascii="Times New Roman" w:hAnsi="Times New Roman" w:cs="Times New Roman"/>
                <w:sz w:val="27"/>
                <w:szCs w:val="27"/>
              </w:rPr>
              <w:t>2017г.</w:t>
            </w: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Министерство строительства и жилищно-ком-мунального хо-зяйства Пен-зенской области</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Гришаев А.Г.</w:t>
            </w: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w:t>
            </w:r>
          </w:p>
        </w:tc>
      </w:tr>
      <w:tr w:rsidR="001A7E1A" w:rsidRPr="001A7E1A" w:rsidTr="00DC3AC2">
        <w:tc>
          <w:tcPr>
            <w:tcW w:w="15452" w:type="dxa"/>
            <w:gridSpan w:val="9"/>
          </w:tcPr>
          <w:p w:rsidR="001A7E1A" w:rsidRPr="001A7E1A" w:rsidRDefault="001A7E1A" w:rsidP="00DC3AC2">
            <w:pPr>
              <w:jc w:val="center"/>
              <w:rPr>
                <w:rFonts w:ascii="Times New Roman" w:eastAsia="Times New Roman" w:hAnsi="Times New Roman" w:cs="Times New Roman"/>
                <w:b/>
                <w:sz w:val="27"/>
                <w:szCs w:val="27"/>
                <w:lang w:eastAsia="ru-RU"/>
              </w:rPr>
            </w:pPr>
            <w:r w:rsidRPr="001A7E1A">
              <w:rPr>
                <w:rFonts w:ascii="Times New Roman" w:eastAsia="Times New Roman" w:hAnsi="Times New Roman" w:cs="Times New Roman"/>
                <w:b/>
                <w:sz w:val="27"/>
                <w:szCs w:val="27"/>
                <w:lang w:eastAsia="ru-RU"/>
              </w:rPr>
              <w:t>Подпрограмма</w:t>
            </w:r>
          </w:p>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b/>
                <w:sz w:val="27"/>
                <w:szCs w:val="27"/>
              </w:rPr>
              <w:t>«Импортозамещение в сфере малого и среднего предпринимательства»</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20.</w:t>
            </w:r>
          </w:p>
        </w:tc>
        <w:tc>
          <w:tcPr>
            <w:tcW w:w="2872"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Организация и прове-дение семинаров, тре-нингов, круглых сто-лов, конференций, получение дополни-тельного профессио-нального образования в рамках проекта «Университет малого бизнеса»</w:t>
            </w:r>
          </w:p>
        </w:tc>
        <w:tc>
          <w:tcPr>
            <w:tcW w:w="2146"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Повышение уровня компе-тенций в облас-ти предприни-мательства мо-лодежи в возрасте до 30 лет, в том числе студентов пос-ледних курсов высших учеб-ных заведений и заведений сред-него профессио-нального обра-зования Пензен-ской области</w:t>
            </w:r>
          </w:p>
          <w:p w:rsidR="001A7E1A" w:rsidRPr="001A7E1A" w:rsidRDefault="001A7E1A" w:rsidP="00DC3AC2">
            <w:pPr>
              <w:contextualSpacing/>
              <w:rPr>
                <w:rFonts w:ascii="Times New Roman" w:hAnsi="Times New Roman" w:cs="Times New Roman"/>
                <w:sz w:val="27"/>
                <w:szCs w:val="27"/>
              </w:rPr>
            </w:pPr>
          </w:p>
        </w:tc>
        <w:tc>
          <w:tcPr>
            <w:tcW w:w="1224"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01.03.15</w:t>
            </w:r>
          </w:p>
        </w:tc>
        <w:tc>
          <w:tcPr>
            <w:tcW w:w="1293"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25.12.17</w:t>
            </w:r>
          </w:p>
        </w:tc>
        <w:tc>
          <w:tcPr>
            <w:tcW w:w="222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Министерство инвестицион-ного развития и предпринима-тельства Пензенской области,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 А.В. Костин</w:t>
            </w:r>
          </w:p>
        </w:tc>
        <w:tc>
          <w:tcPr>
            <w:tcW w:w="1778"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Количество обучившихся, человек</w:t>
            </w:r>
          </w:p>
          <w:p w:rsidR="001A7E1A" w:rsidRPr="001A7E1A" w:rsidRDefault="001A7E1A" w:rsidP="00DC3AC2">
            <w:pPr>
              <w:contextualSpacing/>
              <w:jc w:val="center"/>
              <w:rPr>
                <w:rFonts w:ascii="Times New Roman" w:hAnsi="Times New Roman" w:cs="Times New Roman"/>
                <w:sz w:val="27"/>
                <w:szCs w:val="27"/>
              </w:rPr>
            </w:pPr>
          </w:p>
        </w:tc>
        <w:tc>
          <w:tcPr>
            <w:tcW w:w="1276"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2015 год – 70 </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2016 год – 70 </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2017 год – 70 </w:t>
            </w:r>
          </w:p>
        </w:tc>
        <w:tc>
          <w:tcPr>
            <w:tcW w:w="198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 г – 0,7**</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 г – 0,7**</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 – 0,7**</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jc w:val="cente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21</w:t>
            </w:r>
          </w:p>
        </w:tc>
        <w:tc>
          <w:tcPr>
            <w:tcW w:w="2872" w:type="dxa"/>
            <w:tcBorders>
              <w:top w:val="single" w:sz="4" w:space="0" w:color="auto"/>
            </w:tcBorders>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tc>
        <w:tc>
          <w:tcPr>
            <w:tcW w:w="2146" w:type="dxa"/>
            <w:tcBorders>
              <w:top w:val="single" w:sz="4" w:space="0" w:color="auto"/>
            </w:tcBorders>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Оказание финансовой государственной поддержки субъектов малого и среднего предпринимательства</w:t>
            </w:r>
          </w:p>
        </w:tc>
        <w:tc>
          <w:tcPr>
            <w:tcW w:w="1224" w:type="dxa"/>
            <w:tcBorders>
              <w:top w:val="single" w:sz="4" w:space="0" w:color="auto"/>
            </w:tcBorders>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После выхода Приказа Минэкономразвития России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(ежегодно)</w:t>
            </w:r>
          </w:p>
        </w:tc>
        <w:tc>
          <w:tcPr>
            <w:tcW w:w="1293" w:type="dxa"/>
            <w:tcBorders>
              <w:top w:val="single" w:sz="4" w:space="0" w:color="auto"/>
            </w:tcBorders>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25.12.17</w:t>
            </w:r>
          </w:p>
        </w:tc>
        <w:tc>
          <w:tcPr>
            <w:tcW w:w="2225" w:type="dxa"/>
            <w:tcBorders>
              <w:top w:val="single" w:sz="4" w:space="0" w:color="auto"/>
            </w:tcBorders>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Министерство инвестицион-ного развития и предпринима-тельства Пензенской области,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 А.В. Костин</w:t>
            </w:r>
          </w:p>
        </w:tc>
        <w:tc>
          <w:tcPr>
            <w:tcW w:w="1778" w:type="dxa"/>
            <w:tcBorders>
              <w:top w:val="single" w:sz="4" w:space="0" w:color="auto"/>
            </w:tcBorders>
          </w:tcPr>
          <w:p w:rsidR="001A7E1A" w:rsidRPr="001A7E1A" w:rsidRDefault="001A7E1A" w:rsidP="00DC3AC2">
            <w:pPr>
              <w:ind w:left="-31" w:hanging="141"/>
              <w:contextualSpacing/>
              <w:jc w:val="center"/>
              <w:rPr>
                <w:rFonts w:ascii="Times New Roman" w:hAnsi="Times New Roman" w:cs="Times New Roman"/>
                <w:sz w:val="27"/>
                <w:szCs w:val="27"/>
              </w:rPr>
            </w:pPr>
            <w:r w:rsidRPr="001A7E1A">
              <w:rPr>
                <w:rFonts w:ascii="Times New Roman" w:hAnsi="Times New Roman" w:cs="Times New Roman"/>
                <w:sz w:val="27"/>
                <w:szCs w:val="27"/>
              </w:rPr>
              <w:t>Количество субъектов малого и среднего предпринимательства, прошедших конкурсный отбор и получивших субсидирование части затрат, свя-занных с приобретением оборудо-вания</w:t>
            </w:r>
          </w:p>
        </w:tc>
        <w:tc>
          <w:tcPr>
            <w:tcW w:w="1276" w:type="dxa"/>
            <w:tcBorders>
              <w:top w:val="single" w:sz="4" w:space="0" w:color="auto"/>
            </w:tcBorders>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 год – 2</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 год – 3</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год – 3</w:t>
            </w:r>
          </w:p>
        </w:tc>
        <w:tc>
          <w:tcPr>
            <w:tcW w:w="1985" w:type="dxa"/>
            <w:tcBorders>
              <w:top w:val="single" w:sz="4" w:space="0" w:color="auto"/>
            </w:tcBorders>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2015г – 19,6**</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2016г – 20,0**</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2017г – 21,2**</w:t>
            </w: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22</w:t>
            </w:r>
          </w:p>
        </w:tc>
        <w:tc>
          <w:tcPr>
            <w:tcW w:w="2872"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Субсидирование уп-латы субъектом мало-го и среднего пред-принимательства пер-вого взноса (аванса) при заключении дого-вора лизинга обору-дования</w:t>
            </w:r>
          </w:p>
        </w:tc>
        <w:tc>
          <w:tcPr>
            <w:tcW w:w="2146"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Оказание финансовой государствен-ной поддержки субъектов мало-го и среднего предпринима-тельства</w:t>
            </w:r>
          </w:p>
        </w:tc>
        <w:tc>
          <w:tcPr>
            <w:tcW w:w="1224"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После выхода ежегодного Приказа Минэкономразвития России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(ежегодно)</w:t>
            </w:r>
          </w:p>
        </w:tc>
        <w:tc>
          <w:tcPr>
            <w:tcW w:w="1293"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25.12.17</w:t>
            </w:r>
          </w:p>
        </w:tc>
        <w:tc>
          <w:tcPr>
            <w:tcW w:w="222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Министерство инвестицион-ного развития и предпринима-тельства Пензенской области,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 А.В. Костин</w:t>
            </w:r>
          </w:p>
        </w:tc>
        <w:tc>
          <w:tcPr>
            <w:tcW w:w="1778"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Количество субъектов малого и среднего предпринимательства, прошедших конкурсный отбор и получивших субсидирова-</w:t>
            </w:r>
          </w:p>
        </w:tc>
        <w:tc>
          <w:tcPr>
            <w:tcW w:w="1276"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 год – 3</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 год – 4</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год – 6</w:t>
            </w:r>
          </w:p>
        </w:tc>
        <w:tc>
          <w:tcPr>
            <w:tcW w:w="198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2015г – 15,0**</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2016г – 20,0**</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 – 26,3**</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contextualSpacing/>
              <w:jc w:val="cente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872"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14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24"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9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ние уплаты первого взноса (аванса) при заключении договора лизинга</w:t>
            </w: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23</w:t>
            </w:r>
          </w:p>
        </w:tc>
        <w:tc>
          <w:tcPr>
            <w:tcW w:w="2872" w:type="dxa"/>
          </w:tcPr>
          <w:p w:rsidR="001A7E1A" w:rsidRPr="001A7E1A" w:rsidRDefault="001A7E1A" w:rsidP="00DC3AC2">
            <w:pPr>
              <w:contextualSpacing/>
              <w:jc w:val="left"/>
              <w:rPr>
                <w:rFonts w:ascii="Times New Roman" w:hAnsi="Times New Roman" w:cs="Times New Roman"/>
                <w:sz w:val="27"/>
                <w:szCs w:val="27"/>
              </w:rPr>
            </w:pPr>
            <w:r w:rsidRPr="001A7E1A">
              <w:rPr>
                <w:rFonts w:ascii="Times New Roman" w:hAnsi="Times New Roman" w:cs="Times New Roman"/>
                <w:sz w:val="27"/>
                <w:szCs w:val="27"/>
              </w:rPr>
              <w:t xml:space="preserve">Субсидирование части затрат субъектам ма-лого и среднего пред-принимательства, яв-ляющимся резиден-тами центров регио-нального развития Пензенской области, на уплату процентов по кредитам, привле-ченным в российских кредитных организа-циях, выданным на строительство для собственных нужд производственных зданий, строений, сооружений и (или) приобретение обору-дования и специали-зированной техники в </w:t>
            </w:r>
          </w:p>
        </w:tc>
        <w:tc>
          <w:tcPr>
            <w:tcW w:w="2146"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Оказание финансовой государственной поддержки субъектов малого и среднего предпринимательства - резидентов центров регионального развития Пензенской области</w:t>
            </w:r>
          </w:p>
        </w:tc>
        <w:tc>
          <w:tcPr>
            <w:tcW w:w="1224"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01.03.15</w:t>
            </w:r>
          </w:p>
        </w:tc>
        <w:tc>
          <w:tcPr>
            <w:tcW w:w="1293"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25.12.17</w:t>
            </w:r>
          </w:p>
        </w:tc>
        <w:tc>
          <w:tcPr>
            <w:tcW w:w="222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Министерство инвестицион-ного развития и предпринима-тельства Пензенской области,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 А.В. Костин</w:t>
            </w:r>
          </w:p>
        </w:tc>
        <w:tc>
          <w:tcPr>
            <w:tcW w:w="1778"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Количество субъектов малого и среднего предпринимательства –резидентов Центов регионально-го развития Пензенской области, получивших возмещение части процентной ставки по кредитам</w:t>
            </w:r>
          </w:p>
        </w:tc>
        <w:tc>
          <w:tcPr>
            <w:tcW w:w="1276"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 год – 10</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 год – 10</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год – 10</w:t>
            </w:r>
          </w:p>
        </w:tc>
        <w:tc>
          <w:tcPr>
            <w:tcW w:w="198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2015г – 5,0** </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2016г – 5,0** 2017г – 5,0** </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contextualSpacing/>
              <w:jc w:val="cente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872" w:type="dxa"/>
            <w:tcBorders>
              <w:top w:val="single" w:sz="4" w:space="0" w:color="auto"/>
            </w:tcBorders>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целях создания и (или) развития и (или) мо-дернизации производ-ства товаров (работ, услуг), а также попоения оборотных средств для реализа-ции бизнес-проектов на базе центров регио-нального развития Пензенской области</w:t>
            </w:r>
          </w:p>
        </w:tc>
        <w:tc>
          <w:tcPr>
            <w:tcW w:w="214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24"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9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r>
      <w:tr w:rsidR="001A7E1A" w:rsidRPr="001A7E1A" w:rsidTr="00DC3AC2">
        <w:tc>
          <w:tcPr>
            <w:tcW w:w="653" w:type="dxa"/>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24</w:t>
            </w:r>
          </w:p>
        </w:tc>
        <w:tc>
          <w:tcPr>
            <w:tcW w:w="2872" w:type="dxa"/>
          </w:tcPr>
          <w:p w:rsidR="001A7E1A" w:rsidRPr="001A7E1A" w:rsidRDefault="001A7E1A" w:rsidP="00DC3AC2">
            <w:pPr>
              <w:contextualSpacing/>
              <w:rPr>
                <w:rFonts w:ascii="Times New Roman" w:hAnsi="Times New Roman" w:cs="Times New Roman"/>
                <w:sz w:val="27"/>
                <w:szCs w:val="27"/>
              </w:rPr>
            </w:pPr>
            <w:r w:rsidRPr="001A7E1A">
              <w:rPr>
                <w:rFonts w:ascii="Times New Roman" w:hAnsi="Times New Roman" w:cs="Times New Roman"/>
                <w:sz w:val="27"/>
                <w:szCs w:val="27"/>
              </w:rPr>
              <w:t xml:space="preserve">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 выданным на строительство (рекон-струкцию) для собст-венных нужд произ-водственных зданий, строений, сооружений и (или) приобретение оборудования, включая затраты на </w:t>
            </w:r>
          </w:p>
        </w:tc>
        <w:tc>
          <w:tcPr>
            <w:tcW w:w="2146" w:type="dxa"/>
          </w:tcPr>
          <w:p w:rsidR="001A7E1A" w:rsidRPr="001A7E1A" w:rsidRDefault="001A7E1A" w:rsidP="00DC3AC2">
            <w:pPr>
              <w:contextualSpacing/>
              <w:jc w:val="left"/>
              <w:rPr>
                <w:rFonts w:ascii="Times New Roman" w:hAnsi="Times New Roman" w:cs="Times New Roman"/>
                <w:sz w:val="27"/>
                <w:szCs w:val="27"/>
              </w:rPr>
            </w:pPr>
            <w:r w:rsidRPr="001A7E1A">
              <w:rPr>
                <w:rFonts w:ascii="Times New Roman" w:hAnsi="Times New Roman" w:cs="Times New Roman"/>
                <w:sz w:val="27"/>
                <w:szCs w:val="27"/>
              </w:rPr>
              <w:t>Оказание финансовой государствен-ной поддержки субъектов мало-го и среднего предпринима-тельства</w:t>
            </w:r>
          </w:p>
        </w:tc>
        <w:tc>
          <w:tcPr>
            <w:tcW w:w="1224"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После выхода ежегодного Приказа Минэкономразвития России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(ежегодно)</w:t>
            </w:r>
          </w:p>
        </w:tc>
        <w:tc>
          <w:tcPr>
            <w:tcW w:w="1293"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25.12.17</w:t>
            </w:r>
          </w:p>
        </w:tc>
        <w:tc>
          <w:tcPr>
            <w:tcW w:w="222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Министерство инвестицион-ного развития и предпринима-тельства Пензенской области,</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 А.В. Костин</w:t>
            </w:r>
          </w:p>
        </w:tc>
        <w:tc>
          <w:tcPr>
            <w:tcW w:w="1778"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Количество субъектов малого и среднего предпринимательства, получивших возмещение части процентной ставки по кредитам</w:t>
            </w:r>
          </w:p>
        </w:tc>
        <w:tc>
          <w:tcPr>
            <w:tcW w:w="1276"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2015 год – 1</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2016 год – 2</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 год – 3</w:t>
            </w:r>
          </w:p>
        </w:tc>
        <w:tc>
          <w:tcPr>
            <w:tcW w:w="1985" w:type="dxa"/>
          </w:tcPr>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 xml:space="preserve">2015г – 3,0** 2016г – 4,0** </w:t>
            </w:r>
          </w:p>
          <w:p w:rsidR="001A7E1A" w:rsidRPr="001A7E1A" w:rsidRDefault="001A7E1A" w:rsidP="00DC3AC2">
            <w:pPr>
              <w:contextualSpacing/>
              <w:jc w:val="center"/>
              <w:rPr>
                <w:rFonts w:ascii="Times New Roman" w:hAnsi="Times New Roman" w:cs="Times New Roman"/>
                <w:sz w:val="27"/>
                <w:szCs w:val="27"/>
              </w:rPr>
            </w:pPr>
            <w:r w:rsidRPr="001A7E1A">
              <w:rPr>
                <w:rFonts w:ascii="Times New Roman" w:hAnsi="Times New Roman" w:cs="Times New Roman"/>
                <w:sz w:val="27"/>
                <w:szCs w:val="27"/>
              </w:rPr>
              <w:t>2017г – 5,0 **</w:t>
            </w:r>
          </w:p>
        </w:tc>
      </w:tr>
      <w:tr w:rsidR="001A7E1A" w:rsidRPr="001A7E1A" w:rsidTr="00DC3AC2">
        <w:tc>
          <w:tcPr>
            <w:tcW w:w="65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1</w:t>
            </w:r>
          </w:p>
        </w:tc>
        <w:tc>
          <w:tcPr>
            <w:tcW w:w="2872"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2</w:t>
            </w:r>
          </w:p>
        </w:tc>
        <w:tc>
          <w:tcPr>
            <w:tcW w:w="214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3</w:t>
            </w:r>
          </w:p>
        </w:tc>
        <w:tc>
          <w:tcPr>
            <w:tcW w:w="1224"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4</w:t>
            </w:r>
          </w:p>
        </w:tc>
        <w:tc>
          <w:tcPr>
            <w:tcW w:w="1293"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5</w:t>
            </w:r>
          </w:p>
        </w:tc>
        <w:tc>
          <w:tcPr>
            <w:tcW w:w="222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6</w:t>
            </w:r>
          </w:p>
        </w:tc>
        <w:tc>
          <w:tcPr>
            <w:tcW w:w="1778"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7</w:t>
            </w:r>
          </w:p>
        </w:tc>
        <w:tc>
          <w:tcPr>
            <w:tcW w:w="1276"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8</w:t>
            </w:r>
          </w:p>
        </w:tc>
        <w:tc>
          <w:tcPr>
            <w:tcW w:w="1985" w:type="dxa"/>
            <w:tcBorders>
              <w:bottom w:val="single" w:sz="4" w:space="0" w:color="auto"/>
            </w:tcBorders>
          </w:tcPr>
          <w:p w:rsidR="001A7E1A" w:rsidRPr="001A7E1A" w:rsidRDefault="001A7E1A" w:rsidP="00DC3AC2">
            <w:pPr>
              <w:jc w:val="center"/>
              <w:rPr>
                <w:rFonts w:ascii="Times New Roman" w:hAnsi="Times New Roman" w:cs="Times New Roman"/>
                <w:b/>
                <w:sz w:val="27"/>
                <w:szCs w:val="27"/>
              </w:rPr>
            </w:pPr>
            <w:r w:rsidRPr="001A7E1A">
              <w:rPr>
                <w:rFonts w:ascii="Times New Roman" w:hAnsi="Times New Roman" w:cs="Times New Roman"/>
                <w:b/>
                <w:sz w:val="27"/>
                <w:szCs w:val="27"/>
              </w:rPr>
              <w:t>9</w:t>
            </w:r>
          </w:p>
        </w:tc>
      </w:tr>
      <w:tr w:rsidR="001A7E1A" w:rsidRPr="001A7E1A" w:rsidTr="00DC3AC2">
        <w:tc>
          <w:tcPr>
            <w:tcW w:w="15452" w:type="dxa"/>
            <w:gridSpan w:val="9"/>
            <w:tcBorders>
              <w:top w:val="single" w:sz="4" w:space="0" w:color="auto"/>
              <w:left w:val="nil"/>
              <w:bottom w:val="single" w:sz="4" w:space="0" w:color="auto"/>
              <w:right w:val="nil"/>
            </w:tcBorders>
          </w:tcPr>
          <w:p w:rsidR="001A7E1A" w:rsidRPr="001A7E1A" w:rsidRDefault="001A7E1A" w:rsidP="00DC3AC2">
            <w:pPr>
              <w:contextualSpacing/>
              <w:jc w:val="center"/>
              <w:rPr>
                <w:rFonts w:ascii="Times New Roman" w:hAnsi="Times New Roman" w:cs="Times New Roman"/>
                <w:sz w:val="10"/>
                <w:szCs w:val="10"/>
              </w:rPr>
            </w:pPr>
          </w:p>
        </w:tc>
      </w:tr>
      <w:tr w:rsidR="001A7E1A" w:rsidRPr="001A7E1A" w:rsidTr="00DC3AC2">
        <w:tc>
          <w:tcPr>
            <w:tcW w:w="65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872"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r w:rsidRPr="001A7E1A">
              <w:rPr>
                <w:rFonts w:ascii="Times New Roman" w:hAnsi="Times New Roman" w:cs="Times New Roman"/>
                <w:sz w:val="27"/>
                <w:szCs w:val="27"/>
              </w:rPr>
              <w:t>монтаж оборудования, в целях создания и (или) развития, и (или) модернизации производства товаров</w:t>
            </w:r>
          </w:p>
        </w:tc>
        <w:tc>
          <w:tcPr>
            <w:tcW w:w="214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24"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93"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222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778"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276"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c>
          <w:tcPr>
            <w:tcW w:w="1985" w:type="dxa"/>
            <w:tcBorders>
              <w:top w:val="single" w:sz="4" w:space="0" w:color="auto"/>
            </w:tcBorders>
          </w:tcPr>
          <w:p w:rsidR="001A7E1A" w:rsidRPr="001A7E1A" w:rsidRDefault="001A7E1A" w:rsidP="00DC3AC2">
            <w:pPr>
              <w:jc w:val="center"/>
              <w:rPr>
                <w:rFonts w:ascii="Times New Roman" w:hAnsi="Times New Roman" w:cs="Times New Roman"/>
                <w:sz w:val="27"/>
                <w:szCs w:val="27"/>
              </w:rPr>
            </w:pPr>
          </w:p>
        </w:tc>
      </w:tr>
    </w:tbl>
    <w:p w:rsidR="001A7E1A" w:rsidRPr="001A7E1A" w:rsidRDefault="001A7E1A" w:rsidP="001A7E1A">
      <w:pPr>
        <w:jc w:val="center"/>
        <w:rPr>
          <w:rFonts w:ascii="Times New Roman" w:hAnsi="Times New Roman" w:cs="Times New Roman"/>
          <w:sz w:val="27"/>
          <w:szCs w:val="27"/>
        </w:rPr>
      </w:pPr>
    </w:p>
    <w:tbl>
      <w:tblPr>
        <w:tblStyle w:val="a4"/>
        <w:tblW w:w="154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7"/>
        <w:gridCol w:w="67"/>
        <w:gridCol w:w="13608"/>
      </w:tblGrid>
      <w:tr w:rsidR="001A7E1A" w:rsidRPr="001A7E1A" w:rsidTr="001A7E1A">
        <w:tc>
          <w:tcPr>
            <w:tcW w:w="1777" w:type="dxa"/>
          </w:tcPr>
          <w:p w:rsidR="001A7E1A" w:rsidRPr="001A7E1A" w:rsidRDefault="001A7E1A" w:rsidP="00DC3AC2">
            <w:pPr>
              <w:rPr>
                <w:rFonts w:ascii="Times New Roman" w:hAnsi="Times New Roman" w:cs="Times New Roman"/>
                <w:sz w:val="27"/>
                <w:szCs w:val="27"/>
              </w:rPr>
            </w:pPr>
            <w:r w:rsidRPr="001A7E1A">
              <w:rPr>
                <w:rFonts w:ascii="Times New Roman" w:hAnsi="Times New Roman" w:cs="Times New Roman"/>
                <w:sz w:val="27"/>
                <w:szCs w:val="27"/>
              </w:rPr>
              <w:t>Примечание:</w:t>
            </w:r>
          </w:p>
        </w:tc>
        <w:tc>
          <w:tcPr>
            <w:tcW w:w="13675" w:type="dxa"/>
            <w:gridSpan w:val="2"/>
          </w:tcPr>
          <w:p w:rsidR="001A7E1A" w:rsidRPr="001A7E1A" w:rsidRDefault="001A7E1A" w:rsidP="00DC3AC2">
            <w:pPr>
              <w:ind w:left="601" w:hanging="601"/>
              <w:rPr>
                <w:rFonts w:ascii="Times New Roman" w:hAnsi="Times New Roman" w:cs="Times New Roman"/>
                <w:sz w:val="27"/>
                <w:szCs w:val="27"/>
              </w:rPr>
            </w:pPr>
            <w:r w:rsidRPr="001A7E1A">
              <w:rPr>
                <w:rFonts w:ascii="Times New Roman" w:hAnsi="Times New Roman" w:cs="Times New Roman"/>
                <w:sz w:val="27"/>
                <w:szCs w:val="27"/>
              </w:rPr>
              <w:t xml:space="preserve">*    - финансирование мероприятий  предусмотрено в рамках государственной программы Пензенской   области  </w:t>
            </w:r>
            <w:r w:rsidRPr="001A7E1A">
              <w:rPr>
                <w:rFonts w:ascii="Times New Roman" w:hAnsi="Times New Roman" w:cs="Times New Roman"/>
                <w:spacing w:val="-4"/>
                <w:sz w:val="27"/>
                <w:szCs w:val="27"/>
              </w:rPr>
              <w:t xml:space="preserve"> «Развитие агропромышленного комплекса Пензенской области на 2014–2020 годы»</w:t>
            </w:r>
            <w:r w:rsidRPr="001A7E1A">
              <w:rPr>
                <w:rFonts w:ascii="Times New Roman" w:hAnsi="Times New Roman" w:cs="Times New Roman"/>
                <w:sz w:val="27"/>
                <w:szCs w:val="27"/>
              </w:rPr>
              <w:t xml:space="preserve">      </w:t>
            </w:r>
          </w:p>
        </w:tc>
      </w:tr>
      <w:tr w:rsidR="001A7E1A" w:rsidRPr="001A7E1A" w:rsidTr="001A7E1A">
        <w:tc>
          <w:tcPr>
            <w:tcW w:w="1844" w:type="dxa"/>
            <w:gridSpan w:val="2"/>
          </w:tcPr>
          <w:p w:rsidR="001A7E1A" w:rsidRPr="001A7E1A" w:rsidRDefault="001A7E1A" w:rsidP="00DC3AC2">
            <w:pPr>
              <w:rPr>
                <w:rFonts w:ascii="Times New Roman" w:hAnsi="Times New Roman" w:cs="Times New Roman"/>
                <w:sz w:val="27"/>
                <w:szCs w:val="27"/>
              </w:rPr>
            </w:pPr>
          </w:p>
        </w:tc>
        <w:tc>
          <w:tcPr>
            <w:tcW w:w="13608" w:type="dxa"/>
          </w:tcPr>
          <w:p w:rsidR="001A7E1A" w:rsidRPr="001A7E1A" w:rsidRDefault="001A7E1A" w:rsidP="00DC3AC2">
            <w:pPr>
              <w:ind w:left="352" w:hanging="352"/>
              <w:rPr>
                <w:rFonts w:ascii="Times New Roman" w:hAnsi="Times New Roman" w:cs="Times New Roman"/>
                <w:sz w:val="27"/>
                <w:szCs w:val="27"/>
              </w:rPr>
            </w:pPr>
            <w:r w:rsidRPr="001A7E1A">
              <w:rPr>
                <w:rFonts w:ascii="Times New Roman" w:hAnsi="Times New Roman" w:cs="Times New Roman"/>
                <w:sz w:val="27"/>
                <w:szCs w:val="27"/>
              </w:rPr>
              <w:t xml:space="preserve">** - финансирование мероприятий  предусмотрено в рамках государственной программы Пензенской  области  </w:t>
            </w:r>
            <w:r w:rsidRPr="001A7E1A">
              <w:rPr>
                <w:rFonts w:ascii="Times New Roman" w:hAnsi="Times New Roman" w:cs="Times New Roman"/>
                <w:spacing w:val="-4"/>
                <w:sz w:val="27"/>
                <w:szCs w:val="27"/>
              </w:rPr>
              <w:t xml:space="preserve"> «</w:t>
            </w:r>
            <w:r w:rsidRPr="001A7E1A">
              <w:rPr>
                <w:rFonts w:ascii="Times New Roman" w:hAnsi="Times New Roman" w:cs="Times New Roman"/>
                <w:sz w:val="27"/>
                <w:szCs w:val="27"/>
              </w:rPr>
              <w:t>Развитие инвестиционного потенциала, инновационной деятельности и предпринимательства в Пензенской области на 2014–2020 годы</w:t>
            </w:r>
            <w:r w:rsidRPr="001A7E1A">
              <w:rPr>
                <w:rFonts w:ascii="Times New Roman" w:hAnsi="Times New Roman" w:cs="Times New Roman"/>
                <w:spacing w:val="-4"/>
                <w:sz w:val="27"/>
                <w:szCs w:val="27"/>
              </w:rPr>
              <w:t>»</w:t>
            </w:r>
            <w:r w:rsidRPr="001A7E1A">
              <w:rPr>
                <w:rFonts w:ascii="Times New Roman" w:hAnsi="Times New Roman" w:cs="Times New Roman"/>
                <w:sz w:val="27"/>
                <w:szCs w:val="27"/>
              </w:rPr>
              <w:t xml:space="preserve">      </w:t>
            </w:r>
          </w:p>
        </w:tc>
      </w:tr>
    </w:tbl>
    <w:p w:rsidR="001A7E1A" w:rsidRDefault="001A7E1A" w:rsidP="001A7E1A">
      <w:pPr>
        <w:rPr>
          <w:rFonts w:ascii="Times New Roman" w:hAnsi="Times New Roman" w:cs="Times New Roman"/>
          <w:sz w:val="28"/>
          <w:szCs w:val="28"/>
        </w:rPr>
      </w:pPr>
    </w:p>
    <w:p w:rsidR="001A7E1A" w:rsidRDefault="001A7E1A" w:rsidP="001A7E1A">
      <w:pPr>
        <w:rPr>
          <w:rFonts w:ascii="Times New Roman" w:hAnsi="Times New Roman" w:cs="Times New Roman"/>
          <w:sz w:val="28"/>
          <w:szCs w:val="28"/>
        </w:rPr>
      </w:pPr>
    </w:p>
    <w:p w:rsidR="00D54322" w:rsidRPr="00541593" w:rsidRDefault="00D54322" w:rsidP="008A32A3">
      <w:pPr>
        <w:spacing w:line="240" w:lineRule="auto"/>
        <w:rPr>
          <w:rFonts w:ascii="Times New Roman" w:eastAsia="Times New Roman" w:hAnsi="Times New Roman" w:cs="Times New Roman"/>
          <w:sz w:val="28"/>
          <w:szCs w:val="28"/>
          <w:lang w:eastAsia="ru-RU"/>
        </w:rPr>
      </w:pPr>
    </w:p>
    <w:sectPr w:rsidR="00D54322" w:rsidRPr="00541593" w:rsidSect="006807D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73" w:rsidRDefault="004A0A73" w:rsidP="00AB2BF3">
      <w:pPr>
        <w:spacing w:line="240" w:lineRule="auto"/>
      </w:pPr>
      <w:r>
        <w:separator/>
      </w:r>
    </w:p>
  </w:endnote>
  <w:endnote w:type="continuationSeparator" w:id="0">
    <w:p w:rsidR="004A0A73" w:rsidRDefault="004A0A73" w:rsidP="00AB2B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67222"/>
      <w:docPartObj>
        <w:docPartGallery w:val="Page Numbers (Bottom of Page)"/>
        <w:docPartUnique/>
      </w:docPartObj>
    </w:sdtPr>
    <w:sdtContent>
      <w:p w:rsidR="009E7B2E" w:rsidRDefault="00C87741">
        <w:pPr>
          <w:pStyle w:val="aa"/>
          <w:jc w:val="center"/>
        </w:pPr>
        <w:r>
          <w:fldChar w:fldCharType="begin"/>
        </w:r>
        <w:r w:rsidR="009E7B2E">
          <w:instrText>PAGE   \* MERGEFORMAT</w:instrText>
        </w:r>
        <w:r>
          <w:fldChar w:fldCharType="separate"/>
        </w:r>
        <w:r w:rsidR="005D7658">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73" w:rsidRDefault="004A0A73" w:rsidP="00AB2BF3">
      <w:pPr>
        <w:spacing w:line="240" w:lineRule="auto"/>
      </w:pPr>
      <w:r>
        <w:separator/>
      </w:r>
    </w:p>
  </w:footnote>
  <w:footnote w:type="continuationSeparator" w:id="0">
    <w:p w:rsidR="004A0A73" w:rsidRDefault="004A0A73" w:rsidP="00AB2B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D92"/>
    <w:multiLevelType w:val="hybridMultilevel"/>
    <w:tmpl w:val="07F24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F449A"/>
    <w:multiLevelType w:val="hybridMultilevel"/>
    <w:tmpl w:val="040A7560"/>
    <w:lvl w:ilvl="0" w:tplc="A580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110FF1"/>
    <w:multiLevelType w:val="hybridMultilevel"/>
    <w:tmpl w:val="84C4E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C739CE"/>
    <w:multiLevelType w:val="multilevel"/>
    <w:tmpl w:val="BCBA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93141"/>
    <w:multiLevelType w:val="hybridMultilevel"/>
    <w:tmpl w:val="6B1A48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F965855"/>
    <w:multiLevelType w:val="hybridMultilevel"/>
    <w:tmpl w:val="4BA09852"/>
    <w:lvl w:ilvl="0" w:tplc="27F2B6CA">
      <w:start w:val="1"/>
      <w:numFmt w:val="decimal"/>
      <w:lvlText w:val="%1."/>
      <w:lvlJc w:val="left"/>
      <w:pPr>
        <w:ind w:left="2145" w:hanging="16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7381FAD"/>
    <w:multiLevelType w:val="hybridMultilevel"/>
    <w:tmpl w:val="CC7E88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4210B8"/>
    <w:multiLevelType w:val="multilevel"/>
    <w:tmpl w:val="423C6764"/>
    <w:lvl w:ilvl="0">
      <w:start w:val="3"/>
      <w:numFmt w:val="decimal"/>
      <w:lvlText w:val="%1."/>
      <w:lvlJc w:val="left"/>
      <w:rPr>
        <w:rFonts w:ascii="Franklin Gothic Book" w:eastAsia="Franklin Gothic Book" w:hAnsi="Franklin Gothic Book" w:cs="Franklin Gothic Book"/>
        <w:b w:val="0"/>
        <w:bCs w:val="0"/>
        <w:i w:val="0"/>
        <w:iCs w:val="0"/>
        <w:smallCaps w:val="0"/>
        <w:strike w:val="0"/>
        <w:color w:val="FFFFFF"/>
        <w:spacing w:val="0"/>
        <w:w w:val="100"/>
        <w:position w:val="0"/>
        <w:sz w:val="12"/>
        <w:szCs w:val="12"/>
        <w:u w:val="none"/>
        <w:lang/>
      </w:rPr>
    </w:lvl>
    <w:lvl w:ilvl="1">
      <w:start w:val="1"/>
      <w:numFmt w:val="decimal"/>
      <w:lvlText w:val="%2."/>
      <w:lvlJc w:val="left"/>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10B29"/>
    <w:multiLevelType w:val="hybridMultilevel"/>
    <w:tmpl w:val="B756E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0">
    <w:nsid w:val="5B81311B"/>
    <w:multiLevelType w:val="hybridMultilevel"/>
    <w:tmpl w:val="3114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629EC"/>
    <w:multiLevelType w:val="multilevel"/>
    <w:tmpl w:val="03FA10DE"/>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rPr>
    </w:lvl>
    <w:lvl w:ilvl="1">
      <w:start w:val="1"/>
      <w:numFmt w:val="decimal"/>
      <w:lvlText w:val="%2."/>
      <w:lvlJc w:val="left"/>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rPr>
    </w:lvl>
    <w:lvl w:ilvl="2">
      <w:start w:val="1"/>
      <w:numFmt w:val="lowerLetter"/>
      <w:lvlText w:val="%3."/>
      <w:lvlJc w:val="left"/>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02FBB"/>
    <w:multiLevelType w:val="hybridMultilevel"/>
    <w:tmpl w:val="90741EC8"/>
    <w:lvl w:ilvl="0" w:tplc="16B8129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12"/>
  </w:num>
  <w:num w:numId="5">
    <w:abstractNumId w:val="5"/>
  </w:num>
  <w:num w:numId="6">
    <w:abstractNumId w:val="4"/>
  </w:num>
  <w:num w:numId="7">
    <w:abstractNumId w:val="11"/>
  </w:num>
  <w:num w:numId="8">
    <w:abstractNumId w:val="7"/>
  </w:num>
  <w:num w:numId="9">
    <w:abstractNumId w:val="3"/>
  </w:num>
  <w:num w:numId="10">
    <w:abstractNumId w:val="0"/>
  </w:num>
  <w:num w:numId="11">
    <w:abstractNumId w:val="8"/>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402653"/>
    <w:rsid w:val="000257AE"/>
    <w:rsid w:val="00035F3A"/>
    <w:rsid w:val="000A5123"/>
    <w:rsid w:val="000B1659"/>
    <w:rsid w:val="000B61DF"/>
    <w:rsid w:val="000D65B5"/>
    <w:rsid w:val="000F3B2E"/>
    <w:rsid w:val="00101881"/>
    <w:rsid w:val="001120BF"/>
    <w:rsid w:val="001253AE"/>
    <w:rsid w:val="00130C31"/>
    <w:rsid w:val="00142291"/>
    <w:rsid w:val="0015382B"/>
    <w:rsid w:val="00180A0F"/>
    <w:rsid w:val="001A03EF"/>
    <w:rsid w:val="001A7E1A"/>
    <w:rsid w:val="001E276B"/>
    <w:rsid w:val="001F3AD4"/>
    <w:rsid w:val="001F73E6"/>
    <w:rsid w:val="002017A3"/>
    <w:rsid w:val="002500B4"/>
    <w:rsid w:val="00284273"/>
    <w:rsid w:val="00293DF0"/>
    <w:rsid w:val="002A397E"/>
    <w:rsid w:val="002A62A7"/>
    <w:rsid w:val="002B30A6"/>
    <w:rsid w:val="002C073F"/>
    <w:rsid w:val="00311D48"/>
    <w:rsid w:val="00331C0E"/>
    <w:rsid w:val="003360CD"/>
    <w:rsid w:val="003628DF"/>
    <w:rsid w:val="003703D1"/>
    <w:rsid w:val="003716F4"/>
    <w:rsid w:val="00374D9D"/>
    <w:rsid w:val="00381E94"/>
    <w:rsid w:val="003A48F1"/>
    <w:rsid w:val="003B4154"/>
    <w:rsid w:val="003D0A94"/>
    <w:rsid w:val="003F2115"/>
    <w:rsid w:val="0040122F"/>
    <w:rsid w:val="00402653"/>
    <w:rsid w:val="0042069B"/>
    <w:rsid w:val="00424733"/>
    <w:rsid w:val="0043778B"/>
    <w:rsid w:val="004401C4"/>
    <w:rsid w:val="0044129B"/>
    <w:rsid w:val="0046040B"/>
    <w:rsid w:val="004729CA"/>
    <w:rsid w:val="0048300E"/>
    <w:rsid w:val="004A0A73"/>
    <w:rsid w:val="004B2671"/>
    <w:rsid w:val="004C00A5"/>
    <w:rsid w:val="004D5DB1"/>
    <w:rsid w:val="0050435B"/>
    <w:rsid w:val="00511DE0"/>
    <w:rsid w:val="00515123"/>
    <w:rsid w:val="005272FC"/>
    <w:rsid w:val="00541593"/>
    <w:rsid w:val="00566D0B"/>
    <w:rsid w:val="005C4BED"/>
    <w:rsid w:val="005D7658"/>
    <w:rsid w:val="005F19BD"/>
    <w:rsid w:val="005F49A5"/>
    <w:rsid w:val="00640EE9"/>
    <w:rsid w:val="00660D35"/>
    <w:rsid w:val="00681AE7"/>
    <w:rsid w:val="00691CFE"/>
    <w:rsid w:val="006B56FD"/>
    <w:rsid w:val="006C11A9"/>
    <w:rsid w:val="006C4F6B"/>
    <w:rsid w:val="006E2CCA"/>
    <w:rsid w:val="006E5CE7"/>
    <w:rsid w:val="006F212D"/>
    <w:rsid w:val="006F4221"/>
    <w:rsid w:val="00713201"/>
    <w:rsid w:val="0075774B"/>
    <w:rsid w:val="00772B5F"/>
    <w:rsid w:val="00785BDC"/>
    <w:rsid w:val="007B3304"/>
    <w:rsid w:val="007C240B"/>
    <w:rsid w:val="007C4011"/>
    <w:rsid w:val="00817529"/>
    <w:rsid w:val="008308D5"/>
    <w:rsid w:val="00835C5C"/>
    <w:rsid w:val="0083660B"/>
    <w:rsid w:val="008719F3"/>
    <w:rsid w:val="00875EE9"/>
    <w:rsid w:val="0087730B"/>
    <w:rsid w:val="008A32A3"/>
    <w:rsid w:val="008B577C"/>
    <w:rsid w:val="008D1363"/>
    <w:rsid w:val="008E16DF"/>
    <w:rsid w:val="009300A5"/>
    <w:rsid w:val="00951E78"/>
    <w:rsid w:val="00970EF6"/>
    <w:rsid w:val="00973CF4"/>
    <w:rsid w:val="00995FE1"/>
    <w:rsid w:val="009A3E31"/>
    <w:rsid w:val="009C193B"/>
    <w:rsid w:val="009E5F9D"/>
    <w:rsid w:val="009E7B2E"/>
    <w:rsid w:val="00A217A6"/>
    <w:rsid w:val="00A42141"/>
    <w:rsid w:val="00A5444F"/>
    <w:rsid w:val="00A63147"/>
    <w:rsid w:val="00A86C03"/>
    <w:rsid w:val="00A91A29"/>
    <w:rsid w:val="00AA04FC"/>
    <w:rsid w:val="00AA127B"/>
    <w:rsid w:val="00AB2BF3"/>
    <w:rsid w:val="00AD559F"/>
    <w:rsid w:val="00AF0A58"/>
    <w:rsid w:val="00AF4EAC"/>
    <w:rsid w:val="00B07C28"/>
    <w:rsid w:val="00B23292"/>
    <w:rsid w:val="00B42C24"/>
    <w:rsid w:val="00B7123C"/>
    <w:rsid w:val="00B76275"/>
    <w:rsid w:val="00B81C2C"/>
    <w:rsid w:val="00BA0E10"/>
    <w:rsid w:val="00BB3D30"/>
    <w:rsid w:val="00BE3C66"/>
    <w:rsid w:val="00BE5DE7"/>
    <w:rsid w:val="00C149AD"/>
    <w:rsid w:val="00C42B65"/>
    <w:rsid w:val="00C56245"/>
    <w:rsid w:val="00C8202A"/>
    <w:rsid w:val="00C87741"/>
    <w:rsid w:val="00CA3C7C"/>
    <w:rsid w:val="00CC60AB"/>
    <w:rsid w:val="00CF7163"/>
    <w:rsid w:val="00D009FF"/>
    <w:rsid w:val="00D02842"/>
    <w:rsid w:val="00D27632"/>
    <w:rsid w:val="00D41015"/>
    <w:rsid w:val="00D41337"/>
    <w:rsid w:val="00D500DA"/>
    <w:rsid w:val="00D54322"/>
    <w:rsid w:val="00D57656"/>
    <w:rsid w:val="00D65B9C"/>
    <w:rsid w:val="00D66EE8"/>
    <w:rsid w:val="00D90580"/>
    <w:rsid w:val="00D90F62"/>
    <w:rsid w:val="00D95209"/>
    <w:rsid w:val="00DA19B6"/>
    <w:rsid w:val="00DA3A85"/>
    <w:rsid w:val="00DA5BA4"/>
    <w:rsid w:val="00DB37B6"/>
    <w:rsid w:val="00DC2199"/>
    <w:rsid w:val="00DD3276"/>
    <w:rsid w:val="00DD5DB7"/>
    <w:rsid w:val="00DE3A1F"/>
    <w:rsid w:val="00E11D66"/>
    <w:rsid w:val="00E20E12"/>
    <w:rsid w:val="00E55E58"/>
    <w:rsid w:val="00E65685"/>
    <w:rsid w:val="00E862F5"/>
    <w:rsid w:val="00E901B1"/>
    <w:rsid w:val="00EA01A7"/>
    <w:rsid w:val="00EB6582"/>
    <w:rsid w:val="00EC0489"/>
    <w:rsid w:val="00EC531E"/>
    <w:rsid w:val="00EC582C"/>
    <w:rsid w:val="00ED62FC"/>
    <w:rsid w:val="00F01DD2"/>
    <w:rsid w:val="00F129F4"/>
    <w:rsid w:val="00F22FE4"/>
    <w:rsid w:val="00F2659F"/>
    <w:rsid w:val="00F337AA"/>
    <w:rsid w:val="00F372A0"/>
    <w:rsid w:val="00F45A47"/>
    <w:rsid w:val="00F53BDB"/>
    <w:rsid w:val="00F95549"/>
    <w:rsid w:val="00F96D95"/>
    <w:rsid w:val="00FA50D1"/>
    <w:rsid w:val="00FB34FB"/>
    <w:rsid w:val="00FC5E8C"/>
    <w:rsid w:val="00FD73EB"/>
    <w:rsid w:val="00FF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741"/>
  </w:style>
  <w:style w:type="paragraph" w:styleId="1">
    <w:name w:val="heading 1"/>
    <w:basedOn w:val="a0"/>
    <w:next w:val="a0"/>
    <w:link w:val="10"/>
    <w:qFormat/>
    <w:rsid w:val="0046040B"/>
    <w:pPr>
      <w:keepNext/>
      <w:widowControl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4604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C4011"/>
    <w:pPr>
      <w:keepNext/>
      <w:widowControl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0"/>
    <w:next w:val="a0"/>
    <w:link w:val="50"/>
    <w:qFormat/>
    <w:rsid w:val="009300A5"/>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C24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0"/>
    <w:rsid w:val="00F372A0"/>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w:basedOn w:val="a0"/>
    <w:rsid w:val="00F372A0"/>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4"/>
      <w:lang w:val="en-GB"/>
    </w:rPr>
  </w:style>
  <w:style w:type="paragraph" w:styleId="a6">
    <w:name w:val="Body Text Indent"/>
    <w:basedOn w:val="a0"/>
    <w:link w:val="a7"/>
    <w:rsid w:val="00691CFE"/>
    <w:pPr>
      <w:spacing w:line="240" w:lineRule="auto"/>
      <w:ind w:firstLine="709"/>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uiPriority w:val="99"/>
    <w:rsid w:val="00691CFE"/>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00A5"/>
    <w:rPr>
      <w:rFonts w:ascii="Times New Roman" w:eastAsia="Times New Roman" w:hAnsi="Times New Roman" w:cs="Times New Roman"/>
      <w:b/>
      <w:bCs/>
      <w:i/>
      <w:iCs/>
      <w:sz w:val="26"/>
      <w:szCs w:val="26"/>
      <w:lang w:val="en-GB"/>
    </w:rPr>
  </w:style>
  <w:style w:type="character" w:customStyle="1" w:styleId="20">
    <w:name w:val="Заголовок 2 Знак"/>
    <w:basedOn w:val="a1"/>
    <w:link w:val="2"/>
    <w:rsid w:val="004604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rsid w:val="0046040B"/>
    <w:rPr>
      <w:rFonts w:ascii="Arial" w:eastAsia="Times New Roman" w:hAnsi="Arial" w:cs="Arial"/>
      <w:b/>
      <w:bCs/>
      <w:kern w:val="32"/>
      <w:sz w:val="32"/>
      <w:szCs w:val="32"/>
      <w:lang w:eastAsia="ru-RU"/>
    </w:rPr>
  </w:style>
  <w:style w:type="paragraph" w:customStyle="1" w:styleId="ConsNormal">
    <w:name w:val="ConsNormal"/>
    <w:rsid w:val="0046040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8">
    <w:name w:val="header"/>
    <w:basedOn w:val="a0"/>
    <w:link w:val="a9"/>
    <w:uiPriority w:val="99"/>
    <w:unhideWhenUsed/>
    <w:rsid w:val="00AB2BF3"/>
    <w:pPr>
      <w:tabs>
        <w:tab w:val="center" w:pos="4677"/>
        <w:tab w:val="right" w:pos="9355"/>
      </w:tabs>
      <w:spacing w:line="240" w:lineRule="auto"/>
    </w:pPr>
  </w:style>
  <w:style w:type="character" w:customStyle="1" w:styleId="a9">
    <w:name w:val="Верхний колонтитул Знак"/>
    <w:basedOn w:val="a1"/>
    <w:link w:val="a8"/>
    <w:uiPriority w:val="99"/>
    <w:rsid w:val="00AB2BF3"/>
  </w:style>
  <w:style w:type="paragraph" w:styleId="aa">
    <w:name w:val="footer"/>
    <w:basedOn w:val="a0"/>
    <w:link w:val="ab"/>
    <w:uiPriority w:val="99"/>
    <w:unhideWhenUsed/>
    <w:rsid w:val="00AB2BF3"/>
    <w:pPr>
      <w:tabs>
        <w:tab w:val="center" w:pos="4677"/>
        <w:tab w:val="right" w:pos="9355"/>
      </w:tabs>
      <w:spacing w:line="240" w:lineRule="auto"/>
    </w:pPr>
  </w:style>
  <w:style w:type="character" w:customStyle="1" w:styleId="ab">
    <w:name w:val="Нижний колонтитул Знак"/>
    <w:basedOn w:val="a1"/>
    <w:link w:val="aa"/>
    <w:uiPriority w:val="99"/>
    <w:rsid w:val="00AB2BF3"/>
  </w:style>
  <w:style w:type="paragraph" w:styleId="ac">
    <w:name w:val="Body Text"/>
    <w:basedOn w:val="a0"/>
    <w:link w:val="ad"/>
    <w:unhideWhenUsed/>
    <w:rsid w:val="007C4011"/>
    <w:pPr>
      <w:spacing w:after="120"/>
    </w:pPr>
  </w:style>
  <w:style w:type="character" w:customStyle="1" w:styleId="ad">
    <w:name w:val="Основной текст Знак"/>
    <w:basedOn w:val="a1"/>
    <w:link w:val="ac"/>
    <w:rsid w:val="007C4011"/>
  </w:style>
  <w:style w:type="paragraph" w:styleId="ae">
    <w:name w:val="No Spacing"/>
    <w:qFormat/>
    <w:rsid w:val="007C4011"/>
    <w:pPr>
      <w:spacing w:line="240" w:lineRule="auto"/>
    </w:pPr>
  </w:style>
  <w:style w:type="paragraph" w:styleId="21">
    <w:name w:val="Body Text Indent 2"/>
    <w:aliases w:val="Знак1, Знак1"/>
    <w:basedOn w:val="a0"/>
    <w:link w:val="22"/>
    <w:unhideWhenUsed/>
    <w:rsid w:val="007C4011"/>
    <w:pPr>
      <w:spacing w:after="120" w:line="480" w:lineRule="auto"/>
      <w:ind w:left="283"/>
    </w:pPr>
  </w:style>
  <w:style w:type="character" w:customStyle="1" w:styleId="22">
    <w:name w:val="Основной текст с отступом 2 Знак"/>
    <w:aliases w:val="Знак1 Знак, Знак1 Знак"/>
    <w:basedOn w:val="a1"/>
    <w:link w:val="21"/>
    <w:rsid w:val="007C4011"/>
  </w:style>
  <w:style w:type="character" w:customStyle="1" w:styleId="30">
    <w:name w:val="Заголовок 3 Знак"/>
    <w:basedOn w:val="a1"/>
    <w:link w:val="3"/>
    <w:rsid w:val="007C4011"/>
    <w:rPr>
      <w:rFonts w:ascii="Arial" w:eastAsia="Times New Roman" w:hAnsi="Arial" w:cs="Arial"/>
      <w:b/>
      <w:bCs/>
      <w:sz w:val="26"/>
      <w:szCs w:val="26"/>
      <w:lang w:eastAsia="ru-RU"/>
    </w:rPr>
  </w:style>
  <w:style w:type="paragraph" w:styleId="af">
    <w:name w:val="Title"/>
    <w:basedOn w:val="a0"/>
    <w:link w:val="af0"/>
    <w:qFormat/>
    <w:rsid w:val="007C4011"/>
    <w:pPr>
      <w:spacing w:line="240" w:lineRule="auto"/>
      <w:jc w:val="center"/>
    </w:pPr>
    <w:rPr>
      <w:rFonts w:ascii="Times New Roman" w:eastAsia="Times New Roman" w:hAnsi="Times New Roman" w:cs="Times New Roman"/>
      <w:b/>
      <w:sz w:val="26"/>
      <w:szCs w:val="20"/>
      <w:lang w:eastAsia="ru-RU"/>
    </w:rPr>
  </w:style>
  <w:style w:type="character" w:customStyle="1" w:styleId="af0">
    <w:name w:val="Название Знак"/>
    <w:basedOn w:val="a1"/>
    <w:link w:val="af"/>
    <w:rsid w:val="007C4011"/>
    <w:rPr>
      <w:rFonts w:ascii="Times New Roman" w:eastAsia="Times New Roman" w:hAnsi="Times New Roman" w:cs="Times New Roman"/>
      <w:b/>
      <w:sz w:val="26"/>
      <w:szCs w:val="20"/>
      <w:lang w:eastAsia="ru-RU"/>
    </w:rPr>
  </w:style>
  <w:style w:type="paragraph" w:styleId="af1">
    <w:name w:val="Balloon Text"/>
    <w:basedOn w:val="a0"/>
    <w:link w:val="af2"/>
    <w:semiHidden/>
    <w:rsid w:val="007C4011"/>
    <w:pPr>
      <w:widowControl w:val="0"/>
      <w:spacing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7C4011"/>
    <w:rPr>
      <w:rFonts w:ascii="Tahoma" w:eastAsia="Times New Roman" w:hAnsi="Tahoma" w:cs="Tahoma"/>
      <w:sz w:val="16"/>
      <w:szCs w:val="16"/>
      <w:lang w:eastAsia="ru-RU"/>
    </w:rPr>
  </w:style>
  <w:style w:type="character" w:styleId="af3">
    <w:name w:val="Hyperlink"/>
    <w:basedOn w:val="a1"/>
    <w:rsid w:val="007C4011"/>
    <w:rPr>
      <w:b/>
      <w:i/>
      <w:color w:val="0000FF"/>
      <w:sz w:val="28"/>
      <w:u w:val="single"/>
      <w:lang w:val="en-GB" w:eastAsia="en-US" w:bidi="ar-SA"/>
    </w:rPr>
  </w:style>
  <w:style w:type="paragraph" w:customStyle="1" w:styleId="a">
    <w:name w:val="Знак"/>
    <w:basedOn w:val="a0"/>
    <w:rsid w:val="007C4011"/>
    <w:pPr>
      <w:widowControl w:val="0"/>
      <w:numPr>
        <w:numId w:val="1"/>
      </w:numPr>
      <w:adjustRightInd w:val="0"/>
      <w:spacing w:after="160" w:line="240" w:lineRule="exact"/>
      <w:jc w:val="center"/>
    </w:pPr>
    <w:rPr>
      <w:rFonts w:ascii="Times New Roman" w:eastAsia="Times New Roman" w:hAnsi="Times New Roman" w:cs="Times New Roman"/>
      <w:b/>
      <w:i/>
      <w:sz w:val="28"/>
      <w:szCs w:val="20"/>
      <w:lang w:val="en-GB"/>
    </w:rPr>
  </w:style>
  <w:style w:type="paragraph" w:customStyle="1" w:styleId="23">
    <w:name w:val="Знак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1">
    <w:name w:val="Заголовок 1- нумерованный Знак Знак Знак1 Знак Знак Знак Знак Знак Знак Знак Знак Знак Знак"/>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4">
    <w:name w:val="page number"/>
    <w:basedOn w:val="a1"/>
    <w:rsid w:val="007C4011"/>
    <w:rPr>
      <w:b/>
      <w:i/>
      <w:sz w:val="28"/>
      <w:lang w:val="en-GB" w:eastAsia="en-US" w:bidi="ar-SA"/>
    </w:rPr>
  </w:style>
  <w:style w:type="character" w:customStyle="1" w:styleId="FontStyle12">
    <w:name w:val="Font Style12"/>
    <w:basedOn w:val="a1"/>
    <w:rsid w:val="007C4011"/>
    <w:rPr>
      <w:rFonts w:ascii="Times New Roman" w:hAnsi="Times New Roman" w:cs="Times New Roman" w:hint="default"/>
      <w:b w:val="0"/>
      <w:bCs/>
      <w:i/>
      <w:sz w:val="26"/>
      <w:szCs w:val="26"/>
      <w:lang w:val="en-GB" w:eastAsia="en-US" w:bidi="ar-SA"/>
    </w:rPr>
  </w:style>
  <w:style w:type="paragraph" w:styleId="31">
    <w:name w:val="Body Text Indent 3"/>
    <w:basedOn w:val="a0"/>
    <w:link w:val="32"/>
    <w:rsid w:val="007C401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7C4011"/>
    <w:rPr>
      <w:rFonts w:ascii="Times New Roman" w:eastAsia="Times New Roman" w:hAnsi="Times New Roman" w:cs="Times New Roman"/>
      <w:sz w:val="16"/>
      <w:szCs w:val="16"/>
      <w:lang w:eastAsia="ru-RU"/>
    </w:rPr>
  </w:style>
  <w:style w:type="paragraph" w:styleId="12">
    <w:name w:val="toc 1"/>
    <w:basedOn w:val="a0"/>
    <w:next w:val="a0"/>
    <w:autoRedefine/>
    <w:semiHidden/>
    <w:rsid w:val="007C4011"/>
    <w:pPr>
      <w:widowControl w:val="0"/>
      <w:tabs>
        <w:tab w:val="right" w:pos="9627"/>
      </w:tabs>
      <w:spacing w:line="240" w:lineRule="auto"/>
    </w:pPr>
    <w:rPr>
      <w:rFonts w:ascii="Arial" w:eastAsia="Times New Roman" w:hAnsi="Arial" w:cs="Arial"/>
      <w:b/>
      <w:bCs/>
      <w:caps/>
      <w:sz w:val="24"/>
      <w:szCs w:val="24"/>
      <w:lang w:eastAsia="ru-RU"/>
    </w:rPr>
  </w:style>
  <w:style w:type="paragraph" w:styleId="24">
    <w:name w:val="toc 2"/>
    <w:basedOn w:val="a0"/>
    <w:next w:val="a0"/>
    <w:autoRedefine/>
    <w:semiHidden/>
    <w:rsid w:val="007C4011"/>
    <w:pPr>
      <w:widowControl w:val="0"/>
      <w:tabs>
        <w:tab w:val="right" w:pos="9627"/>
      </w:tabs>
      <w:spacing w:before="240" w:line="240" w:lineRule="auto"/>
      <w:ind w:left="280"/>
    </w:pPr>
    <w:rPr>
      <w:rFonts w:ascii="Times New Roman" w:eastAsia="Times New Roman" w:hAnsi="Times New Roman" w:cs="Times New Roman"/>
      <w:b/>
      <w:bCs/>
      <w:sz w:val="20"/>
      <w:szCs w:val="20"/>
      <w:lang w:eastAsia="ru-RU"/>
    </w:rPr>
  </w:style>
  <w:style w:type="paragraph" w:customStyle="1" w:styleId="25">
    <w:name w:val="Знак Знак Знак Знак Знак Знак Знак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3">
    <w:name w:val="Без интервала1"/>
    <w:link w:val="NoSpacingChar"/>
    <w:rsid w:val="007C4011"/>
    <w:pPr>
      <w:spacing w:line="240" w:lineRule="auto"/>
    </w:pPr>
    <w:rPr>
      <w:rFonts w:ascii="Calibri" w:eastAsia="Calibri" w:hAnsi="Calibri" w:cs="Times New Roman"/>
      <w:szCs w:val="20"/>
    </w:rPr>
  </w:style>
  <w:style w:type="character" w:customStyle="1" w:styleId="NoSpacingChar">
    <w:name w:val="No Spacing Char"/>
    <w:link w:val="13"/>
    <w:locked/>
    <w:rsid w:val="007C4011"/>
    <w:rPr>
      <w:rFonts w:ascii="Calibri" w:eastAsia="Calibri" w:hAnsi="Calibri" w:cs="Times New Roman"/>
      <w:szCs w:val="20"/>
    </w:rPr>
  </w:style>
  <w:style w:type="paragraph" w:customStyle="1" w:styleId="Default">
    <w:name w:val="Default"/>
    <w:rsid w:val="007C4011"/>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120">
    <w:name w:val="Знак1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Style2">
    <w:name w:val="Style2"/>
    <w:basedOn w:val="a0"/>
    <w:rsid w:val="007C4011"/>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7C4011"/>
    <w:pPr>
      <w:widowControl w:val="0"/>
      <w:autoSpaceDE w:val="0"/>
      <w:autoSpaceDN w:val="0"/>
      <w:adjustRightInd w:val="0"/>
      <w:spacing w:line="322" w:lineRule="exact"/>
      <w:ind w:firstLine="706"/>
    </w:pPr>
    <w:rPr>
      <w:rFonts w:ascii="Times New Roman" w:eastAsia="Times New Roman" w:hAnsi="Times New Roman" w:cs="Times New Roman"/>
      <w:sz w:val="24"/>
      <w:szCs w:val="24"/>
      <w:lang w:eastAsia="ru-RU"/>
    </w:rPr>
  </w:style>
  <w:style w:type="paragraph" w:customStyle="1" w:styleId="Style5">
    <w:name w:val="Style5"/>
    <w:basedOn w:val="a0"/>
    <w:rsid w:val="007C4011"/>
    <w:pPr>
      <w:widowControl w:val="0"/>
      <w:autoSpaceDE w:val="0"/>
      <w:autoSpaceDN w:val="0"/>
      <w:adjustRightInd w:val="0"/>
      <w:spacing w:line="326" w:lineRule="exact"/>
      <w:ind w:hanging="360"/>
    </w:pPr>
    <w:rPr>
      <w:rFonts w:ascii="Times New Roman" w:eastAsia="Times New Roman" w:hAnsi="Times New Roman" w:cs="Times New Roman"/>
      <w:sz w:val="24"/>
      <w:szCs w:val="24"/>
      <w:lang w:eastAsia="ru-RU"/>
    </w:rPr>
  </w:style>
  <w:style w:type="character" w:customStyle="1" w:styleId="FontStyle13">
    <w:name w:val="Font Style13"/>
    <w:rsid w:val="007C4011"/>
    <w:rPr>
      <w:rFonts w:ascii="Times New Roman" w:hAnsi="Times New Roman" w:cs="Times New Roman"/>
      <w:sz w:val="26"/>
      <w:szCs w:val="26"/>
    </w:rPr>
  </w:style>
  <w:style w:type="paragraph" w:customStyle="1" w:styleId="14">
    <w:name w:val="Знак Знак Знак Знак1"/>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styleId="33">
    <w:name w:val="toc 3"/>
    <w:basedOn w:val="a0"/>
    <w:next w:val="a0"/>
    <w:autoRedefine/>
    <w:semiHidden/>
    <w:rsid w:val="007C4011"/>
    <w:pPr>
      <w:widowControl w:val="0"/>
      <w:spacing w:line="240" w:lineRule="auto"/>
      <w:ind w:left="200"/>
    </w:pPr>
    <w:rPr>
      <w:rFonts w:ascii="Times New Roman" w:eastAsia="Times New Roman" w:hAnsi="Times New Roman" w:cs="Times New Roman"/>
      <w:sz w:val="20"/>
      <w:szCs w:val="20"/>
      <w:lang w:eastAsia="ru-RU"/>
    </w:rPr>
  </w:style>
  <w:style w:type="paragraph" w:styleId="4">
    <w:name w:val="toc 4"/>
    <w:basedOn w:val="a0"/>
    <w:next w:val="a0"/>
    <w:autoRedefine/>
    <w:semiHidden/>
    <w:rsid w:val="007C4011"/>
    <w:pPr>
      <w:widowControl w:val="0"/>
      <w:spacing w:line="240" w:lineRule="auto"/>
      <w:ind w:left="4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7C4011"/>
    <w:pPr>
      <w:widowControl w:val="0"/>
      <w:spacing w:line="240" w:lineRule="auto"/>
      <w:ind w:left="600"/>
    </w:pPr>
    <w:rPr>
      <w:rFonts w:ascii="Times New Roman" w:eastAsia="Times New Roman" w:hAnsi="Times New Roman" w:cs="Times New Roman"/>
      <w:sz w:val="20"/>
      <w:szCs w:val="20"/>
      <w:lang w:eastAsia="ru-RU"/>
    </w:rPr>
  </w:style>
  <w:style w:type="paragraph" w:styleId="6">
    <w:name w:val="toc 6"/>
    <w:basedOn w:val="a0"/>
    <w:next w:val="a0"/>
    <w:autoRedefine/>
    <w:semiHidden/>
    <w:rsid w:val="007C4011"/>
    <w:pPr>
      <w:widowControl w:val="0"/>
      <w:spacing w:line="240" w:lineRule="auto"/>
      <w:ind w:left="800"/>
    </w:pPr>
    <w:rPr>
      <w:rFonts w:ascii="Times New Roman" w:eastAsia="Times New Roman" w:hAnsi="Times New Roman" w:cs="Times New Roman"/>
      <w:sz w:val="20"/>
      <w:szCs w:val="20"/>
      <w:lang w:eastAsia="ru-RU"/>
    </w:rPr>
  </w:style>
  <w:style w:type="paragraph" w:styleId="7">
    <w:name w:val="toc 7"/>
    <w:basedOn w:val="a0"/>
    <w:next w:val="a0"/>
    <w:autoRedefine/>
    <w:semiHidden/>
    <w:rsid w:val="007C4011"/>
    <w:pPr>
      <w:widowControl w:val="0"/>
      <w:spacing w:line="240" w:lineRule="auto"/>
      <w:ind w:left="1000"/>
    </w:pPr>
    <w:rPr>
      <w:rFonts w:ascii="Times New Roman" w:eastAsia="Times New Roman" w:hAnsi="Times New Roman" w:cs="Times New Roman"/>
      <w:sz w:val="20"/>
      <w:szCs w:val="20"/>
      <w:lang w:eastAsia="ru-RU"/>
    </w:rPr>
  </w:style>
  <w:style w:type="paragraph" w:styleId="8">
    <w:name w:val="toc 8"/>
    <w:basedOn w:val="a0"/>
    <w:next w:val="a0"/>
    <w:autoRedefine/>
    <w:semiHidden/>
    <w:rsid w:val="007C4011"/>
    <w:pPr>
      <w:widowControl w:val="0"/>
      <w:spacing w:line="240" w:lineRule="auto"/>
      <w:ind w:left="1200"/>
    </w:pPr>
    <w:rPr>
      <w:rFonts w:ascii="Times New Roman" w:eastAsia="Times New Roman" w:hAnsi="Times New Roman" w:cs="Times New Roman"/>
      <w:sz w:val="20"/>
      <w:szCs w:val="20"/>
      <w:lang w:eastAsia="ru-RU"/>
    </w:rPr>
  </w:style>
  <w:style w:type="paragraph" w:styleId="9">
    <w:name w:val="toc 9"/>
    <w:basedOn w:val="a0"/>
    <w:next w:val="a0"/>
    <w:autoRedefine/>
    <w:semiHidden/>
    <w:rsid w:val="007C4011"/>
    <w:pPr>
      <w:widowControl w:val="0"/>
      <w:spacing w:line="240" w:lineRule="auto"/>
      <w:ind w:left="1400"/>
    </w:pPr>
    <w:rPr>
      <w:rFonts w:ascii="Times New Roman" w:eastAsia="Times New Roman" w:hAnsi="Times New Roman" w:cs="Times New Roman"/>
      <w:sz w:val="20"/>
      <w:szCs w:val="20"/>
      <w:lang w:eastAsia="ru-RU"/>
    </w:rPr>
  </w:style>
  <w:style w:type="paragraph" w:customStyle="1" w:styleId="af5">
    <w:name w:val="Знак Знак Знак Знак"/>
    <w:basedOn w:val="a0"/>
    <w:rsid w:val="007C4011"/>
    <w:pPr>
      <w:spacing w:after="160" w:line="240" w:lineRule="exact"/>
    </w:pPr>
    <w:rPr>
      <w:rFonts w:ascii="Verdana" w:eastAsia="Times New Roman" w:hAnsi="Verdana" w:cs="Times New Roman"/>
      <w:sz w:val="20"/>
      <w:szCs w:val="20"/>
      <w:lang w:val="en-US"/>
    </w:rPr>
  </w:style>
  <w:style w:type="paragraph" w:customStyle="1" w:styleId="af6">
    <w:name w:val="Знак Знак Знак Знак Знак Знак Знак Знак Знак"/>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bCs/>
      <w:i/>
      <w:iCs/>
      <w:sz w:val="28"/>
      <w:szCs w:val="28"/>
      <w:lang w:val="en-GB"/>
    </w:rPr>
  </w:style>
  <w:style w:type="paragraph" w:styleId="af7">
    <w:name w:val="Normal (Web)"/>
    <w:basedOn w:val="a0"/>
    <w:unhideWhenUsed/>
    <w:rsid w:val="008B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B577C"/>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af8">
    <w:name w:val="Основной"/>
    <w:basedOn w:val="a0"/>
    <w:link w:val="af9"/>
    <w:rsid w:val="008B577C"/>
    <w:pPr>
      <w:widowControl w:val="0"/>
      <w:spacing w:line="240" w:lineRule="auto"/>
      <w:ind w:firstLine="709"/>
    </w:pPr>
    <w:rPr>
      <w:rFonts w:ascii="Times New Roman" w:eastAsia="Times New Roman" w:hAnsi="Times New Roman" w:cs="Times New Roman"/>
      <w:sz w:val="28"/>
      <w:szCs w:val="20"/>
      <w:lang/>
    </w:rPr>
  </w:style>
  <w:style w:type="character" w:customStyle="1" w:styleId="af9">
    <w:name w:val="Основной Знак"/>
    <w:link w:val="af8"/>
    <w:rsid w:val="008B577C"/>
    <w:rPr>
      <w:rFonts w:ascii="Times New Roman" w:eastAsia="Times New Roman" w:hAnsi="Times New Roman" w:cs="Times New Roman"/>
      <w:sz w:val="28"/>
      <w:szCs w:val="20"/>
      <w:lang/>
    </w:rPr>
  </w:style>
  <w:style w:type="paragraph" w:customStyle="1" w:styleId="newncpi">
    <w:name w:val="newncpi"/>
    <w:basedOn w:val="a0"/>
    <w:rsid w:val="008B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1"/>
    <w:basedOn w:val="a0"/>
    <w:rsid w:val="00566D0B"/>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afa">
    <w:name w:val="Знак Знак Знак Знак Знак Знак Знак"/>
    <w:basedOn w:val="a0"/>
    <w:rsid w:val="003A48F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customStyle="1" w:styleId="afb">
    <w:name w:val="Основной текст_"/>
    <w:basedOn w:val="a1"/>
    <w:link w:val="220"/>
    <w:rsid w:val="001253AE"/>
    <w:rPr>
      <w:rFonts w:ascii="Franklin Gothic Book" w:eastAsia="Franklin Gothic Book" w:hAnsi="Franklin Gothic Book" w:cs="Franklin Gothic Book"/>
      <w:sz w:val="12"/>
      <w:szCs w:val="12"/>
      <w:shd w:val="clear" w:color="auto" w:fill="FFFFFF"/>
    </w:rPr>
  </w:style>
  <w:style w:type="character" w:customStyle="1" w:styleId="60">
    <w:name w:val="Основной текст (6)_"/>
    <w:basedOn w:val="a1"/>
    <w:link w:val="61"/>
    <w:rsid w:val="001253AE"/>
    <w:rPr>
      <w:rFonts w:ascii="Calibri" w:eastAsia="Calibri" w:hAnsi="Calibri" w:cs="Calibri"/>
      <w:sz w:val="12"/>
      <w:szCs w:val="12"/>
      <w:shd w:val="clear" w:color="auto" w:fill="FFFFFF"/>
    </w:rPr>
  </w:style>
  <w:style w:type="paragraph" w:customStyle="1" w:styleId="220">
    <w:name w:val="Основной текст22"/>
    <w:basedOn w:val="a0"/>
    <w:link w:val="afb"/>
    <w:rsid w:val="001253AE"/>
    <w:pPr>
      <w:shd w:val="clear" w:color="auto" w:fill="FFFFFF"/>
      <w:spacing w:before="360" w:line="182" w:lineRule="exact"/>
      <w:ind w:hanging="1300"/>
    </w:pPr>
    <w:rPr>
      <w:rFonts w:ascii="Franklin Gothic Book" w:eastAsia="Franklin Gothic Book" w:hAnsi="Franklin Gothic Book" w:cs="Franklin Gothic Book"/>
      <w:sz w:val="12"/>
      <w:szCs w:val="12"/>
    </w:rPr>
  </w:style>
  <w:style w:type="paragraph" w:customStyle="1" w:styleId="61">
    <w:name w:val="Основной текст (6)1"/>
    <w:basedOn w:val="a0"/>
    <w:link w:val="60"/>
    <w:rsid w:val="001253AE"/>
    <w:pPr>
      <w:shd w:val="clear" w:color="auto" w:fill="FFFFFF"/>
      <w:spacing w:before="60" w:line="168" w:lineRule="exact"/>
      <w:jc w:val="left"/>
    </w:pPr>
    <w:rPr>
      <w:rFonts w:ascii="Calibri" w:eastAsia="Calibri" w:hAnsi="Calibri" w:cs="Calibri"/>
      <w:sz w:val="12"/>
      <w:szCs w:val="12"/>
    </w:rPr>
  </w:style>
  <w:style w:type="character" w:customStyle="1" w:styleId="64">
    <w:name w:val="Основной текст (6)4"/>
    <w:basedOn w:val="60"/>
    <w:rsid w:val="001253AE"/>
    <w:rPr>
      <w:rFonts w:ascii="Calibri" w:eastAsia="Calibri" w:hAnsi="Calibri" w:cs="Calibri"/>
      <w:b w:val="0"/>
      <w:bCs w:val="0"/>
      <w:i w:val="0"/>
      <w:iCs w:val="0"/>
      <w:smallCaps w:val="0"/>
      <w:strike w:val="0"/>
      <w:color w:val="FFFFFF"/>
      <w:spacing w:val="0"/>
      <w:sz w:val="12"/>
      <w:szCs w:val="12"/>
      <w:shd w:val="clear" w:color="auto" w:fill="FFFFFF"/>
    </w:rPr>
  </w:style>
  <w:style w:type="character" w:customStyle="1" w:styleId="121">
    <w:name w:val="Основной текст12"/>
    <w:basedOn w:val="afb"/>
    <w:rsid w:val="001253AE"/>
    <w:rPr>
      <w:rFonts w:ascii="Franklin Gothic Book" w:eastAsia="Franklin Gothic Book" w:hAnsi="Franklin Gothic Book" w:cs="Franklin Gothic Book"/>
      <w:b w:val="0"/>
      <w:bCs w:val="0"/>
      <w:i w:val="0"/>
      <w:iCs w:val="0"/>
      <w:smallCaps w:val="0"/>
      <w:strike w:val="0"/>
      <w:color w:val="FFFFFF"/>
      <w:sz w:val="12"/>
      <w:szCs w:val="12"/>
      <w:shd w:val="clear" w:color="auto" w:fill="FFFFFF"/>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w:basedOn w:val="a0"/>
    <w:rsid w:val="00CA3C7C"/>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4"/>
      <w:lang w:val="en-GB"/>
    </w:rPr>
  </w:style>
  <w:style w:type="paragraph" w:styleId="afc">
    <w:name w:val="List Paragraph"/>
    <w:basedOn w:val="a0"/>
    <w:uiPriority w:val="34"/>
    <w:qFormat/>
    <w:rsid w:val="000B6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46040B"/>
    <w:pPr>
      <w:keepNext/>
      <w:widowControl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4604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C4011"/>
    <w:pPr>
      <w:keepNext/>
      <w:widowControl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0"/>
    <w:next w:val="a0"/>
    <w:link w:val="50"/>
    <w:qFormat/>
    <w:rsid w:val="009300A5"/>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C24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w:basedOn w:val="a0"/>
    <w:rsid w:val="00F372A0"/>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w:basedOn w:val="a0"/>
    <w:rsid w:val="00F372A0"/>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4"/>
      <w:lang w:val="en-GB"/>
    </w:rPr>
  </w:style>
  <w:style w:type="paragraph" w:styleId="a6">
    <w:name w:val="Body Text Indent"/>
    <w:basedOn w:val="a0"/>
    <w:link w:val="a7"/>
    <w:rsid w:val="00691CFE"/>
    <w:pPr>
      <w:spacing w:line="240" w:lineRule="auto"/>
      <w:ind w:firstLine="709"/>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uiPriority w:val="99"/>
    <w:rsid w:val="00691CFE"/>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00A5"/>
    <w:rPr>
      <w:rFonts w:ascii="Times New Roman" w:eastAsia="Times New Roman" w:hAnsi="Times New Roman" w:cs="Times New Roman"/>
      <w:b/>
      <w:bCs/>
      <w:i/>
      <w:iCs/>
      <w:sz w:val="26"/>
      <w:szCs w:val="26"/>
      <w:lang w:val="en-GB"/>
    </w:rPr>
  </w:style>
  <w:style w:type="character" w:customStyle="1" w:styleId="20">
    <w:name w:val="Заголовок 2 Знак"/>
    <w:basedOn w:val="a1"/>
    <w:link w:val="2"/>
    <w:rsid w:val="004604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rsid w:val="0046040B"/>
    <w:rPr>
      <w:rFonts w:ascii="Arial" w:eastAsia="Times New Roman" w:hAnsi="Arial" w:cs="Arial"/>
      <w:b/>
      <w:bCs/>
      <w:kern w:val="32"/>
      <w:sz w:val="32"/>
      <w:szCs w:val="32"/>
      <w:lang w:eastAsia="ru-RU"/>
    </w:rPr>
  </w:style>
  <w:style w:type="paragraph" w:customStyle="1" w:styleId="ConsNormal">
    <w:name w:val="ConsNormal"/>
    <w:rsid w:val="0046040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8">
    <w:name w:val="header"/>
    <w:basedOn w:val="a0"/>
    <w:link w:val="a9"/>
    <w:uiPriority w:val="99"/>
    <w:unhideWhenUsed/>
    <w:rsid w:val="00AB2BF3"/>
    <w:pPr>
      <w:tabs>
        <w:tab w:val="center" w:pos="4677"/>
        <w:tab w:val="right" w:pos="9355"/>
      </w:tabs>
      <w:spacing w:line="240" w:lineRule="auto"/>
    </w:pPr>
  </w:style>
  <w:style w:type="character" w:customStyle="1" w:styleId="a9">
    <w:name w:val="Верхний колонтитул Знак"/>
    <w:basedOn w:val="a1"/>
    <w:link w:val="a8"/>
    <w:uiPriority w:val="99"/>
    <w:rsid w:val="00AB2BF3"/>
  </w:style>
  <w:style w:type="paragraph" w:styleId="aa">
    <w:name w:val="footer"/>
    <w:basedOn w:val="a0"/>
    <w:link w:val="ab"/>
    <w:uiPriority w:val="99"/>
    <w:unhideWhenUsed/>
    <w:rsid w:val="00AB2BF3"/>
    <w:pPr>
      <w:tabs>
        <w:tab w:val="center" w:pos="4677"/>
        <w:tab w:val="right" w:pos="9355"/>
      </w:tabs>
      <w:spacing w:line="240" w:lineRule="auto"/>
    </w:pPr>
  </w:style>
  <w:style w:type="character" w:customStyle="1" w:styleId="ab">
    <w:name w:val="Нижний колонтитул Знак"/>
    <w:basedOn w:val="a1"/>
    <w:link w:val="aa"/>
    <w:uiPriority w:val="99"/>
    <w:rsid w:val="00AB2BF3"/>
  </w:style>
  <w:style w:type="paragraph" w:styleId="ac">
    <w:name w:val="Body Text"/>
    <w:basedOn w:val="a0"/>
    <w:link w:val="ad"/>
    <w:unhideWhenUsed/>
    <w:rsid w:val="007C4011"/>
    <w:pPr>
      <w:spacing w:after="120"/>
    </w:pPr>
  </w:style>
  <w:style w:type="character" w:customStyle="1" w:styleId="ad">
    <w:name w:val="Основной текст Знак"/>
    <w:basedOn w:val="a1"/>
    <w:link w:val="ac"/>
    <w:rsid w:val="007C4011"/>
  </w:style>
  <w:style w:type="paragraph" w:styleId="ae">
    <w:name w:val="No Spacing"/>
    <w:qFormat/>
    <w:rsid w:val="007C4011"/>
    <w:pPr>
      <w:spacing w:line="240" w:lineRule="auto"/>
    </w:pPr>
  </w:style>
  <w:style w:type="paragraph" w:styleId="21">
    <w:name w:val="Body Text Indent 2"/>
    <w:aliases w:val="Знак1, Знак1"/>
    <w:basedOn w:val="a0"/>
    <w:link w:val="22"/>
    <w:unhideWhenUsed/>
    <w:rsid w:val="007C4011"/>
    <w:pPr>
      <w:spacing w:after="120" w:line="480" w:lineRule="auto"/>
      <w:ind w:left="283"/>
    </w:pPr>
  </w:style>
  <w:style w:type="character" w:customStyle="1" w:styleId="22">
    <w:name w:val="Основной текст с отступом 2 Знак"/>
    <w:aliases w:val="Знак1 Знак, Знак1 Знак"/>
    <w:basedOn w:val="a1"/>
    <w:link w:val="21"/>
    <w:rsid w:val="007C4011"/>
  </w:style>
  <w:style w:type="character" w:customStyle="1" w:styleId="30">
    <w:name w:val="Заголовок 3 Знак"/>
    <w:basedOn w:val="a1"/>
    <w:link w:val="3"/>
    <w:rsid w:val="007C4011"/>
    <w:rPr>
      <w:rFonts w:ascii="Arial" w:eastAsia="Times New Roman" w:hAnsi="Arial" w:cs="Arial"/>
      <w:b/>
      <w:bCs/>
      <w:sz w:val="26"/>
      <w:szCs w:val="26"/>
      <w:lang w:eastAsia="ru-RU"/>
    </w:rPr>
  </w:style>
  <w:style w:type="paragraph" w:styleId="af">
    <w:name w:val="Title"/>
    <w:basedOn w:val="a0"/>
    <w:link w:val="af0"/>
    <w:qFormat/>
    <w:rsid w:val="007C4011"/>
    <w:pPr>
      <w:spacing w:line="240" w:lineRule="auto"/>
      <w:jc w:val="center"/>
    </w:pPr>
    <w:rPr>
      <w:rFonts w:ascii="Times New Roman" w:eastAsia="Times New Roman" w:hAnsi="Times New Roman" w:cs="Times New Roman"/>
      <w:b/>
      <w:sz w:val="26"/>
      <w:szCs w:val="20"/>
      <w:lang w:eastAsia="ru-RU"/>
    </w:rPr>
  </w:style>
  <w:style w:type="character" w:customStyle="1" w:styleId="af0">
    <w:name w:val="Название Знак"/>
    <w:basedOn w:val="a1"/>
    <w:link w:val="af"/>
    <w:rsid w:val="007C4011"/>
    <w:rPr>
      <w:rFonts w:ascii="Times New Roman" w:eastAsia="Times New Roman" w:hAnsi="Times New Roman" w:cs="Times New Roman"/>
      <w:b/>
      <w:sz w:val="26"/>
      <w:szCs w:val="20"/>
      <w:lang w:eastAsia="ru-RU"/>
    </w:rPr>
  </w:style>
  <w:style w:type="paragraph" w:styleId="af1">
    <w:name w:val="Balloon Text"/>
    <w:basedOn w:val="a0"/>
    <w:link w:val="af2"/>
    <w:semiHidden/>
    <w:rsid w:val="007C4011"/>
    <w:pPr>
      <w:widowControl w:val="0"/>
      <w:spacing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7C4011"/>
    <w:rPr>
      <w:rFonts w:ascii="Tahoma" w:eastAsia="Times New Roman" w:hAnsi="Tahoma" w:cs="Tahoma"/>
      <w:sz w:val="16"/>
      <w:szCs w:val="16"/>
      <w:lang w:eastAsia="ru-RU"/>
    </w:rPr>
  </w:style>
  <w:style w:type="character" w:styleId="af3">
    <w:name w:val="Hyperlink"/>
    <w:basedOn w:val="a1"/>
    <w:rsid w:val="007C4011"/>
    <w:rPr>
      <w:b/>
      <w:i/>
      <w:color w:val="0000FF"/>
      <w:sz w:val="28"/>
      <w:u w:val="single"/>
      <w:lang w:val="en-GB" w:eastAsia="en-US" w:bidi="ar-SA"/>
    </w:rPr>
  </w:style>
  <w:style w:type="paragraph" w:customStyle="1" w:styleId="a">
    <w:name w:val="Знак"/>
    <w:basedOn w:val="a0"/>
    <w:rsid w:val="007C4011"/>
    <w:pPr>
      <w:widowControl w:val="0"/>
      <w:numPr>
        <w:numId w:val="1"/>
      </w:numPr>
      <w:adjustRightInd w:val="0"/>
      <w:spacing w:after="160" w:line="240" w:lineRule="exact"/>
      <w:jc w:val="center"/>
    </w:pPr>
    <w:rPr>
      <w:rFonts w:ascii="Times New Roman" w:eastAsia="Times New Roman" w:hAnsi="Times New Roman" w:cs="Times New Roman"/>
      <w:b/>
      <w:i/>
      <w:sz w:val="28"/>
      <w:szCs w:val="20"/>
      <w:lang w:val="en-GB"/>
    </w:rPr>
  </w:style>
  <w:style w:type="paragraph" w:customStyle="1" w:styleId="23">
    <w:name w:val="Знак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1">
    <w:name w:val="Заголовок 1- нумерованный Знак Знак Знак1 Знак Знак Знак Знак Знак Знак Знак Знак Знак Знак"/>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4">
    <w:name w:val="page number"/>
    <w:basedOn w:val="a1"/>
    <w:rsid w:val="007C4011"/>
    <w:rPr>
      <w:b/>
      <w:i/>
      <w:sz w:val="28"/>
      <w:lang w:val="en-GB" w:eastAsia="en-US" w:bidi="ar-SA"/>
    </w:rPr>
  </w:style>
  <w:style w:type="character" w:customStyle="1" w:styleId="FontStyle12">
    <w:name w:val="Font Style12"/>
    <w:basedOn w:val="a1"/>
    <w:rsid w:val="007C4011"/>
    <w:rPr>
      <w:rFonts w:ascii="Times New Roman" w:hAnsi="Times New Roman" w:cs="Times New Roman" w:hint="default"/>
      <w:b w:val="0"/>
      <w:bCs/>
      <w:i/>
      <w:sz w:val="26"/>
      <w:szCs w:val="26"/>
      <w:lang w:val="en-GB" w:eastAsia="en-US" w:bidi="ar-SA"/>
    </w:rPr>
  </w:style>
  <w:style w:type="paragraph" w:styleId="31">
    <w:name w:val="Body Text Indent 3"/>
    <w:basedOn w:val="a0"/>
    <w:link w:val="32"/>
    <w:rsid w:val="007C401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7C4011"/>
    <w:rPr>
      <w:rFonts w:ascii="Times New Roman" w:eastAsia="Times New Roman" w:hAnsi="Times New Roman" w:cs="Times New Roman"/>
      <w:sz w:val="16"/>
      <w:szCs w:val="16"/>
      <w:lang w:eastAsia="ru-RU"/>
    </w:rPr>
  </w:style>
  <w:style w:type="paragraph" w:styleId="12">
    <w:name w:val="toc 1"/>
    <w:basedOn w:val="a0"/>
    <w:next w:val="a0"/>
    <w:autoRedefine/>
    <w:semiHidden/>
    <w:rsid w:val="007C4011"/>
    <w:pPr>
      <w:widowControl w:val="0"/>
      <w:tabs>
        <w:tab w:val="right" w:pos="9627"/>
      </w:tabs>
      <w:spacing w:line="240" w:lineRule="auto"/>
    </w:pPr>
    <w:rPr>
      <w:rFonts w:ascii="Arial" w:eastAsia="Times New Roman" w:hAnsi="Arial" w:cs="Arial"/>
      <w:b/>
      <w:bCs/>
      <w:caps/>
      <w:sz w:val="24"/>
      <w:szCs w:val="24"/>
      <w:lang w:eastAsia="ru-RU"/>
    </w:rPr>
  </w:style>
  <w:style w:type="paragraph" w:styleId="24">
    <w:name w:val="toc 2"/>
    <w:basedOn w:val="a0"/>
    <w:next w:val="a0"/>
    <w:autoRedefine/>
    <w:semiHidden/>
    <w:rsid w:val="007C4011"/>
    <w:pPr>
      <w:widowControl w:val="0"/>
      <w:tabs>
        <w:tab w:val="right" w:pos="9627"/>
      </w:tabs>
      <w:spacing w:before="240" w:line="240" w:lineRule="auto"/>
      <w:ind w:left="280"/>
    </w:pPr>
    <w:rPr>
      <w:rFonts w:ascii="Times New Roman" w:eastAsia="Times New Roman" w:hAnsi="Times New Roman" w:cs="Times New Roman"/>
      <w:b/>
      <w:bCs/>
      <w:sz w:val="20"/>
      <w:szCs w:val="20"/>
      <w:lang w:eastAsia="ru-RU"/>
    </w:rPr>
  </w:style>
  <w:style w:type="paragraph" w:customStyle="1" w:styleId="25">
    <w:name w:val="Знак Знак Знак Знак Знак Знак Знак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13">
    <w:name w:val="Без интервала1"/>
    <w:link w:val="NoSpacingChar"/>
    <w:rsid w:val="007C4011"/>
    <w:pPr>
      <w:spacing w:line="240" w:lineRule="auto"/>
    </w:pPr>
    <w:rPr>
      <w:rFonts w:ascii="Calibri" w:eastAsia="Calibri" w:hAnsi="Calibri" w:cs="Times New Roman"/>
      <w:szCs w:val="20"/>
    </w:rPr>
  </w:style>
  <w:style w:type="character" w:customStyle="1" w:styleId="NoSpacingChar">
    <w:name w:val="No Spacing Char"/>
    <w:link w:val="13"/>
    <w:locked/>
    <w:rsid w:val="007C4011"/>
    <w:rPr>
      <w:rFonts w:ascii="Calibri" w:eastAsia="Calibri" w:hAnsi="Calibri" w:cs="Times New Roman"/>
      <w:szCs w:val="20"/>
    </w:rPr>
  </w:style>
  <w:style w:type="paragraph" w:customStyle="1" w:styleId="Default">
    <w:name w:val="Default"/>
    <w:rsid w:val="007C4011"/>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120">
    <w:name w:val="Знак12"/>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Style2">
    <w:name w:val="Style2"/>
    <w:basedOn w:val="a0"/>
    <w:rsid w:val="007C4011"/>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7C4011"/>
    <w:pPr>
      <w:widowControl w:val="0"/>
      <w:autoSpaceDE w:val="0"/>
      <w:autoSpaceDN w:val="0"/>
      <w:adjustRightInd w:val="0"/>
      <w:spacing w:line="322" w:lineRule="exact"/>
      <w:ind w:firstLine="706"/>
    </w:pPr>
    <w:rPr>
      <w:rFonts w:ascii="Times New Roman" w:eastAsia="Times New Roman" w:hAnsi="Times New Roman" w:cs="Times New Roman"/>
      <w:sz w:val="24"/>
      <w:szCs w:val="24"/>
      <w:lang w:eastAsia="ru-RU"/>
    </w:rPr>
  </w:style>
  <w:style w:type="paragraph" w:customStyle="1" w:styleId="Style5">
    <w:name w:val="Style5"/>
    <w:basedOn w:val="a0"/>
    <w:rsid w:val="007C4011"/>
    <w:pPr>
      <w:widowControl w:val="0"/>
      <w:autoSpaceDE w:val="0"/>
      <w:autoSpaceDN w:val="0"/>
      <w:adjustRightInd w:val="0"/>
      <w:spacing w:line="326" w:lineRule="exact"/>
      <w:ind w:hanging="360"/>
    </w:pPr>
    <w:rPr>
      <w:rFonts w:ascii="Times New Roman" w:eastAsia="Times New Roman" w:hAnsi="Times New Roman" w:cs="Times New Roman"/>
      <w:sz w:val="24"/>
      <w:szCs w:val="24"/>
      <w:lang w:eastAsia="ru-RU"/>
    </w:rPr>
  </w:style>
  <w:style w:type="character" w:customStyle="1" w:styleId="FontStyle13">
    <w:name w:val="Font Style13"/>
    <w:rsid w:val="007C4011"/>
    <w:rPr>
      <w:rFonts w:ascii="Times New Roman" w:hAnsi="Times New Roman" w:cs="Times New Roman"/>
      <w:sz w:val="26"/>
      <w:szCs w:val="26"/>
    </w:rPr>
  </w:style>
  <w:style w:type="paragraph" w:customStyle="1" w:styleId="14">
    <w:name w:val="Знак Знак Знак Знак1"/>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styleId="33">
    <w:name w:val="toc 3"/>
    <w:basedOn w:val="a0"/>
    <w:next w:val="a0"/>
    <w:autoRedefine/>
    <w:semiHidden/>
    <w:rsid w:val="007C4011"/>
    <w:pPr>
      <w:widowControl w:val="0"/>
      <w:spacing w:line="240" w:lineRule="auto"/>
      <w:ind w:left="200"/>
    </w:pPr>
    <w:rPr>
      <w:rFonts w:ascii="Times New Roman" w:eastAsia="Times New Roman" w:hAnsi="Times New Roman" w:cs="Times New Roman"/>
      <w:sz w:val="20"/>
      <w:szCs w:val="20"/>
      <w:lang w:eastAsia="ru-RU"/>
    </w:rPr>
  </w:style>
  <w:style w:type="paragraph" w:styleId="4">
    <w:name w:val="toc 4"/>
    <w:basedOn w:val="a0"/>
    <w:next w:val="a0"/>
    <w:autoRedefine/>
    <w:semiHidden/>
    <w:rsid w:val="007C4011"/>
    <w:pPr>
      <w:widowControl w:val="0"/>
      <w:spacing w:line="240" w:lineRule="auto"/>
      <w:ind w:left="4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7C4011"/>
    <w:pPr>
      <w:widowControl w:val="0"/>
      <w:spacing w:line="240" w:lineRule="auto"/>
      <w:ind w:left="600"/>
    </w:pPr>
    <w:rPr>
      <w:rFonts w:ascii="Times New Roman" w:eastAsia="Times New Roman" w:hAnsi="Times New Roman" w:cs="Times New Roman"/>
      <w:sz w:val="20"/>
      <w:szCs w:val="20"/>
      <w:lang w:eastAsia="ru-RU"/>
    </w:rPr>
  </w:style>
  <w:style w:type="paragraph" w:styleId="6">
    <w:name w:val="toc 6"/>
    <w:basedOn w:val="a0"/>
    <w:next w:val="a0"/>
    <w:autoRedefine/>
    <w:semiHidden/>
    <w:rsid w:val="007C4011"/>
    <w:pPr>
      <w:widowControl w:val="0"/>
      <w:spacing w:line="240" w:lineRule="auto"/>
      <w:ind w:left="800"/>
    </w:pPr>
    <w:rPr>
      <w:rFonts w:ascii="Times New Roman" w:eastAsia="Times New Roman" w:hAnsi="Times New Roman" w:cs="Times New Roman"/>
      <w:sz w:val="20"/>
      <w:szCs w:val="20"/>
      <w:lang w:eastAsia="ru-RU"/>
    </w:rPr>
  </w:style>
  <w:style w:type="paragraph" w:styleId="7">
    <w:name w:val="toc 7"/>
    <w:basedOn w:val="a0"/>
    <w:next w:val="a0"/>
    <w:autoRedefine/>
    <w:semiHidden/>
    <w:rsid w:val="007C4011"/>
    <w:pPr>
      <w:widowControl w:val="0"/>
      <w:spacing w:line="240" w:lineRule="auto"/>
      <w:ind w:left="1000"/>
    </w:pPr>
    <w:rPr>
      <w:rFonts w:ascii="Times New Roman" w:eastAsia="Times New Roman" w:hAnsi="Times New Roman" w:cs="Times New Roman"/>
      <w:sz w:val="20"/>
      <w:szCs w:val="20"/>
      <w:lang w:eastAsia="ru-RU"/>
    </w:rPr>
  </w:style>
  <w:style w:type="paragraph" w:styleId="8">
    <w:name w:val="toc 8"/>
    <w:basedOn w:val="a0"/>
    <w:next w:val="a0"/>
    <w:autoRedefine/>
    <w:semiHidden/>
    <w:rsid w:val="007C4011"/>
    <w:pPr>
      <w:widowControl w:val="0"/>
      <w:spacing w:line="240" w:lineRule="auto"/>
      <w:ind w:left="1200"/>
    </w:pPr>
    <w:rPr>
      <w:rFonts w:ascii="Times New Roman" w:eastAsia="Times New Roman" w:hAnsi="Times New Roman" w:cs="Times New Roman"/>
      <w:sz w:val="20"/>
      <w:szCs w:val="20"/>
      <w:lang w:eastAsia="ru-RU"/>
    </w:rPr>
  </w:style>
  <w:style w:type="paragraph" w:styleId="9">
    <w:name w:val="toc 9"/>
    <w:basedOn w:val="a0"/>
    <w:next w:val="a0"/>
    <w:autoRedefine/>
    <w:semiHidden/>
    <w:rsid w:val="007C4011"/>
    <w:pPr>
      <w:widowControl w:val="0"/>
      <w:spacing w:line="240" w:lineRule="auto"/>
      <w:ind w:left="1400"/>
    </w:pPr>
    <w:rPr>
      <w:rFonts w:ascii="Times New Roman" w:eastAsia="Times New Roman" w:hAnsi="Times New Roman" w:cs="Times New Roman"/>
      <w:sz w:val="20"/>
      <w:szCs w:val="20"/>
      <w:lang w:eastAsia="ru-RU"/>
    </w:rPr>
  </w:style>
  <w:style w:type="paragraph" w:customStyle="1" w:styleId="af5">
    <w:name w:val="Знак Знак Знак Знак"/>
    <w:basedOn w:val="a0"/>
    <w:rsid w:val="007C4011"/>
    <w:pPr>
      <w:spacing w:after="160" w:line="240" w:lineRule="exact"/>
    </w:pPr>
    <w:rPr>
      <w:rFonts w:ascii="Verdana" w:eastAsia="Times New Roman" w:hAnsi="Verdana" w:cs="Times New Roman"/>
      <w:sz w:val="20"/>
      <w:szCs w:val="20"/>
      <w:lang w:val="en-US"/>
    </w:rPr>
  </w:style>
  <w:style w:type="paragraph" w:customStyle="1" w:styleId="af6">
    <w:name w:val="Знак Знак Знак Знак Знак Знак Знак Знак Знак"/>
    <w:basedOn w:val="a0"/>
    <w:rsid w:val="007C4011"/>
    <w:pPr>
      <w:widowControl w:val="0"/>
      <w:tabs>
        <w:tab w:val="num" w:pos="1315"/>
      </w:tabs>
      <w:adjustRightInd w:val="0"/>
      <w:spacing w:after="160" w:line="240" w:lineRule="exact"/>
      <w:ind w:left="1315" w:hanging="180"/>
      <w:jc w:val="center"/>
    </w:pPr>
    <w:rPr>
      <w:rFonts w:ascii="Times New Roman" w:eastAsia="Times New Roman" w:hAnsi="Times New Roman" w:cs="Times New Roman"/>
      <w:b/>
      <w:bCs/>
      <w:i/>
      <w:iCs/>
      <w:sz w:val="28"/>
      <w:szCs w:val="28"/>
      <w:lang w:val="en-GB"/>
    </w:rPr>
  </w:style>
  <w:style w:type="paragraph" w:styleId="af7">
    <w:name w:val="Normal (Web)"/>
    <w:basedOn w:val="a0"/>
    <w:unhideWhenUsed/>
    <w:rsid w:val="008B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B577C"/>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af8">
    <w:name w:val="Основной"/>
    <w:basedOn w:val="a0"/>
    <w:link w:val="af9"/>
    <w:rsid w:val="008B577C"/>
    <w:pPr>
      <w:widowControl w:val="0"/>
      <w:spacing w:line="240" w:lineRule="auto"/>
      <w:ind w:firstLine="709"/>
    </w:pPr>
    <w:rPr>
      <w:rFonts w:ascii="Times New Roman" w:eastAsia="Times New Roman" w:hAnsi="Times New Roman" w:cs="Times New Roman"/>
      <w:sz w:val="28"/>
      <w:szCs w:val="20"/>
      <w:lang w:val="x-none" w:eastAsia="x-none"/>
    </w:rPr>
  </w:style>
  <w:style w:type="character" w:customStyle="1" w:styleId="af9">
    <w:name w:val="Основной Знак"/>
    <w:link w:val="af8"/>
    <w:rsid w:val="008B577C"/>
    <w:rPr>
      <w:rFonts w:ascii="Times New Roman" w:eastAsia="Times New Roman" w:hAnsi="Times New Roman" w:cs="Times New Roman"/>
      <w:sz w:val="28"/>
      <w:szCs w:val="20"/>
      <w:lang w:val="x-none" w:eastAsia="x-none"/>
    </w:rPr>
  </w:style>
  <w:style w:type="paragraph" w:customStyle="1" w:styleId="newncpi">
    <w:name w:val="newncpi"/>
    <w:basedOn w:val="a0"/>
    <w:rsid w:val="008B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1"/>
    <w:basedOn w:val="a0"/>
    <w:rsid w:val="00566D0B"/>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afa">
    <w:name w:val="Знак Знак Знак Знак Знак Знак Знак"/>
    <w:basedOn w:val="a0"/>
    <w:rsid w:val="003A48F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customStyle="1" w:styleId="afb">
    <w:name w:val="Основной текст_"/>
    <w:basedOn w:val="a1"/>
    <w:link w:val="220"/>
    <w:rsid w:val="001253AE"/>
    <w:rPr>
      <w:rFonts w:ascii="Franklin Gothic Book" w:eastAsia="Franklin Gothic Book" w:hAnsi="Franklin Gothic Book" w:cs="Franklin Gothic Book"/>
      <w:sz w:val="12"/>
      <w:szCs w:val="12"/>
      <w:shd w:val="clear" w:color="auto" w:fill="FFFFFF"/>
    </w:rPr>
  </w:style>
  <w:style w:type="character" w:customStyle="1" w:styleId="60">
    <w:name w:val="Основной текст (6)_"/>
    <w:basedOn w:val="a1"/>
    <w:link w:val="61"/>
    <w:rsid w:val="001253AE"/>
    <w:rPr>
      <w:rFonts w:ascii="Calibri" w:eastAsia="Calibri" w:hAnsi="Calibri" w:cs="Calibri"/>
      <w:sz w:val="12"/>
      <w:szCs w:val="12"/>
      <w:shd w:val="clear" w:color="auto" w:fill="FFFFFF"/>
    </w:rPr>
  </w:style>
  <w:style w:type="paragraph" w:customStyle="1" w:styleId="220">
    <w:name w:val="Основной текст22"/>
    <w:basedOn w:val="a0"/>
    <w:link w:val="afb"/>
    <w:rsid w:val="001253AE"/>
    <w:pPr>
      <w:shd w:val="clear" w:color="auto" w:fill="FFFFFF"/>
      <w:spacing w:before="360" w:line="182" w:lineRule="exact"/>
      <w:ind w:hanging="1300"/>
    </w:pPr>
    <w:rPr>
      <w:rFonts w:ascii="Franklin Gothic Book" w:eastAsia="Franklin Gothic Book" w:hAnsi="Franklin Gothic Book" w:cs="Franklin Gothic Book"/>
      <w:sz w:val="12"/>
      <w:szCs w:val="12"/>
    </w:rPr>
  </w:style>
  <w:style w:type="paragraph" w:customStyle="1" w:styleId="61">
    <w:name w:val="Основной текст (6)1"/>
    <w:basedOn w:val="a0"/>
    <w:link w:val="60"/>
    <w:rsid w:val="001253AE"/>
    <w:pPr>
      <w:shd w:val="clear" w:color="auto" w:fill="FFFFFF"/>
      <w:spacing w:before="60" w:line="168" w:lineRule="exact"/>
      <w:jc w:val="left"/>
    </w:pPr>
    <w:rPr>
      <w:rFonts w:ascii="Calibri" w:eastAsia="Calibri" w:hAnsi="Calibri" w:cs="Calibri"/>
      <w:sz w:val="12"/>
      <w:szCs w:val="12"/>
    </w:rPr>
  </w:style>
  <w:style w:type="character" w:customStyle="1" w:styleId="64">
    <w:name w:val="Основной текст (6)4"/>
    <w:basedOn w:val="60"/>
    <w:rsid w:val="001253AE"/>
    <w:rPr>
      <w:rFonts w:ascii="Calibri" w:eastAsia="Calibri" w:hAnsi="Calibri" w:cs="Calibri"/>
      <w:b w:val="0"/>
      <w:bCs w:val="0"/>
      <w:i w:val="0"/>
      <w:iCs w:val="0"/>
      <w:smallCaps w:val="0"/>
      <w:strike w:val="0"/>
      <w:color w:val="FFFFFF"/>
      <w:spacing w:val="0"/>
      <w:sz w:val="12"/>
      <w:szCs w:val="12"/>
      <w:shd w:val="clear" w:color="auto" w:fill="FFFFFF"/>
    </w:rPr>
  </w:style>
  <w:style w:type="character" w:customStyle="1" w:styleId="121">
    <w:name w:val="Основной текст12"/>
    <w:basedOn w:val="afb"/>
    <w:rsid w:val="001253AE"/>
    <w:rPr>
      <w:rFonts w:ascii="Franklin Gothic Book" w:eastAsia="Franklin Gothic Book" w:hAnsi="Franklin Gothic Book" w:cs="Franklin Gothic Book"/>
      <w:b w:val="0"/>
      <w:bCs w:val="0"/>
      <w:i w:val="0"/>
      <w:iCs w:val="0"/>
      <w:smallCaps w:val="0"/>
      <w:strike w:val="0"/>
      <w:color w:val="FFFFFF"/>
      <w:sz w:val="12"/>
      <w:szCs w:val="12"/>
      <w:shd w:val="clear" w:color="auto" w:fill="FFFFFF"/>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w:basedOn w:val="a0"/>
    <w:rsid w:val="00CA3C7C"/>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4"/>
      <w:lang w:val="en-GB"/>
    </w:rPr>
  </w:style>
  <w:style w:type="paragraph" w:styleId="afc">
    <w:name w:val="List Paragraph"/>
    <w:basedOn w:val="a0"/>
    <w:uiPriority w:val="34"/>
    <w:qFormat/>
    <w:rsid w:val="000B61DF"/>
    <w:pPr>
      <w:ind w:left="720"/>
      <w:contextualSpacing/>
    </w:pPr>
  </w:style>
</w:styles>
</file>

<file path=word/webSettings.xml><?xml version="1.0" encoding="utf-8"?>
<w:webSettings xmlns:r="http://schemas.openxmlformats.org/officeDocument/2006/relationships" xmlns:w="http://schemas.openxmlformats.org/wordprocessingml/2006/main">
  <w:divs>
    <w:div w:id="313291046">
      <w:bodyDiv w:val="1"/>
      <w:marLeft w:val="0"/>
      <w:marRight w:val="0"/>
      <w:marTop w:val="0"/>
      <w:marBottom w:val="0"/>
      <w:divBdr>
        <w:top w:val="none" w:sz="0" w:space="0" w:color="auto"/>
        <w:left w:val="none" w:sz="0" w:space="0" w:color="auto"/>
        <w:bottom w:val="none" w:sz="0" w:space="0" w:color="auto"/>
        <w:right w:val="none" w:sz="0" w:space="0" w:color="auto"/>
      </w:divBdr>
      <w:divsChild>
        <w:div w:id="1380351242">
          <w:marLeft w:val="0"/>
          <w:marRight w:val="0"/>
          <w:marTop w:val="0"/>
          <w:marBottom w:val="0"/>
          <w:divBdr>
            <w:top w:val="none" w:sz="0" w:space="0" w:color="auto"/>
            <w:left w:val="none" w:sz="0" w:space="0" w:color="auto"/>
            <w:bottom w:val="none" w:sz="0" w:space="0" w:color="auto"/>
            <w:right w:val="none" w:sz="0" w:space="0" w:color="auto"/>
          </w:divBdr>
          <w:divsChild>
            <w:div w:id="504563081">
              <w:marLeft w:val="0"/>
              <w:marRight w:val="0"/>
              <w:marTop w:val="0"/>
              <w:marBottom w:val="0"/>
              <w:divBdr>
                <w:top w:val="none" w:sz="0" w:space="0" w:color="auto"/>
                <w:left w:val="none" w:sz="0" w:space="0" w:color="auto"/>
                <w:bottom w:val="none" w:sz="0" w:space="0" w:color="auto"/>
                <w:right w:val="none" w:sz="0" w:space="0" w:color="auto"/>
              </w:divBdr>
              <w:divsChild>
                <w:div w:id="1381201212">
                  <w:marLeft w:val="3300"/>
                  <w:marRight w:val="0"/>
                  <w:marTop w:val="0"/>
                  <w:marBottom w:val="0"/>
                  <w:divBdr>
                    <w:top w:val="none" w:sz="0" w:space="0" w:color="auto"/>
                    <w:left w:val="none" w:sz="0" w:space="0" w:color="auto"/>
                    <w:bottom w:val="none" w:sz="0" w:space="0" w:color="auto"/>
                    <w:right w:val="none" w:sz="0" w:space="0" w:color="auto"/>
                  </w:divBdr>
                  <w:divsChild>
                    <w:div w:id="5681504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49795132">
      <w:bodyDiv w:val="1"/>
      <w:marLeft w:val="0"/>
      <w:marRight w:val="0"/>
      <w:marTop w:val="0"/>
      <w:marBottom w:val="0"/>
      <w:divBdr>
        <w:top w:val="none" w:sz="0" w:space="0" w:color="auto"/>
        <w:left w:val="none" w:sz="0" w:space="0" w:color="auto"/>
        <w:bottom w:val="none" w:sz="0" w:space="0" w:color="auto"/>
        <w:right w:val="none" w:sz="0" w:space="0" w:color="auto"/>
      </w:divBdr>
      <w:divsChild>
        <w:div w:id="208688528">
          <w:marLeft w:val="0"/>
          <w:marRight w:val="0"/>
          <w:marTop w:val="0"/>
          <w:marBottom w:val="0"/>
          <w:divBdr>
            <w:top w:val="none" w:sz="0" w:space="0" w:color="auto"/>
            <w:left w:val="none" w:sz="0" w:space="0" w:color="auto"/>
            <w:bottom w:val="none" w:sz="0" w:space="0" w:color="auto"/>
            <w:right w:val="none" w:sz="0" w:space="0" w:color="auto"/>
          </w:divBdr>
          <w:divsChild>
            <w:div w:id="1950550487">
              <w:marLeft w:val="0"/>
              <w:marRight w:val="0"/>
              <w:marTop w:val="0"/>
              <w:marBottom w:val="0"/>
              <w:divBdr>
                <w:top w:val="none" w:sz="0" w:space="0" w:color="auto"/>
                <w:left w:val="none" w:sz="0" w:space="0" w:color="auto"/>
                <w:bottom w:val="none" w:sz="0" w:space="0" w:color="auto"/>
                <w:right w:val="none" w:sz="0" w:space="0" w:color="auto"/>
              </w:divBdr>
              <w:divsChild>
                <w:div w:id="18569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51741">
      <w:bodyDiv w:val="1"/>
      <w:marLeft w:val="0"/>
      <w:marRight w:val="0"/>
      <w:marTop w:val="0"/>
      <w:marBottom w:val="0"/>
      <w:divBdr>
        <w:top w:val="none" w:sz="0" w:space="0" w:color="auto"/>
        <w:left w:val="none" w:sz="0" w:space="0" w:color="auto"/>
        <w:bottom w:val="none" w:sz="0" w:space="0" w:color="auto"/>
        <w:right w:val="none" w:sz="0" w:space="0" w:color="auto"/>
      </w:divBdr>
    </w:div>
    <w:div w:id="927732835">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1206717820">
      <w:bodyDiv w:val="1"/>
      <w:marLeft w:val="0"/>
      <w:marRight w:val="0"/>
      <w:marTop w:val="0"/>
      <w:marBottom w:val="0"/>
      <w:divBdr>
        <w:top w:val="none" w:sz="0" w:space="0" w:color="auto"/>
        <w:left w:val="none" w:sz="0" w:space="0" w:color="auto"/>
        <w:bottom w:val="none" w:sz="0" w:space="0" w:color="auto"/>
        <w:right w:val="none" w:sz="0" w:space="0" w:color="auto"/>
      </w:divBdr>
    </w:div>
    <w:div w:id="1253667029">
      <w:bodyDiv w:val="1"/>
      <w:marLeft w:val="0"/>
      <w:marRight w:val="0"/>
      <w:marTop w:val="0"/>
      <w:marBottom w:val="0"/>
      <w:divBdr>
        <w:top w:val="none" w:sz="0" w:space="0" w:color="auto"/>
        <w:left w:val="none" w:sz="0" w:space="0" w:color="auto"/>
        <w:bottom w:val="none" w:sz="0" w:space="0" w:color="auto"/>
        <w:right w:val="none" w:sz="0" w:space="0" w:color="auto"/>
      </w:divBdr>
    </w:div>
    <w:div w:id="1429039455">
      <w:bodyDiv w:val="1"/>
      <w:marLeft w:val="0"/>
      <w:marRight w:val="0"/>
      <w:marTop w:val="0"/>
      <w:marBottom w:val="0"/>
      <w:divBdr>
        <w:top w:val="none" w:sz="0" w:space="0" w:color="auto"/>
        <w:left w:val="none" w:sz="0" w:space="0" w:color="auto"/>
        <w:bottom w:val="none" w:sz="0" w:space="0" w:color="auto"/>
        <w:right w:val="none" w:sz="0" w:space="0" w:color="auto"/>
      </w:divBdr>
      <w:divsChild>
        <w:div w:id="367067161">
          <w:marLeft w:val="0"/>
          <w:marRight w:val="0"/>
          <w:marTop w:val="0"/>
          <w:marBottom w:val="0"/>
          <w:divBdr>
            <w:top w:val="none" w:sz="0" w:space="0" w:color="auto"/>
            <w:left w:val="none" w:sz="0" w:space="0" w:color="auto"/>
            <w:bottom w:val="none" w:sz="0" w:space="0" w:color="auto"/>
            <w:right w:val="none" w:sz="0" w:space="0" w:color="auto"/>
          </w:divBdr>
          <w:divsChild>
            <w:div w:id="713388711">
              <w:marLeft w:val="0"/>
              <w:marRight w:val="0"/>
              <w:marTop w:val="0"/>
              <w:marBottom w:val="0"/>
              <w:divBdr>
                <w:top w:val="none" w:sz="0" w:space="0" w:color="auto"/>
                <w:left w:val="none" w:sz="0" w:space="0" w:color="auto"/>
                <w:bottom w:val="none" w:sz="0" w:space="0" w:color="auto"/>
                <w:right w:val="none" w:sz="0" w:space="0" w:color="auto"/>
              </w:divBdr>
              <w:divsChild>
                <w:div w:id="526480713">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velpar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tmir.ru/product/index/id/479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1014-44B9-43FD-9EC7-0FF7F775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27575</Words>
  <Characters>157184</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2</cp:revision>
  <cp:lastPrinted>2014-12-15T11:54:00Z</cp:lastPrinted>
  <dcterms:created xsi:type="dcterms:W3CDTF">2015-01-14T08:39:00Z</dcterms:created>
  <dcterms:modified xsi:type="dcterms:W3CDTF">2015-01-14T08:39:00Z</dcterms:modified>
</cp:coreProperties>
</file>